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944" w:rsidRDefault="001E5944" w:rsidP="001E5944">
      <w:pPr>
        <w:jc w:val="center"/>
        <w:rPr>
          <w:sz w:val="28"/>
          <w:szCs w:val="28"/>
        </w:rPr>
      </w:pPr>
      <w:r>
        <w:rPr>
          <w:noProof/>
        </w:rPr>
        <w:drawing>
          <wp:inline distT="0" distB="0" distL="0" distR="0">
            <wp:extent cx="514350" cy="762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14350" cy="762000"/>
                    </a:xfrm>
                    <a:prstGeom prst="rect">
                      <a:avLst/>
                    </a:prstGeom>
                    <a:noFill/>
                    <a:ln w="9525">
                      <a:noFill/>
                      <a:miter lim="800000"/>
                      <a:headEnd/>
                      <a:tailEnd/>
                    </a:ln>
                  </pic:spPr>
                </pic:pic>
              </a:graphicData>
            </a:graphic>
          </wp:inline>
        </w:drawing>
      </w:r>
    </w:p>
    <w:tbl>
      <w:tblPr>
        <w:tblpPr w:leftFromText="180" w:rightFromText="180" w:vertAnchor="page" w:horzAnchor="margin" w:tblpY="1816"/>
        <w:tblW w:w="10031" w:type="dxa"/>
        <w:tblLayout w:type="fixed"/>
        <w:tblLook w:val="0000" w:firstRow="0" w:lastRow="0" w:firstColumn="0" w:lastColumn="0" w:noHBand="0" w:noVBand="0"/>
      </w:tblPr>
      <w:tblGrid>
        <w:gridCol w:w="4219"/>
        <w:gridCol w:w="1559"/>
        <w:gridCol w:w="4253"/>
      </w:tblGrid>
      <w:tr w:rsidR="001E5944" w:rsidTr="006E4C90">
        <w:tc>
          <w:tcPr>
            <w:tcW w:w="4219" w:type="dxa"/>
          </w:tcPr>
          <w:p w:rsidR="001E5944" w:rsidRPr="001E5944" w:rsidRDefault="001E5944" w:rsidP="006E4C90">
            <w:pPr>
              <w:jc w:val="center"/>
              <w:rPr>
                <w:b/>
              </w:rPr>
            </w:pPr>
            <w:r w:rsidRPr="001E5944">
              <w:rPr>
                <w:b/>
              </w:rPr>
              <w:t>Администрация</w:t>
            </w:r>
          </w:p>
          <w:p w:rsidR="001E5944" w:rsidRPr="001E5944" w:rsidRDefault="001E5944" w:rsidP="006E4C90">
            <w:pPr>
              <w:jc w:val="center"/>
              <w:rPr>
                <w:b/>
              </w:rPr>
            </w:pPr>
            <w:r w:rsidRPr="001E5944">
              <w:rPr>
                <w:b/>
              </w:rPr>
              <w:t xml:space="preserve">муниципального образования «Муниципальный округ Кизнерский район </w:t>
            </w:r>
          </w:p>
          <w:p w:rsidR="001E5944" w:rsidRPr="001E5944" w:rsidRDefault="001E5944" w:rsidP="006E4C90">
            <w:pPr>
              <w:jc w:val="center"/>
            </w:pPr>
            <w:r w:rsidRPr="001E5944">
              <w:rPr>
                <w:b/>
              </w:rPr>
              <w:t>Удмуртской Республики»</w:t>
            </w:r>
          </w:p>
        </w:tc>
        <w:tc>
          <w:tcPr>
            <w:tcW w:w="1559" w:type="dxa"/>
          </w:tcPr>
          <w:p w:rsidR="001E5944" w:rsidRPr="001E5944" w:rsidRDefault="001E5944" w:rsidP="006E4C90">
            <w:pPr>
              <w:jc w:val="center"/>
            </w:pPr>
          </w:p>
        </w:tc>
        <w:tc>
          <w:tcPr>
            <w:tcW w:w="4253" w:type="dxa"/>
          </w:tcPr>
          <w:p w:rsidR="001E5944" w:rsidRPr="001E5944" w:rsidRDefault="001E5944" w:rsidP="006E4C90">
            <w:pPr>
              <w:jc w:val="center"/>
              <w:rPr>
                <w:b/>
              </w:rPr>
            </w:pPr>
            <w:r w:rsidRPr="001E5944">
              <w:rPr>
                <w:b/>
              </w:rPr>
              <w:t xml:space="preserve">«Удмурт </w:t>
            </w:r>
            <w:proofErr w:type="spellStart"/>
            <w:r w:rsidRPr="001E5944">
              <w:rPr>
                <w:b/>
              </w:rPr>
              <w:t>Элькунысь</w:t>
            </w:r>
            <w:proofErr w:type="spellEnd"/>
            <w:r w:rsidRPr="001E5944">
              <w:rPr>
                <w:b/>
              </w:rPr>
              <w:t xml:space="preserve"> </w:t>
            </w:r>
          </w:p>
          <w:p w:rsidR="001E5944" w:rsidRPr="001E5944" w:rsidRDefault="001E5944" w:rsidP="006E4C90">
            <w:pPr>
              <w:pStyle w:val="5"/>
              <w:spacing w:before="0" w:after="0"/>
              <w:jc w:val="center"/>
              <w:rPr>
                <w:i w:val="0"/>
                <w:sz w:val="24"/>
                <w:szCs w:val="24"/>
              </w:rPr>
            </w:pPr>
            <w:proofErr w:type="spellStart"/>
            <w:r w:rsidRPr="001E5944">
              <w:rPr>
                <w:i w:val="0"/>
                <w:sz w:val="24"/>
                <w:szCs w:val="24"/>
              </w:rPr>
              <w:t>Кизнер</w:t>
            </w:r>
            <w:proofErr w:type="spellEnd"/>
            <w:r w:rsidRPr="001E5944">
              <w:rPr>
                <w:i w:val="0"/>
                <w:sz w:val="24"/>
                <w:szCs w:val="24"/>
              </w:rPr>
              <w:t xml:space="preserve"> </w:t>
            </w:r>
            <w:proofErr w:type="spellStart"/>
            <w:r w:rsidRPr="001E5944">
              <w:rPr>
                <w:i w:val="0"/>
                <w:sz w:val="24"/>
                <w:szCs w:val="24"/>
              </w:rPr>
              <w:t>ёрос</w:t>
            </w:r>
            <w:proofErr w:type="spellEnd"/>
            <w:r w:rsidRPr="001E5944">
              <w:rPr>
                <w:i w:val="0"/>
                <w:sz w:val="24"/>
                <w:szCs w:val="24"/>
              </w:rPr>
              <w:t xml:space="preserve"> </w:t>
            </w:r>
          </w:p>
          <w:p w:rsidR="001E5944" w:rsidRPr="001E5944" w:rsidRDefault="001E5944" w:rsidP="006E4C90">
            <w:pPr>
              <w:pStyle w:val="5"/>
              <w:spacing w:before="0" w:after="0"/>
              <w:jc w:val="center"/>
              <w:rPr>
                <w:i w:val="0"/>
                <w:sz w:val="24"/>
                <w:szCs w:val="24"/>
              </w:rPr>
            </w:pPr>
            <w:r w:rsidRPr="001E5944">
              <w:rPr>
                <w:i w:val="0"/>
                <w:sz w:val="24"/>
                <w:szCs w:val="24"/>
              </w:rPr>
              <w:t xml:space="preserve">муниципал округ» </w:t>
            </w:r>
          </w:p>
          <w:p w:rsidR="001E5944" w:rsidRPr="001E5944" w:rsidRDefault="001E5944" w:rsidP="006E4C90">
            <w:pPr>
              <w:pStyle w:val="5"/>
              <w:spacing w:before="0" w:after="0"/>
              <w:jc w:val="center"/>
              <w:rPr>
                <w:sz w:val="24"/>
                <w:szCs w:val="24"/>
              </w:rPr>
            </w:pPr>
            <w:r w:rsidRPr="001E5944">
              <w:rPr>
                <w:i w:val="0"/>
                <w:sz w:val="24"/>
                <w:szCs w:val="24"/>
              </w:rPr>
              <w:t xml:space="preserve">муниципал </w:t>
            </w:r>
            <w:proofErr w:type="spellStart"/>
            <w:r w:rsidRPr="001E5944">
              <w:rPr>
                <w:i w:val="0"/>
                <w:sz w:val="24"/>
                <w:szCs w:val="24"/>
              </w:rPr>
              <w:t>кылдытэтлэн</w:t>
            </w:r>
            <w:proofErr w:type="spellEnd"/>
            <w:r w:rsidRPr="001E5944">
              <w:rPr>
                <w:i w:val="0"/>
                <w:sz w:val="24"/>
                <w:szCs w:val="24"/>
              </w:rPr>
              <w:t xml:space="preserve"> </w:t>
            </w:r>
            <w:proofErr w:type="spellStart"/>
            <w:r w:rsidRPr="001E5944">
              <w:rPr>
                <w:i w:val="0"/>
                <w:sz w:val="24"/>
                <w:szCs w:val="24"/>
              </w:rPr>
              <w:t>Администрациез</w:t>
            </w:r>
            <w:proofErr w:type="spellEnd"/>
          </w:p>
        </w:tc>
      </w:tr>
    </w:tbl>
    <w:p w:rsidR="001E5944" w:rsidRPr="00373992" w:rsidRDefault="001E5944" w:rsidP="001E5944">
      <w:pPr>
        <w:pStyle w:val="1"/>
        <w:jc w:val="left"/>
        <w:rPr>
          <w:i/>
          <w:sz w:val="22"/>
          <w:szCs w:val="22"/>
        </w:rPr>
      </w:pPr>
      <w:r>
        <w:rPr>
          <w:sz w:val="22"/>
          <w:szCs w:val="22"/>
        </w:rPr>
        <w:t xml:space="preserve">                     </w:t>
      </w:r>
    </w:p>
    <w:p w:rsidR="001E5944" w:rsidRDefault="001E5944" w:rsidP="001E5944">
      <w:pPr>
        <w:pStyle w:val="1"/>
        <w:rPr>
          <w:b/>
          <w:sz w:val="26"/>
          <w:szCs w:val="26"/>
        </w:rPr>
      </w:pPr>
    </w:p>
    <w:p w:rsidR="001E5944" w:rsidRPr="00750FCF" w:rsidRDefault="001E5944" w:rsidP="001E5944">
      <w:pPr>
        <w:pStyle w:val="1"/>
        <w:rPr>
          <w:b/>
          <w:sz w:val="40"/>
          <w:szCs w:val="40"/>
        </w:rPr>
      </w:pPr>
      <w:r w:rsidRPr="00750FCF">
        <w:rPr>
          <w:b/>
          <w:sz w:val="40"/>
          <w:szCs w:val="40"/>
        </w:rPr>
        <w:t>ПОСТАНОВЛЕНИЕ</w:t>
      </w:r>
    </w:p>
    <w:p w:rsidR="001E5944" w:rsidRDefault="001E5944" w:rsidP="001E5944">
      <w:pPr>
        <w:rPr>
          <w:sz w:val="22"/>
          <w:szCs w:val="22"/>
        </w:rPr>
      </w:pPr>
      <w:r>
        <w:t xml:space="preserve"> </w:t>
      </w:r>
      <w:r>
        <w:rPr>
          <w:sz w:val="22"/>
          <w:szCs w:val="22"/>
        </w:rPr>
        <w:t xml:space="preserve">                    </w:t>
      </w:r>
    </w:p>
    <w:p w:rsidR="001E5944" w:rsidRPr="00A271EB" w:rsidRDefault="001E5944" w:rsidP="001E5944">
      <w:pPr>
        <w:rPr>
          <w:sz w:val="26"/>
          <w:szCs w:val="26"/>
        </w:rPr>
      </w:pPr>
      <w:r>
        <w:rPr>
          <w:sz w:val="22"/>
          <w:szCs w:val="22"/>
        </w:rPr>
        <w:t xml:space="preserve">                     </w:t>
      </w:r>
    </w:p>
    <w:tbl>
      <w:tblPr>
        <w:tblW w:w="10206" w:type="dxa"/>
        <w:tblInd w:w="108" w:type="dxa"/>
        <w:tblLayout w:type="fixed"/>
        <w:tblLook w:val="0000" w:firstRow="0" w:lastRow="0" w:firstColumn="0" w:lastColumn="0" w:noHBand="0" w:noVBand="0"/>
      </w:tblPr>
      <w:tblGrid>
        <w:gridCol w:w="3686"/>
        <w:gridCol w:w="3544"/>
        <w:gridCol w:w="2976"/>
      </w:tblGrid>
      <w:tr w:rsidR="001E5944" w:rsidRPr="00A271EB" w:rsidTr="006E4C90">
        <w:trPr>
          <w:trHeight w:val="310"/>
        </w:trPr>
        <w:tc>
          <w:tcPr>
            <w:tcW w:w="3686" w:type="dxa"/>
          </w:tcPr>
          <w:p w:rsidR="001E5944" w:rsidRPr="00A271EB" w:rsidRDefault="001E5944" w:rsidP="00004A2D">
            <w:pPr>
              <w:pStyle w:val="2"/>
              <w:rPr>
                <w:sz w:val="26"/>
                <w:szCs w:val="26"/>
              </w:rPr>
            </w:pPr>
            <w:r w:rsidRPr="00A271EB">
              <w:rPr>
                <w:sz w:val="26"/>
                <w:szCs w:val="26"/>
              </w:rPr>
              <w:t xml:space="preserve"> </w:t>
            </w:r>
            <w:r w:rsidR="00004A2D">
              <w:rPr>
                <w:sz w:val="26"/>
                <w:szCs w:val="26"/>
              </w:rPr>
              <w:t xml:space="preserve">01 марта </w:t>
            </w:r>
            <w:r w:rsidRPr="00A271EB">
              <w:rPr>
                <w:sz w:val="26"/>
                <w:szCs w:val="26"/>
              </w:rPr>
              <w:t>202</w:t>
            </w:r>
            <w:r w:rsidR="005C5471">
              <w:rPr>
                <w:sz w:val="26"/>
                <w:szCs w:val="26"/>
              </w:rPr>
              <w:t>2</w:t>
            </w:r>
            <w:r w:rsidRPr="00A271EB">
              <w:rPr>
                <w:sz w:val="26"/>
                <w:szCs w:val="26"/>
              </w:rPr>
              <w:t xml:space="preserve"> года</w:t>
            </w:r>
          </w:p>
        </w:tc>
        <w:tc>
          <w:tcPr>
            <w:tcW w:w="3544" w:type="dxa"/>
          </w:tcPr>
          <w:p w:rsidR="001E5944" w:rsidRPr="00A271EB" w:rsidRDefault="001E5944" w:rsidP="006E4C90">
            <w:pPr>
              <w:jc w:val="right"/>
              <w:rPr>
                <w:sz w:val="26"/>
                <w:szCs w:val="26"/>
              </w:rPr>
            </w:pPr>
          </w:p>
        </w:tc>
        <w:tc>
          <w:tcPr>
            <w:tcW w:w="2976" w:type="dxa"/>
          </w:tcPr>
          <w:p w:rsidR="001E5944" w:rsidRPr="00A271EB" w:rsidRDefault="001E5944" w:rsidP="00004A2D">
            <w:pPr>
              <w:rPr>
                <w:sz w:val="26"/>
                <w:szCs w:val="26"/>
                <w:u w:val="single"/>
              </w:rPr>
            </w:pPr>
            <w:r w:rsidRPr="00A271EB">
              <w:rPr>
                <w:sz w:val="26"/>
                <w:szCs w:val="26"/>
              </w:rPr>
              <w:t xml:space="preserve">                </w:t>
            </w:r>
            <w:r w:rsidR="00004A2D">
              <w:rPr>
                <w:sz w:val="26"/>
                <w:szCs w:val="26"/>
              </w:rPr>
              <w:t xml:space="preserve">    </w:t>
            </w:r>
            <w:r w:rsidRPr="00A271EB">
              <w:rPr>
                <w:sz w:val="26"/>
                <w:szCs w:val="26"/>
              </w:rPr>
              <w:t xml:space="preserve">       №</w:t>
            </w:r>
            <w:r w:rsidR="00D968EE">
              <w:rPr>
                <w:sz w:val="26"/>
                <w:szCs w:val="26"/>
              </w:rPr>
              <w:t xml:space="preserve"> </w:t>
            </w:r>
            <w:bookmarkStart w:id="0" w:name="_GoBack"/>
            <w:bookmarkEnd w:id="0"/>
            <w:r w:rsidR="00004A2D">
              <w:rPr>
                <w:sz w:val="26"/>
                <w:szCs w:val="26"/>
              </w:rPr>
              <w:t>140</w:t>
            </w:r>
          </w:p>
        </w:tc>
      </w:tr>
      <w:tr w:rsidR="001E5944" w:rsidRPr="001E5944" w:rsidTr="006E4C90">
        <w:trPr>
          <w:trHeight w:val="310"/>
        </w:trPr>
        <w:tc>
          <w:tcPr>
            <w:tcW w:w="10206" w:type="dxa"/>
            <w:gridSpan w:val="3"/>
          </w:tcPr>
          <w:p w:rsidR="001E5944" w:rsidRPr="001E5944" w:rsidRDefault="001E5944" w:rsidP="001E5944">
            <w:r w:rsidRPr="001E5944">
              <w:t xml:space="preserve">                   </w:t>
            </w:r>
          </w:p>
        </w:tc>
      </w:tr>
      <w:tr w:rsidR="001E5944" w:rsidRPr="001E5944" w:rsidTr="006E4C90">
        <w:trPr>
          <w:trHeight w:val="304"/>
        </w:trPr>
        <w:tc>
          <w:tcPr>
            <w:tcW w:w="10206" w:type="dxa"/>
            <w:gridSpan w:val="3"/>
          </w:tcPr>
          <w:p w:rsidR="001E5944" w:rsidRPr="001E5944" w:rsidRDefault="001E5944" w:rsidP="006E4C90">
            <w:pPr>
              <w:pStyle w:val="a3"/>
              <w:jc w:val="center"/>
              <w:rPr>
                <w:noProof/>
                <w:sz w:val="24"/>
                <w:szCs w:val="24"/>
              </w:rPr>
            </w:pPr>
            <w:r w:rsidRPr="001E5944">
              <w:rPr>
                <w:noProof/>
                <w:sz w:val="24"/>
                <w:szCs w:val="24"/>
              </w:rPr>
              <w:t>п. Кизнер</w:t>
            </w:r>
          </w:p>
        </w:tc>
      </w:tr>
    </w:tbl>
    <w:p w:rsidR="001E5944" w:rsidRPr="001E5944" w:rsidRDefault="001E5944" w:rsidP="001E5944">
      <w:pPr>
        <w:ind w:right="5215"/>
        <w:rPr>
          <w:i/>
        </w:rPr>
      </w:pPr>
      <w:r w:rsidRPr="001E5944">
        <w:t xml:space="preserve">                   </w:t>
      </w:r>
    </w:p>
    <w:p w:rsidR="004362BC" w:rsidRPr="00BC649E" w:rsidRDefault="004362BC" w:rsidP="004362BC">
      <w:pPr>
        <w:widowControl w:val="0"/>
        <w:autoSpaceDE w:val="0"/>
        <w:autoSpaceDN w:val="0"/>
        <w:adjustRightInd w:val="0"/>
        <w:ind w:right="5668"/>
        <w:jc w:val="both"/>
      </w:pPr>
      <w:r w:rsidRPr="00BC649E">
        <w:t xml:space="preserve">О порядке проведения </w:t>
      </w:r>
      <w:r w:rsidRPr="00BC649E">
        <w:rPr>
          <w:color w:val="000000"/>
        </w:rPr>
        <w:t>осмотра зданий, сооружений в целях оценки их технического состояния и надлежащего технического обслуживания</w:t>
      </w:r>
    </w:p>
    <w:p w:rsidR="00A55FC7" w:rsidRDefault="00A55FC7" w:rsidP="00A55FC7">
      <w:pPr>
        <w:tabs>
          <w:tab w:val="left" w:pos="3015"/>
          <w:tab w:val="center" w:pos="4677"/>
        </w:tabs>
      </w:pPr>
      <w:r>
        <w:t xml:space="preserve"> </w:t>
      </w:r>
    </w:p>
    <w:p w:rsidR="00A55FC7" w:rsidRPr="008540D0" w:rsidRDefault="00A55FC7" w:rsidP="00A55FC7">
      <w:pPr>
        <w:tabs>
          <w:tab w:val="left" w:pos="3015"/>
          <w:tab w:val="center" w:pos="4677"/>
        </w:tabs>
      </w:pPr>
    </w:p>
    <w:p w:rsidR="00A55FC7" w:rsidRPr="0038304C" w:rsidRDefault="00A55FC7" w:rsidP="00A55FC7">
      <w:pPr>
        <w:tabs>
          <w:tab w:val="left" w:pos="3015"/>
          <w:tab w:val="center" w:pos="4677"/>
        </w:tabs>
        <w:jc w:val="both"/>
      </w:pPr>
      <w:r w:rsidRPr="0038304C">
        <w:t xml:space="preserve">            </w:t>
      </w:r>
      <w:r w:rsidR="004362BC" w:rsidRPr="0038304C">
        <w:t xml:space="preserve">В соответствии с Федеральным </w:t>
      </w:r>
      <w:hyperlink r:id="rId8" w:history="1">
        <w:r w:rsidR="004362BC" w:rsidRPr="0038304C">
          <w:t>законом</w:t>
        </w:r>
      </w:hyperlink>
      <w:r w:rsidR="004362BC" w:rsidRPr="0038304C">
        <w:t xml:space="preserve"> от 06.10.2003 № 131-ФЗ «Об общих принципах организации местного самоуправления в Российской Федерации», ст.55.24 Градостроительного Кодекса Российской Федерации, руководствуясь </w:t>
      </w:r>
      <w:hyperlink r:id="rId9" w:history="1">
        <w:r w:rsidR="004362BC" w:rsidRPr="0038304C">
          <w:t>Уставом</w:t>
        </w:r>
      </w:hyperlink>
      <w:r w:rsidR="004362BC" w:rsidRPr="0038304C">
        <w:t xml:space="preserve"> муниципального образования «Муниципальный округ Кизнерский район Удмуртской Республики»</w:t>
      </w:r>
      <w:r w:rsidRPr="0038304C">
        <w:t>, Администрация муниципального образования «</w:t>
      </w:r>
      <w:r w:rsidR="00CF7BA3" w:rsidRPr="0038304C">
        <w:t>Муниципальный округ Кизнерский район Удмуртской Республики</w:t>
      </w:r>
      <w:r w:rsidRPr="0038304C">
        <w:t>» ПОСТАНОВЛЯЕТ:</w:t>
      </w:r>
    </w:p>
    <w:p w:rsidR="00A55FC7" w:rsidRPr="0038304C" w:rsidRDefault="00A55FC7" w:rsidP="00A55FC7">
      <w:pPr>
        <w:tabs>
          <w:tab w:val="left" w:pos="3015"/>
          <w:tab w:val="center" w:pos="4677"/>
        </w:tabs>
        <w:jc w:val="both"/>
      </w:pPr>
    </w:p>
    <w:p w:rsidR="00A55FC7" w:rsidRDefault="00A55FC7" w:rsidP="00A55FC7">
      <w:pPr>
        <w:tabs>
          <w:tab w:val="left" w:pos="3015"/>
          <w:tab w:val="center" w:pos="4677"/>
        </w:tabs>
        <w:jc w:val="both"/>
      </w:pPr>
      <w:r w:rsidRPr="0038304C">
        <w:t xml:space="preserve">           1. </w:t>
      </w:r>
      <w:r w:rsidR="004362BC" w:rsidRPr="0038304C">
        <w:t xml:space="preserve">Утвердить прилагаемый </w:t>
      </w:r>
      <w:hyperlink r:id="rId10" w:anchor="Par30" w:history="1">
        <w:r w:rsidR="004362BC" w:rsidRPr="0038304C">
          <w:t>Порядок</w:t>
        </w:r>
      </w:hyperlink>
      <w:r w:rsidR="004362BC" w:rsidRPr="0038304C">
        <w:t xml:space="preserve"> проведения осмотра зданий, сооружений в целях оценки их технического состояния и надлежащего технического обслуживания (Приложение</w:t>
      </w:r>
      <w:r w:rsidR="004362BC" w:rsidRPr="00BC649E">
        <w:rPr>
          <w:color w:val="000000"/>
        </w:rPr>
        <w:t xml:space="preserve"> </w:t>
      </w:r>
      <w:r w:rsidR="004362BC">
        <w:rPr>
          <w:color w:val="000000"/>
        </w:rPr>
        <w:t xml:space="preserve">  </w:t>
      </w:r>
      <w:r w:rsidR="004362BC" w:rsidRPr="00BC649E">
        <w:rPr>
          <w:color w:val="000000"/>
        </w:rPr>
        <w:t>№</w:t>
      </w:r>
      <w:r w:rsidR="004362BC">
        <w:rPr>
          <w:color w:val="000000"/>
        </w:rPr>
        <w:t xml:space="preserve"> </w:t>
      </w:r>
      <w:r w:rsidR="004362BC" w:rsidRPr="00BC649E">
        <w:rPr>
          <w:color w:val="000000"/>
        </w:rPr>
        <w:t>1)</w:t>
      </w:r>
      <w:r w:rsidR="004362BC">
        <w:rPr>
          <w:color w:val="000000"/>
        </w:rPr>
        <w:t>.</w:t>
      </w:r>
      <w:r>
        <w:t xml:space="preserve">     </w:t>
      </w:r>
    </w:p>
    <w:p w:rsidR="001E5944" w:rsidRPr="00737AEB" w:rsidRDefault="00A55FC7" w:rsidP="00CF7BA3">
      <w:pPr>
        <w:tabs>
          <w:tab w:val="left" w:pos="3015"/>
          <w:tab w:val="center" w:pos="4677"/>
        </w:tabs>
        <w:jc w:val="both"/>
        <w:rPr>
          <w:sz w:val="23"/>
          <w:szCs w:val="23"/>
        </w:rPr>
      </w:pPr>
      <w:r>
        <w:t xml:space="preserve">          </w:t>
      </w:r>
    </w:p>
    <w:p w:rsidR="001E5944" w:rsidRDefault="001E5944" w:rsidP="001E5944">
      <w:pPr>
        <w:ind w:right="5215"/>
        <w:rPr>
          <w:sz w:val="23"/>
          <w:szCs w:val="23"/>
        </w:rPr>
      </w:pPr>
    </w:p>
    <w:p w:rsidR="009D4C88" w:rsidRPr="00737AEB" w:rsidRDefault="009D4C88" w:rsidP="001E5944">
      <w:pPr>
        <w:ind w:right="5215"/>
        <w:rPr>
          <w:sz w:val="23"/>
          <w:szCs w:val="23"/>
        </w:rPr>
      </w:pPr>
    </w:p>
    <w:p w:rsidR="001E5944" w:rsidRPr="00737AEB" w:rsidRDefault="001E5944" w:rsidP="007B51A9">
      <w:pPr>
        <w:pStyle w:val="ConsPlusNonformat"/>
        <w:widowControl/>
        <w:jc w:val="both"/>
        <w:outlineLvl w:val="0"/>
        <w:rPr>
          <w:rFonts w:ascii="Times New Roman" w:hAnsi="Times New Roman"/>
          <w:i/>
          <w:sz w:val="23"/>
          <w:szCs w:val="23"/>
        </w:rPr>
      </w:pPr>
      <w:r w:rsidRPr="00737AEB">
        <w:rPr>
          <w:rFonts w:ascii="Times New Roman" w:hAnsi="Times New Roman"/>
          <w:sz w:val="23"/>
          <w:szCs w:val="23"/>
        </w:rPr>
        <w:t xml:space="preserve">                 </w:t>
      </w:r>
    </w:p>
    <w:p w:rsidR="00AA6726" w:rsidRDefault="00CF7BA3" w:rsidP="001E5944">
      <w:pPr>
        <w:rPr>
          <w:sz w:val="23"/>
          <w:szCs w:val="23"/>
        </w:rPr>
      </w:pPr>
      <w:r>
        <w:rPr>
          <w:sz w:val="23"/>
          <w:szCs w:val="23"/>
        </w:rPr>
        <w:t>Г</w:t>
      </w:r>
      <w:r w:rsidR="001E5944" w:rsidRPr="00737AEB">
        <w:rPr>
          <w:sz w:val="23"/>
          <w:szCs w:val="23"/>
        </w:rPr>
        <w:t>лав</w:t>
      </w:r>
      <w:r>
        <w:rPr>
          <w:sz w:val="23"/>
          <w:szCs w:val="23"/>
        </w:rPr>
        <w:t xml:space="preserve">а </w:t>
      </w:r>
      <w:r w:rsidR="001E5944" w:rsidRPr="00737AEB">
        <w:rPr>
          <w:sz w:val="23"/>
          <w:szCs w:val="23"/>
        </w:rPr>
        <w:t xml:space="preserve">Кизнерского района                                                               </w:t>
      </w:r>
      <w:r>
        <w:rPr>
          <w:sz w:val="23"/>
          <w:szCs w:val="23"/>
        </w:rPr>
        <w:t xml:space="preserve">    </w:t>
      </w:r>
      <w:r w:rsidR="00AA6726" w:rsidRPr="00737AEB">
        <w:rPr>
          <w:sz w:val="23"/>
          <w:szCs w:val="23"/>
        </w:rPr>
        <w:t xml:space="preserve">         </w:t>
      </w:r>
      <w:r w:rsidR="001E5944" w:rsidRPr="00737AEB">
        <w:rPr>
          <w:sz w:val="23"/>
          <w:szCs w:val="23"/>
        </w:rPr>
        <w:t xml:space="preserve"> </w:t>
      </w:r>
      <w:r w:rsidR="009D305D">
        <w:rPr>
          <w:sz w:val="23"/>
          <w:szCs w:val="23"/>
        </w:rPr>
        <w:t xml:space="preserve">        </w:t>
      </w:r>
      <w:r w:rsidR="001E5944" w:rsidRPr="00737AEB">
        <w:rPr>
          <w:sz w:val="23"/>
          <w:szCs w:val="23"/>
        </w:rPr>
        <w:t xml:space="preserve">  </w:t>
      </w:r>
      <w:r w:rsidR="00EA6822">
        <w:rPr>
          <w:sz w:val="23"/>
          <w:szCs w:val="23"/>
        </w:rPr>
        <w:t xml:space="preserve">           </w:t>
      </w:r>
      <w:r w:rsidR="001E5944" w:rsidRPr="00737AEB">
        <w:rPr>
          <w:sz w:val="23"/>
          <w:szCs w:val="23"/>
        </w:rPr>
        <w:t xml:space="preserve"> </w:t>
      </w:r>
      <w:proofErr w:type="spellStart"/>
      <w:r w:rsidR="001E5944" w:rsidRPr="00737AEB">
        <w:rPr>
          <w:sz w:val="23"/>
          <w:szCs w:val="23"/>
        </w:rPr>
        <w:t>А.</w:t>
      </w:r>
      <w:r>
        <w:rPr>
          <w:sz w:val="23"/>
          <w:szCs w:val="23"/>
        </w:rPr>
        <w:t>И</w:t>
      </w:r>
      <w:r w:rsidR="001E5944" w:rsidRPr="00737AEB">
        <w:rPr>
          <w:sz w:val="23"/>
          <w:szCs w:val="23"/>
        </w:rPr>
        <w:t>.</w:t>
      </w:r>
      <w:r>
        <w:rPr>
          <w:sz w:val="23"/>
          <w:szCs w:val="23"/>
        </w:rPr>
        <w:t>Плотников</w:t>
      </w:r>
      <w:proofErr w:type="spellEnd"/>
    </w:p>
    <w:p w:rsidR="00EA6822" w:rsidRPr="00737AEB" w:rsidRDefault="00EA6822" w:rsidP="001E5944">
      <w:pPr>
        <w:rPr>
          <w:sz w:val="23"/>
          <w:szCs w:val="23"/>
        </w:rPr>
      </w:pPr>
    </w:p>
    <w:p w:rsidR="00AA6726" w:rsidRDefault="00AA6726" w:rsidP="001E5944">
      <w:pPr>
        <w:rPr>
          <w:sz w:val="23"/>
          <w:szCs w:val="23"/>
        </w:rPr>
      </w:pPr>
    </w:p>
    <w:p w:rsidR="0038304C" w:rsidRDefault="0038304C" w:rsidP="001E5944">
      <w:pPr>
        <w:rPr>
          <w:sz w:val="23"/>
          <w:szCs w:val="23"/>
        </w:rPr>
      </w:pPr>
    </w:p>
    <w:p w:rsidR="0038304C" w:rsidRPr="00737AEB" w:rsidRDefault="0038304C" w:rsidP="001E5944">
      <w:pPr>
        <w:rPr>
          <w:sz w:val="23"/>
          <w:szCs w:val="23"/>
        </w:rPr>
      </w:pPr>
    </w:p>
    <w:p w:rsidR="008F0CB0" w:rsidRDefault="008F0CB0" w:rsidP="001E5944"/>
    <w:p w:rsidR="00EE68F4" w:rsidRDefault="00EE68F4" w:rsidP="001E5944"/>
    <w:p w:rsidR="00EE68F4" w:rsidRDefault="00EE68F4" w:rsidP="001E5944"/>
    <w:p w:rsidR="00EE68F4" w:rsidRDefault="00EE68F4" w:rsidP="001E5944"/>
    <w:p w:rsidR="00EE68F4" w:rsidRDefault="00EE68F4" w:rsidP="001E5944"/>
    <w:p w:rsidR="00EE68F4" w:rsidRDefault="00EE68F4" w:rsidP="001E5944"/>
    <w:p w:rsidR="00EE68F4" w:rsidRDefault="00EE68F4" w:rsidP="001E5944"/>
    <w:p w:rsidR="00EE68F4" w:rsidRDefault="00EE68F4" w:rsidP="001E5944"/>
    <w:p w:rsidR="00EE68F4" w:rsidRDefault="00EE68F4" w:rsidP="001E5944"/>
    <w:p w:rsidR="00EE68F4" w:rsidRDefault="00EE68F4" w:rsidP="001E5944"/>
    <w:p w:rsidR="00EE68F4" w:rsidRDefault="00EE68F4" w:rsidP="001E5944"/>
    <w:p w:rsidR="00EE68F4" w:rsidRDefault="00EE68F4" w:rsidP="001E5944"/>
    <w:p w:rsidR="00EE68F4" w:rsidRDefault="00EE68F4" w:rsidP="001E5944"/>
    <w:p w:rsidR="008F0CB0" w:rsidRPr="00224F9A" w:rsidRDefault="008F0CB0" w:rsidP="008F0CB0">
      <w:pPr>
        <w:widowControl w:val="0"/>
        <w:autoSpaceDE w:val="0"/>
        <w:autoSpaceDN w:val="0"/>
        <w:adjustRightInd w:val="0"/>
        <w:jc w:val="right"/>
        <w:rPr>
          <w:bCs/>
        </w:rPr>
      </w:pPr>
      <w:r w:rsidRPr="00224F9A">
        <w:rPr>
          <w:bCs/>
        </w:rPr>
        <w:lastRenderedPageBreak/>
        <w:t>Приложение № 1</w:t>
      </w:r>
    </w:p>
    <w:p w:rsidR="008F0CB0" w:rsidRPr="00224F9A" w:rsidRDefault="008F0CB0" w:rsidP="008F0CB0">
      <w:pPr>
        <w:widowControl w:val="0"/>
        <w:autoSpaceDE w:val="0"/>
        <w:autoSpaceDN w:val="0"/>
        <w:adjustRightInd w:val="0"/>
        <w:jc w:val="right"/>
      </w:pPr>
      <w:r w:rsidRPr="00224F9A">
        <w:t>к постановлению Администрации МО</w:t>
      </w:r>
    </w:p>
    <w:p w:rsidR="008F0CB0" w:rsidRDefault="008F0CB0" w:rsidP="008F0CB0">
      <w:pPr>
        <w:widowControl w:val="0"/>
        <w:autoSpaceDE w:val="0"/>
        <w:autoSpaceDN w:val="0"/>
        <w:adjustRightInd w:val="0"/>
        <w:jc w:val="right"/>
      </w:pPr>
      <w:r w:rsidRPr="00224F9A">
        <w:t xml:space="preserve">«Муниципальный округ Кизнерский район </w:t>
      </w:r>
    </w:p>
    <w:p w:rsidR="008F0CB0" w:rsidRPr="00224F9A" w:rsidRDefault="008F0CB0" w:rsidP="008F0CB0">
      <w:pPr>
        <w:widowControl w:val="0"/>
        <w:autoSpaceDE w:val="0"/>
        <w:autoSpaceDN w:val="0"/>
        <w:adjustRightInd w:val="0"/>
        <w:jc w:val="right"/>
      </w:pPr>
      <w:r w:rsidRPr="00224F9A">
        <w:t>Удмуртской Республики»</w:t>
      </w:r>
    </w:p>
    <w:p w:rsidR="008F0CB0" w:rsidRPr="00224F9A" w:rsidRDefault="008F0CB0" w:rsidP="008F0CB0">
      <w:pPr>
        <w:widowControl w:val="0"/>
        <w:autoSpaceDE w:val="0"/>
        <w:autoSpaceDN w:val="0"/>
        <w:adjustRightInd w:val="0"/>
        <w:jc w:val="right"/>
      </w:pPr>
      <w:r w:rsidRPr="00224F9A">
        <w:t xml:space="preserve">от </w:t>
      </w:r>
      <w:r>
        <w:t xml:space="preserve">01 марта </w:t>
      </w:r>
      <w:r w:rsidRPr="00224F9A">
        <w:t>2022</w:t>
      </w:r>
      <w:r w:rsidR="00EE68F4">
        <w:t xml:space="preserve"> </w:t>
      </w:r>
      <w:r w:rsidRPr="00224F9A">
        <w:t>г. №</w:t>
      </w:r>
      <w:r>
        <w:t xml:space="preserve"> 140</w:t>
      </w:r>
    </w:p>
    <w:p w:rsidR="008F0CB0" w:rsidRPr="00763A83" w:rsidRDefault="008F0CB0" w:rsidP="008F0CB0">
      <w:pPr>
        <w:widowControl w:val="0"/>
        <w:autoSpaceDE w:val="0"/>
        <w:autoSpaceDN w:val="0"/>
        <w:adjustRightInd w:val="0"/>
        <w:jc w:val="right"/>
        <w:outlineLvl w:val="0"/>
        <w:rPr>
          <w:sz w:val="20"/>
          <w:szCs w:val="20"/>
        </w:rPr>
      </w:pPr>
    </w:p>
    <w:p w:rsidR="008F0CB0" w:rsidRPr="00BC649E" w:rsidRDefault="008F0CB0" w:rsidP="008F0CB0">
      <w:pPr>
        <w:widowControl w:val="0"/>
        <w:autoSpaceDE w:val="0"/>
        <w:autoSpaceDN w:val="0"/>
        <w:adjustRightInd w:val="0"/>
        <w:spacing w:before="100" w:beforeAutospacing="1"/>
        <w:jc w:val="center"/>
      </w:pPr>
      <w:bookmarkStart w:id="1" w:name="Par30"/>
      <w:bookmarkEnd w:id="1"/>
      <w:r w:rsidRPr="00BC649E">
        <w:rPr>
          <w:b/>
          <w:color w:val="000000"/>
        </w:rPr>
        <w:t>ПОРЯДОК ПРОВЕДЕНИЯ ОСМОТРА ЗДАНИЙ, СООРУЖЕНИЙ В ЦЕЛЯХ ОЦЕНКИ ИХ ТЕХНИЧЕСКОГО СОСТОЯНИЯ И НАДЛЕЖАЩЕГО ТЕХНИЧЕСКОГО ОБСЛУЖИВАНИЯ</w:t>
      </w:r>
    </w:p>
    <w:p w:rsidR="008F0CB0" w:rsidRPr="00BC649E" w:rsidRDefault="008F0CB0" w:rsidP="008F0CB0">
      <w:pPr>
        <w:spacing w:before="100" w:beforeAutospacing="1" w:after="100" w:afterAutospacing="1"/>
        <w:ind w:firstLine="540"/>
        <w:jc w:val="both"/>
      </w:pPr>
      <w:r w:rsidRPr="00BC649E">
        <w:t xml:space="preserve">1. </w:t>
      </w:r>
      <w:proofErr w:type="gramStart"/>
      <w:r w:rsidRPr="00BC649E">
        <w:t xml:space="preserve">Порядок проведения осмотра зданий, сооружений в целях оценки их технического состояния и надлежащего технического обслуживания (далее - Порядок) разработан в соответствии с Градостроительным </w:t>
      </w:r>
      <w:hyperlink r:id="rId11" w:history="1">
        <w:r w:rsidRPr="00BC649E">
          <w:rPr>
            <w:color w:val="0000FF"/>
          </w:rPr>
          <w:t>кодексом</w:t>
        </w:r>
      </w:hyperlink>
      <w:r w:rsidRPr="00BC649E">
        <w:t xml:space="preserve"> Российской Федерации, Федеральным </w:t>
      </w:r>
      <w:hyperlink r:id="rId12" w:history="1">
        <w:r w:rsidRPr="00BC649E">
          <w:rPr>
            <w:color w:val="0000FF"/>
          </w:rPr>
          <w:t>законом</w:t>
        </w:r>
      </w:hyperlink>
      <w:r w:rsidRPr="00BC649E">
        <w:t xml:space="preserve"> от 6 октября 2003 г. № 131-ФЗ "Об общих принципах организации местного самоуправления в Российской Федерации", Уставом муниципального образования «Муниципальный округ Кизнерский район Удмуртской Республики».</w:t>
      </w:r>
      <w:proofErr w:type="gramEnd"/>
    </w:p>
    <w:p w:rsidR="008F0CB0" w:rsidRPr="00BC649E" w:rsidRDefault="008F0CB0" w:rsidP="008F0CB0">
      <w:pPr>
        <w:spacing w:before="100" w:beforeAutospacing="1" w:after="100" w:afterAutospacing="1"/>
        <w:ind w:firstLine="540"/>
        <w:jc w:val="both"/>
      </w:pPr>
      <w:r w:rsidRPr="00BC649E">
        <w:t>2. Порядок устанавливает процедуру организации и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(далее - осмотр зданий, сооружений).</w:t>
      </w:r>
    </w:p>
    <w:p w:rsidR="008F0CB0" w:rsidRPr="00BC649E" w:rsidRDefault="008F0CB0" w:rsidP="008F0CB0">
      <w:pPr>
        <w:spacing w:before="100" w:beforeAutospacing="1" w:after="100" w:afterAutospacing="1"/>
        <w:ind w:firstLine="540"/>
        <w:jc w:val="both"/>
      </w:pPr>
      <w:r w:rsidRPr="00BC649E">
        <w:t>3. 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муниципального образования «Муниципальный округ Кизнерский район Удмуртской Республики», за исключением случаев, если при эксплуатации таких зданий, сооружений федеральными законами предусмотрено осуществление государственного контроля (надзора).</w:t>
      </w:r>
    </w:p>
    <w:p w:rsidR="008F0CB0" w:rsidRPr="00BC649E" w:rsidRDefault="008F0CB0" w:rsidP="008F0CB0">
      <w:pPr>
        <w:spacing w:before="100" w:beforeAutospacing="1" w:after="100" w:afterAutospacing="1"/>
        <w:ind w:firstLine="540"/>
        <w:jc w:val="both"/>
      </w:pPr>
      <w:r w:rsidRPr="00BC649E">
        <w:t>4. Осмотр зданий, сооружений проводится при поступлении в Администрацию муниципального образования «Муниципальный округ Кизнерский район Удмуртской Республики» (далее - Администрация)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8F0CB0" w:rsidRPr="00BC649E" w:rsidRDefault="008F0CB0" w:rsidP="008F0CB0">
      <w:pPr>
        <w:spacing w:before="100" w:beforeAutospacing="1" w:after="100" w:afterAutospacing="1"/>
        <w:ind w:firstLine="540"/>
        <w:jc w:val="both"/>
      </w:pPr>
      <w:r w:rsidRPr="00BC649E">
        <w:t>5. Осмотр зданий,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8F0CB0" w:rsidRPr="00BC649E" w:rsidRDefault="008F0CB0" w:rsidP="008F0CB0">
      <w:pPr>
        <w:spacing w:before="100" w:beforeAutospacing="1" w:after="100" w:afterAutospacing="1"/>
        <w:ind w:firstLine="540"/>
        <w:jc w:val="both"/>
      </w:pPr>
      <w:r w:rsidRPr="00BC649E">
        <w:t xml:space="preserve">6. Оценка технического состояния и надлежащего технического обслуживания зданий и сооружений возлагается на </w:t>
      </w:r>
      <w:r w:rsidRPr="00596AFE">
        <w:t>Межведомственную комиссию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BC649E">
        <w:t xml:space="preserve"> (далее - комиссия).</w:t>
      </w:r>
    </w:p>
    <w:p w:rsidR="008F0CB0" w:rsidRPr="00BC649E" w:rsidRDefault="008F0CB0" w:rsidP="008F0CB0">
      <w:pPr>
        <w:spacing w:before="100" w:beforeAutospacing="1" w:after="100" w:afterAutospacing="1"/>
        <w:ind w:firstLine="540"/>
        <w:jc w:val="both"/>
      </w:pPr>
      <w:r w:rsidRPr="00BC649E">
        <w:t>7. Комиссия осуществляет оценку технического состояния и надлежащего технического обслуживания здания, сооружения в соответствии с требованиями Технического регламента о безопасности зданий и сооружений.</w:t>
      </w:r>
    </w:p>
    <w:p w:rsidR="008F0CB0" w:rsidRPr="00BC649E" w:rsidRDefault="008F0CB0" w:rsidP="008F0CB0">
      <w:pPr>
        <w:spacing w:before="100" w:beforeAutospacing="1" w:after="100" w:afterAutospacing="1"/>
        <w:ind w:firstLine="540"/>
        <w:jc w:val="both"/>
      </w:pPr>
      <w:r w:rsidRPr="00BC649E">
        <w:t xml:space="preserve">8. </w:t>
      </w:r>
      <w:proofErr w:type="gramStart"/>
      <w:r w:rsidRPr="00BC649E">
        <w:t xml:space="preserve">При осмотре зданий, сооружений проводится визуальное обследование конструкций (с </w:t>
      </w:r>
      <w:proofErr w:type="spellStart"/>
      <w:r w:rsidRPr="00BC649E">
        <w:t>фотофиксацией</w:t>
      </w:r>
      <w:proofErr w:type="spellEnd"/>
      <w:r w:rsidRPr="00BC649E">
        <w:t xml:space="preserve">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BC649E">
        <w:t>обмерочные</w:t>
      </w:r>
      <w:proofErr w:type="spellEnd"/>
      <w:r w:rsidRPr="00BC649E">
        <w:t xml:space="preserve"> работы и иные мероприятия, необходимые для оценки технического состояния и надлежащего </w:t>
      </w:r>
      <w:r w:rsidRPr="00BC649E">
        <w:lastRenderedPageBreak/>
        <w:t>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w:t>
      </w:r>
      <w:proofErr w:type="gramEnd"/>
      <w:r w:rsidRPr="00BC649E">
        <w:t xml:space="preserve"> и безопасности объектов, требованиями проектной документации осматриваемого объекта.</w:t>
      </w:r>
    </w:p>
    <w:p w:rsidR="008F0CB0" w:rsidRPr="00BC649E" w:rsidRDefault="008F0CB0" w:rsidP="008F0CB0">
      <w:pPr>
        <w:spacing w:before="100" w:beforeAutospacing="1" w:after="100" w:afterAutospacing="1"/>
        <w:ind w:firstLine="540"/>
        <w:jc w:val="both"/>
      </w:pPr>
      <w:r w:rsidRPr="00BC649E">
        <w:t>9. Срок проведения осмотра зданий, сооружений составляет не более 20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24 часов с момента регистрации заявления.</w:t>
      </w:r>
    </w:p>
    <w:p w:rsidR="008F0CB0" w:rsidRPr="00BC649E" w:rsidRDefault="008F0CB0" w:rsidP="008F0CB0">
      <w:pPr>
        <w:spacing w:before="100" w:beforeAutospacing="1" w:after="100" w:afterAutospacing="1"/>
        <w:ind w:firstLine="540"/>
        <w:jc w:val="both"/>
      </w:pPr>
      <w:r w:rsidRPr="00BC649E">
        <w:t xml:space="preserve">10. </w:t>
      </w:r>
      <w:proofErr w:type="gramStart"/>
      <w:r w:rsidRPr="00BC649E">
        <w:t xml:space="preserve">По результатам осмотра зданий, сооружений составляется акт осмотра здания, сооружения по форме согласно </w:t>
      </w:r>
      <w:hyperlink r:id="rId13" w:anchor="Par64" w:history="1">
        <w:r w:rsidRPr="00BC649E">
          <w:rPr>
            <w:color w:val="0000FF"/>
          </w:rPr>
          <w:t>Приложению 1</w:t>
        </w:r>
      </w:hyperlink>
      <w:r w:rsidRPr="00BC649E">
        <w:t xml:space="preserve">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акт осмотра здания, сооружения при аварийных ситуациях или угрозе разрушения согласно </w:t>
      </w:r>
      <w:hyperlink r:id="rId14" w:anchor="Par151" w:history="1">
        <w:r w:rsidRPr="00BC649E">
          <w:rPr>
            <w:color w:val="0000FF"/>
          </w:rPr>
          <w:t>Приложению 2</w:t>
        </w:r>
      </w:hyperlink>
      <w:r w:rsidRPr="00BC649E">
        <w:t xml:space="preserve">. К акту осмотра прикладываются материалы </w:t>
      </w:r>
      <w:proofErr w:type="spellStart"/>
      <w:r w:rsidRPr="00BC649E">
        <w:t>фотофиксации</w:t>
      </w:r>
      <w:proofErr w:type="spellEnd"/>
      <w:r w:rsidRPr="00BC649E">
        <w:t xml:space="preserve"> осматриваемого здания, сооружения</w:t>
      </w:r>
      <w:proofErr w:type="gramEnd"/>
      <w:r w:rsidRPr="00BC649E">
        <w:t xml:space="preserve"> и иные материалы, оформленные в ходе осмотра здания, сооружения.</w:t>
      </w:r>
    </w:p>
    <w:p w:rsidR="008F0CB0" w:rsidRPr="00BC649E" w:rsidRDefault="008F0CB0" w:rsidP="008F0CB0">
      <w:pPr>
        <w:spacing w:before="100" w:beforeAutospacing="1" w:after="100" w:afterAutospacing="1"/>
        <w:ind w:firstLine="540"/>
        <w:jc w:val="both"/>
      </w:pPr>
      <w:r w:rsidRPr="00BC649E">
        <w:t xml:space="preserve">11. </w:t>
      </w:r>
      <w:proofErr w:type="gramStart"/>
      <w:r w:rsidRPr="00BC649E">
        <w:t>По результатам проведения оценки технического состояния и надлежащего технического обслуживания здания, сооружения комиссией принимается одно из следующих решений: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roofErr w:type="gramEnd"/>
    </w:p>
    <w:p w:rsidR="008F0CB0" w:rsidRPr="00BC649E" w:rsidRDefault="008F0CB0" w:rsidP="008F0CB0">
      <w:pPr>
        <w:spacing w:before="100" w:beforeAutospacing="1" w:after="100" w:afterAutospacing="1"/>
        <w:ind w:firstLine="540"/>
        <w:jc w:val="both"/>
      </w:pPr>
      <w:r w:rsidRPr="00BC649E">
        <w:t>12.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8F0CB0" w:rsidRPr="00BC649E" w:rsidRDefault="008F0CB0" w:rsidP="008F0CB0">
      <w:pPr>
        <w:spacing w:before="100" w:beforeAutospacing="1" w:after="100" w:afterAutospacing="1"/>
        <w:ind w:firstLine="540"/>
        <w:jc w:val="both"/>
      </w:pPr>
      <w:r w:rsidRPr="00BC649E">
        <w:t>13. Акт осмотра составляется в двух экземплярах. Один экземпляр акта осмотра вручается заявителю под роспись. Второй экземпляр хранится в архиве Администрации муниципального образования «Муниципальный округ Кизнерский район Удмуртской Республики».</w:t>
      </w:r>
    </w:p>
    <w:p w:rsidR="008F0CB0" w:rsidRPr="00BC649E" w:rsidRDefault="008F0CB0" w:rsidP="008F0CB0">
      <w:pPr>
        <w:spacing w:before="100" w:beforeAutospacing="1" w:after="100" w:afterAutospacing="1"/>
        <w:ind w:firstLine="540"/>
        <w:jc w:val="both"/>
      </w:pPr>
      <w:r w:rsidRPr="00BC649E">
        <w:t xml:space="preserve">14. В случае выявления нарушений требований технических регламентов </w:t>
      </w:r>
      <w:r>
        <w:t>Комиссия</w:t>
      </w:r>
      <w:r w:rsidRPr="00BC649E">
        <w:t xml:space="preserve">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8F0CB0" w:rsidRPr="00BC649E" w:rsidRDefault="008F0CB0" w:rsidP="008F0CB0">
      <w:pPr>
        <w:spacing w:before="100" w:beforeAutospacing="1" w:after="100" w:afterAutospacing="1"/>
        <w:ind w:firstLine="540"/>
        <w:jc w:val="both"/>
      </w:pPr>
      <w:r w:rsidRPr="00BC649E">
        <w:t>15. Сведения о проведенном осмотре зданий, сооружений вносятся в журнал учета осмотров зданий, сооружений, который ведется Администрацией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8F0CB0" w:rsidRPr="00BC649E" w:rsidRDefault="008F0CB0" w:rsidP="008F0CB0">
      <w:pPr>
        <w:spacing w:before="100" w:beforeAutospacing="1" w:after="100" w:afterAutospacing="1"/>
        <w:ind w:firstLine="540"/>
        <w:jc w:val="both"/>
      </w:pPr>
      <w:r w:rsidRPr="00BC649E">
        <w:t>16. Журнал учета осмотров зданий, сооружений должен быть прошит, пронумерован и удостоверен печатью.</w:t>
      </w:r>
    </w:p>
    <w:p w:rsidR="008F0CB0" w:rsidRPr="00BC649E" w:rsidRDefault="008F0CB0" w:rsidP="008F0CB0">
      <w:pPr>
        <w:spacing w:before="100" w:beforeAutospacing="1" w:after="100" w:afterAutospacing="1"/>
        <w:ind w:firstLine="540"/>
        <w:jc w:val="both"/>
      </w:pPr>
      <w:r w:rsidRPr="00BC649E">
        <w:t> </w:t>
      </w:r>
    </w:p>
    <w:p w:rsidR="008F0CB0" w:rsidRPr="00BC649E" w:rsidRDefault="008F0CB0" w:rsidP="008F0CB0">
      <w:pPr>
        <w:widowControl w:val="0"/>
        <w:autoSpaceDE w:val="0"/>
        <w:autoSpaceDN w:val="0"/>
        <w:adjustRightInd w:val="0"/>
        <w:spacing w:before="100" w:beforeAutospacing="1"/>
        <w:ind w:firstLine="540"/>
        <w:jc w:val="both"/>
      </w:pPr>
      <w:r w:rsidRPr="00BC649E">
        <w:t> </w:t>
      </w:r>
    </w:p>
    <w:p w:rsidR="008F0CB0" w:rsidRDefault="008F0CB0" w:rsidP="008F0CB0">
      <w:pPr>
        <w:jc w:val="right"/>
      </w:pPr>
      <w:r w:rsidRPr="00BC649E">
        <w:t>  </w:t>
      </w:r>
    </w:p>
    <w:p w:rsidR="008F0CB0" w:rsidRDefault="008F0CB0" w:rsidP="008F0CB0">
      <w:pPr>
        <w:jc w:val="right"/>
      </w:pPr>
    </w:p>
    <w:p w:rsidR="008F0CB0" w:rsidRDefault="008F0CB0" w:rsidP="008F0CB0">
      <w:pPr>
        <w:jc w:val="right"/>
      </w:pPr>
    </w:p>
    <w:p w:rsidR="008F0CB0" w:rsidRDefault="008F0CB0" w:rsidP="008F0CB0">
      <w:pPr>
        <w:jc w:val="right"/>
      </w:pPr>
    </w:p>
    <w:p w:rsidR="008F0CB0" w:rsidRDefault="008F0CB0" w:rsidP="008F0CB0">
      <w:pPr>
        <w:jc w:val="right"/>
      </w:pPr>
    </w:p>
    <w:p w:rsidR="008F0CB0" w:rsidRDefault="008F0CB0" w:rsidP="008F0CB0">
      <w:pPr>
        <w:jc w:val="right"/>
      </w:pPr>
    </w:p>
    <w:p w:rsidR="008F0CB0" w:rsidRPr="00BC649E" w:rsidRDefault="008F0CB0" w:rsidP="008F0CB0">
      <w:pPr>
        <w:jc w:val="right"/>
      </w:pPr>
      <w:r w:rsidRPr="00BC649E">
        <w:lastRenderedPageBreak/>
        <w:t>Приложение 1</w:t>
      </w:r>
    </w:p>
    <w:p w:rsidR="008F0CB0" w:rsidRPr="00BC649E" w:rsidRDefault="008F0CB0" w:rsidP="008F0CB0">
      <w:pPr>
        <w:jc w:val="right"/>
      </w:pPr>
      <w:r w:rsidRPr="00BC649E">
        <w:t>к Порядку проведения осмотра зданий, сооружений в целях</w:t>
      </w:r>
    </w:p>
    <w:p w:rsidR="008F0CB0" w:rsidRPr="00BC649E" w:rsidRDefault="008F0CB0" w:rsidP="008F0CB0">
      <w:pPr>
        <w:jc w:val="right"/>
      </w:pPr>
      <w:r w:rsidRPr="00BC649E">
        <w:t>оценки их технического состояния и надлежащего</w:t>
      </w:r>
    </w:p>
    <w:p w:rsidR="008F0CB0" w:rsidRPr="00BC649E" w:rsidRDefault="008F0CB0" w:rsidP="008F0CB0">
      <w:pPr>
        <w:jc w:val="right"/>
      </w:pPr>
      <w:r w:rsidRPr="00BC649E">
        <w:t>технического обслуживания</w:t>
      </w:r>
    </w:p>
    <w:p w:rsidR="008F0CB0" w:rsidRPr="00BC649E" w:rsidRDefault="008F0CB0" w:rsidP="008F0CB0">
      <w:pPr>
        <w:ind w:firstLine="540"/>
        <w:jc w:val="center"/>
      </w:pPr>
      <w:bookmarkStart w:id="2" w:name="Par64"/>
      <w:bookmarkEnd w:id="2"/>
    </w:p>
    <w:p w:rsidR="008F0CB0" w:rsidRPr="00BC649E" w:rsidRDefault="008F0CB0" w:rsidP="008F0CB0">
      <w:pPr>
        <w:ind w:firstLine="540"/>
        <w:jc w:val="center"/>
      </w:pPr>
      <w:r w:rsidRPr="00BC649E">
        <w:t>АКТ ОСМОТРА ЗДАНИЯ (СООРУЖЕНИЯ)</w:t>
      </w:r>
    </w:p>
    <w:p w:rsidR="008F0CB0" w:rsidRPr="00BC649E" w:rsidRDefault="008F0CB0" w:rsidP="008F0CB0">
      <w:pPr>
        <w:ind w:firstLine="540"/>
        <w:jc w:val="both"/>
      </w:pPr>
      <w:r w:rsidRPr="00BC649E">
        <w:t> </w:t>
      </w:r>
    </w:p>
    <w:p w:rsidR="008F0CB0" w:rsidRPr="00BC649E" w:rsidRDefault="008F0CB0" w:rsidP="008F0CB0">
      <w:r w:rsidRPr="00BC649E">
        <w:t xml:space="preserve">_____________ </w:t>
      </w:r>
      <w:r w:rsidRPr="00BC649E">
        <w:tab/>
      </w:r>
      <w:r w:rsidRPr="00BC649E">
        <w:tab/>
      </w:r>
      <w:r w:rsidRPr="00BC649E">
        <w:tab/>
      </w:r>
      <w:r w:rsidRPr="00BC649E">
        <w:tab/>
      </w:r>
      <w:r w:rsidRPr="00BC649E">
        <w:tab/>
      </w:r>
      <w:r w:rsidRPr="00BC649E">
        <w:tab/>
      </w:r>
      <w:r>
        <w:t xml:space="preserve">                 </w:t>
      </w:r>
      <w:r w:rsidRPr="00BC649E">
        <w:t xml:space="preserve">         "___" __</w:t>
      </w:r>
      <w:r>
        <w:t>______</w:t>
      </w:r>
      <w:r w:rsidRPr="00BC649E">
        <w:t>__</w:t>
      </w:r>
      <w:r>
        <w:t>20</w:t>
      </w:r>
      <w:r w:rsidRPr="00BC649E">
        <w:t>___ г.</w:t>
      </w:r>
    </w:p>
    <w:p w:rsidR="008F0CB0" w:rsidRPr="00224F9A" w:rsidRDefault="008F0CB0" w:rsidP="008F0CB0">
      <w:pPr>
        <w:rPr>
          <w:sz w:val="20"/>
          <w:szCs w:val="20"/>
        </w:rPr>
      </w:pPr>
      <w:r w:rsidRPr="00224F9A">
        <w:rPr>
          <w:sz w:val="20"/>
          <w:szCs w:val="20"/>
        </w:rPr>
        <w:t xml:space="preserve">населенный пункт              </w:t>
      </w:r>
    </w:p>
    <w:p w:rsidR="008F0CB0" w:rsidRPr="00BC649E" w:rsidRDefault="008F0CB0" w:rsidP="008F0CB0">
      <w:r w:rsidRPr="00BC649E">
        <w:t> </w:t>
      </w:r>
    </w:p>
    <w:p w:rsidR="008F0CB0" w:rsidRPr="00BC649E" w:rsidRDefault="008F0CB0" w:rsidP="008F0CB0">
      <w:r w:rsidRPr="00BC649E">
        <w:t>1. Название здания (сооружения) ____________________________________________________________</w:t>
      </w:r>
      <w:r>
        <w:t>______________</w:t>
      </w:r>
      <w:r w:rsidRPr="00BC649E">
        <w:t>________</w:t>
      </w:r>
    </w:p>
    <w:p w:rsidR="008F0CB0" w:rsidRPr="00BC649E" w:rsidRDefault="008F0CB0" w:rsidP="008F0CB0">
      <w:r w:rsidRPr="00BC649E">
        <w:t>2. Адрес _____________________________________________________________________</w:t>
      </w:r>
      <w:r>
        <w:t>_____________</w:t>
      </w:r>
    </w:p>
    <w:p w:rsidR="008F0CB0" w:rsidRPr="00BC649E" w:rsidRDefault="008F0CB0" w:rsidP="008F0CB0">
      <w:r w:rsidRPr="00BC649E">
        <w:t>3. Владелец (балансодержатель) _____________________________________________________________________</w:t>
      </w:r>
      <w:r>
        <w:t>_____________</w:t>
      </w:r>
    </w:p>
    <w:p w:rsidR="008F0CB0" w:rsidRPr="00BC649E" w:rsidRDefault="008F0CB0" w:rsidP="008F0CB0">
      <w:r w:rsidRPr="00BC649E">
        <w:t>4. Пользователи (наниматели, арендаторы) _____________________________________________________________________</w:t>
      </w:r>
      <w:r>
        <w:t>_____________</w:t>
      </w:r>
    </w:p>
    <w:p w:rsidR="008F0CB0" w:rsidRPr="00BC649E" w:rsidRDefault="008F0CB0" w:rsidP="008F0CB0">
      <w:r w:rsidRPr="00BC649E">
        <w:t>5. Год постройки __________________________________________________________________</w:t>
      </w:r>
      <w:r>
        <w:t>_____________</w:t>
      </w:r>
      <w:r w:rsidRPr="00BC649E">
        <w:t>___</w:t>
      </w:r>
    </w:p>
    <w:p w:rsidR="008F0CB0" w:rsidRPr="00BC649E" w:rsidRDefault="008F0CB0" w:rsidP="008F0CB0">
      <w:r w:rsidRPr="00BC649E">
        <w:t>6. Материал стен _____________________________________________________________________</w:t>
      </w:r>
      <w:r>
        <w:t>_____________</w:t>
      </w:r>
    </w:p>
    <w:p w:rsidR="008F0CB0" w:rsidRPr="00BC649E" w:rsidRDefault="008F0CB0" w:rsidP="008F0CB0">
      <w:r w:rsidRPr="00BC649E">
        <w:t>7. Этажность _____________________________________________________________________</w:t>
      </w:r>
      <w:r>
        <w:t>_____________</w:t>
      </w:r>
    </w:p>
    <w:p w:rsidR="008F0CB0" w:rsidRPr="00BC649E" w:rsidRDefault="008F0CB0" w:rsidP="008F0CB0">
      <w:r w:rsidRPr="00BC649E">
        <w:t>8. Наличие подвала ____________________________________________________________________</w:t>
      </w:r>
      <w:r>
        <w:t>_____________</w:t>
      </w:r>
      <w:r w:rsidRPr="00BC649E">
        <w:t>_</w:t>
      </w:r>
    </w:p>
    <w:p w:rsidR="008F0CB0" w:rsidRPr="00BC649E" w:rsidRDefault="008F0CB0" w:rsidP="008F0CB0">
      <w:r w:rsidRPr="00BC649E">
        <w:t>Результаты осмотра здания (сооружения) и заключение комиссии:</w:t>
      </w:r>
    </w:p>
    <w:p w:rsidR="008F0CB0" w:rsidRPr="00BC649E" w:rsidRDefault="008F0CB0" w:rsidP="008F0CB0">
      <w:r w:rsidRPr="00BC649E">
        <w:t>Комиссия в составе -</w:t>
      </w:r>
    </w:p>
    <w:p w:rsidR="008F0CB0" w:rsidRPr="00BC649E" w:rsidRDefault="008F0CB0" w:rsidP="008F0CB0">
      <w:r w:rsidRPr="00BC649E">
        <w:t>Председателя ___________________________________________________________________</w:t>
      </w:r>
      <w:r>
        <w:t>___</w:t>
      </w:r>
      <w:r w:rsidRPr="00BC649E">
        <w:t>__</w:t>
      </w:r>
    </w:p>
    <w:p w:rsidR="008F0CB0" w:rsidRPr="00BC649E" w:rsidRDefault="008F0CB0" w:rsidP="008F0CB0">
      <w:r w:rsidRPr="00BC649E">
        <w:t>Членов комиссии:</w:t>
      </w:r>
    </w:p>
    <w:p w:rsidR="008F0CB0" w:rsidRPr="00BC649E" w:rsidRDefault="008F0CB0" w:rsidP="008F0CB0">
      <w:r w:rsidRPr="00BC649E">
        <w:t>1. ____________________________________________________________________</w:t>
      </w:r>
    </w:p>
    <w:p w:rsidR="008F0CB0" w:rsidRPr="00BC649E" w:rsidRDefault="008F0CB0" w:rsidP="008F0CB0">
      <w:r w:rsidRPr="00BC649E">
        <w:t>2. ____________________________________________________________________</w:t>
      </w:r>
    </w:p>
    <w:p w:rsidR="008F0CB0" w:rsidRPr="00BC649E" w:rsidRDefault="008F0CB0" w:rsidP="008F0CB0">
      <w:r w:rsidRPr="00BC649E">
        <w:t>3. ____________________________________________________________________</w:t>
      </w:r>
    </w:p>
    <w:p w:rsidR="008F0CB0" w:rsidRPr="00BC649E" w:rsidRDefault="008F0CB0" w:rsidP="008F0CB0">
      <w:r w:rsidRPr="00BC649E">
        <w:t>Представители:</w:t>
      </w:r>
    </w:p>
    <w:p w:rsidR="008F0CB0" w:rsidRPr="00BC649E" w:rsidRDefault="008F0CB0" w:rsidP="008F0CB0">
      <w:r w:rsidRPr="00BC649E">
        <w:t>1. ____________________________________________________________________</w:t>
      </w:r>
    </w:p>
    <w:p w:rsidR="008F0CB0" w:rsidRPr="00BC649E" w:rsidRDefault="008F0CB0" w:rsidP="008F0CB0">
      <w:r w:rsidRPr="00BC649E">
        <w:t>2. ____________________________________________________________________</w:t>
      </w:r>
    </w:p>
    <w:p w:rsidR="008F0CB0" w:rsidRPr="00BC649E" w:rsidRDefault="008F0CB0" w:rsidP="008F0CB0">
      <w:r w:rsidRPr="00BC649E">
        <w:t>произвела осмотр __________________________________________________</w:t>
      </w:r>
      <w:r>
        <w:t>__________________</w:t>
      </w:r>
      <w:r w:rsidRPr="00BC649E">
        <w:t>_</w:t>
      </w:r>
    </w:p>
    <w:p w:rsidR="008F0CB0" w:rsidRPr="00BC649E" w:rsidRDefault="008F0CB0" w:rsidP="008F0CB0">
      <w:r w:rsidRPr="00BC649E">
        <w:t xml:space="preserve">                                                       наименование здания (сооружения)</w:t>
      </w:r>
    </w:p>
    <w:p w:rsidR="008F0CB0" w:rsidRPr="00BC649E" w:rsidRDefault="008F0CB0" w:rsidP="008F0CB0">
      <w:r w:rsidRPr="00BC649E">
        <w:t>по вышеуказанному адресу.</w:t>
      </w:r>
    </w:p>
    <w:p w:rsidR="008F0CB0" w:rsidRPr="00BC649E" w:rsidRDefault="008F0CB0" w:rsidP="008F0CB0">
      <w:pPr>
        <w:ind w:firstLine="540"/>
        <w:jc w:val="both"/>
      </w:pPr>
      <w:r w:rsidRPr="00BC649E">
        <w:t> </w:t>
      </w: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840"/>
        <w:gridCol w:w="4080"/>
        <w:gridCol w:w="1680"/>
        <w:gridCol w:w="2760"/>
      </w:tblGrid>
      <w:tr w:rsidR="008F0CB0" w:rsidRPr="00BC649E" w:rsidTr="006E79D4">
        <w:trPr>
          <w:trHeight w:val="800"/>
        </w:trPr>
        <w:tc>
          <w:tcPr>
            <w:tcW w:w="840" w:type="dxa"/>
            <w:tcBorders>
              <w:top w:val="single" w:sz="8" w:space="0" w:color="auto"/>
              <w:left w:val="single" w:sz="8" w:space="0" w:color="auto"/>
              <w:bottom w:val="single" w:sz="8" w:space="0" w:color="auto"/>
              <w:right w:val="single" w:sz="8" w:space="0" w:color="auto"/>
            </w:tcBorders>
            <w:hideMark/>
          </w:tcPr>
          <w:p w:rsidR="008F0CB0" w:rsidRPr="00BC649E" w:rsidRDefault="008F0CB0" w:rsidP="006E79D4">
            <w:pPr>
              <w:autoSpaceDE w:val="0"/>
              <w:autoSpaceDN w:val="0"/>
              <w:adjustRightInd w:val="0"/>
            </w:pPr>
            <w:r w:rsidRPr="00BC649E">
              <w:t xml:space="preserve">N </w:t>
            </w:r>
            <w:proofErr w:type="gramStart"/>
            <w:r w:rsidRPr="00BC649E">
              <w:t>п</w:t>
            </w:r>
            <w:proofErr w:type="gramEnd"/>
            <w:r w:rsidRPr="00BC649E">
              <w:t>/п</w:t>
            </w:r>
          </w:p>
        </w:tc>
        <w:tc>
          <w:tcPr>
            <w:tcW w:w="4080" w:type="dxa"/>
            <w:tcBorders>
              <w:top w:val="single" w:sz="8" w:space="0" w:color="auto"/>
              <w:left w:val="single" w:sz="8" w:space="0" w:color="auto"/>
              <w:bottom w:val="single" w:sz="8" w:space="0" w:color="auto"/>
              <w:right w:val="single" w:sz="8" w:space="0" w:color="auto"/>
            </w:tcBorders>
            <w:hideMark/>
          </w:tcPr>
          <w:p w:rsidR="008F0CB0" w:rsidRPr="00BC649E" w:rsidRDefault="008F0CB0" w:rsidP="006E79D4">
            <w:pPr>
              <w:autoSpaceDE w:val="0"/>
              <w:autoSpaceDN w:val="0"/>
              <w:adjustRightInd w:val="0"/>
              <w:jc w:val="center"/>
            </w:pPr>
            <w:r w:rsidRPr="00BC649E">
              <w:t>Наименование конструкций,</w:t>
            </w:r>
          </w:p>
          <w:p w:rsidR="008F0CB0" w:rsidRPr="00BC649E" w:rsidRDefault="008F0CB0" w:rsidP="006E79D4">
            <w:pPr>
              <w:autoSpaceDE w:val="0"/>
              <w:autoSpaceDN w:val="0"/>
              <w:adjustRightInd w:val="0"/>
              <w:jc w:val="center"/>
            </w:pPr>
            <w:r w:rsidRPr="00BC649E">
              <w:t>оборудования и устройств</w:t>
            </w:r>
          </w:p>
        </w:tc>
        <w:tc>
          <w:tcPr>
            <w:tcW w:w="1680" w:type="dxa"/>
            <w:tcBorders>
              <w:top w:val="single" w:sz="8" w:space="0" w:color="auto"/>
              <w:left w:val="single" w:sz="8" w:space="0" w:color="auto"/>
              <w:bottom w:val="single" w:sz="8" w:space="0" w:color="auto"/>
              <w:right w:val="single" w:sz="8" w:space="0" w:color="auto"/>
            </w:tcBorders>
            <w:hideMark/>
          </w:tcPr>
          <w:p w:rsidR="008F0CB0" w:rsidRPr="00BC649E" w:rsidRDefault="008F0CB0" w:rsidP="006E79D4">
            <w:pPr>
              <w:autoSpaceDE w:val="0"/>
              <w:autoSpaceDN w:val="0"/>
              <w:adjustRightInd w:val="0"/>
              <w:jc w:val="center"/>
            </w:pPr>
            <w:r w:rsidRPr="00BC649E">
              <w:t>Оценка</w:t>
            </w:r>
          </w:p>
          <w:p w:rsidR="008F0CB0" w:rsidRPr="00BC649E" w:rsidRDefault="008F0CB0" w:rsidP="006E79D4">
            <w:pPr>
              <w:autoSpaceDE w:val="0"/>
              <w:autoSpaceDN w:val="0"/>
              <w:adjustRightInd w:val="0"/>
              <w:jc w:val="center"/>
            </w:pPr>
            <w:r w:rsidRPr="00BC649E">
              <w:t>состояния,</w:t>
            </w:r>
          </w:p>
          <w:p w:rsidR="008F0CB0" w:rsidRPr="00BC649E" w:rsidRDefault="008F0CB0" w:rsidP="006E79D4">
            <w:pPr>
              <w:autoSpaceDE w:val="0"/>
              <w:autoSpaceDN w:val="0"/>
              <w:adjustRightInd w:val="0"/>
              <w:jc w:val="center"/>
            </w:pPr>
            <w:r w:rsidRPr="00BC649E">
              <w:t>описание</w:t>
            </w:r>
          </w:p>
          <w:p w:rsidR="008F0CB0" w:rsidRPr="00BC649E" w:rsidRDefault="008F0CB0" w:rsidP="006E79D4">
            <w:pPr>
              <w:autoSpaceDE w:val="0"/>
              <w:autoSpaceDN w:val="0"/>
              <w:adjustRightInd w:val="0"/>
              <w:jc w:val="center"/>
            </w:pPr>
            <w:r w:rsidRPr="00BC649E">
              <w:t>дефектов</w:t>
            </w:r>
          </w:p>
        </w:tc>
        <w:tc>
          <w:tcPr>
            <w:tcW w:w="2760" w:type="dxa"/>
            <w:tcBorders>
              <w:top w:val="single" w:sz="8" w:space="0" w:color="auto"/>
              <w:left w:val="single" w:sz="8" w:space="0" w:color="auto"/>
              <w:bottom w:val="single" w:sz="8" w:space="0" w:color="auto"/>
              <w:right w:val="single" w:sz="8" w:space="0" w:color="auto"/>
            </w:tcBorders>
            <w:hideMark/>
          </w:tcPr>
          <w:p w:rsidR="008F0CB0" w:rsidRPr="00BC649E" w:rsidRDefault="008F0CB0" w:rsidP="006E79D4">
            <w:pPr>
              <w:autoSpaceDE w:val="0"/>
              <w:autoSpaceDN w:val="0"/>
              <w:adjustRightInd w:val="0"/>
              <w:jc w:val="center"/>
            </w:pPr>
            <w:r w:rsidRPr="00BC649E">
              <w:t xml:space="preserve">Перечень </w:t>
            </w:r>
            <w:proofErr w:type="gramStart"/>
            <w:r w:rsidRPr="00BC649E">
              <w:t>необходимых</w:t>
            </w:r>
            <w:proofErr w:type="gramEnd"/>
          </w:p>
          <w:p w:rsidR="008F0CB0" w:rsidRPr="00BC649E" w:rsidRDefault="008F0CB0" w:rsidP="006E79D4">
            <w:pPr>
              <w:autoSpaceDE w:val="0"/>
              <w:autoSpaceDN w:val="0"/>
              <w:adjustRightInd w:val="0"/>
              <w:jc w:val="center"/>
            </w:pPr>
            <w:r w:rsidRPr="00BC649E">
              <w:t>и рекомендуемых</w:t>
            </w:r>
          </w:p>
          <w:p w:rsidR="008F0CB0" w:rsidRPr="00BC649E" w:rsidRDefault="008F0CB0" w:rsidP="006E79D4">
            <w:pPr>
              <w:autoSpaceDE w:val="0"/>
              <w:autoSpaceDN w:val="0"/>
              <w:adjustRightInd w:val="0"/>
              <w:jc w:val="center"/>
            </w:pPr>
            <w:r w:rsidRPr="00BC649E">
              <w:t>работ, сроки и</w:t>
            </w:r>
          </w:p>
          <w:p w:rsidR="008F0CB0" w:rsidRPr="00BC649E" w:rsidRDefault="008F0CB0" w:rsidP="006E79D4">
            <w:pPr>
              <w:autoSpaceDE w:val="0"/>
              <w:autoSpaceDN w:val="0"/>
              <w:adjustRightInd w:val="0"/>
              <w:jc w:val="center"/>
            </w:pPr>
            <w:r w:rsidRPr="00BC649E">
              <w:t>исполнители</w:t>
            </w:r>
          </w:p>
        </w:tc>
      </w:tr>
      <w:tr w:rsidR="008F0CB0" w:rsidRPr="00BC649E" w:rsidTr="006E79D4">
        <w:tc>
          <w:tcPr>
            <w:tcW w:w="840" w:type="dxa"/>
            <w:tcBorders>
              <w:top w:val="nil"/>
              <w:left w:val="single" w:sz="8" w:space="0" w:color="auto"/>
              <w:bottom w:val="single" w:sz="8" w:space="0" w:color="auto"/>
              <w:right w:val="single" w:sz="8" w:space="0" w:color="auto"/>
            </w:tcBorders>
            <w:hideMark/>
          </w:tcPr>
          <w:p w:rsidR="008F0CB0" w:rsidRPr="00BC649E" w:rsidRDefault="008F0CB0" w:rsidP="006E79D4">
            <w:pPr>
              <w:autoSpaceDE w:val="0"/>
              <w:autoSpaceDN w:val="0"/>
              <w:adjustRightInd w:val="0"/>
            </w:pPr>
            <w:r w:rsidRPr="00BC649E">
              <w:t xml:space="preserve">  1  </w:t>
            </w:r>
          </w:p>
        </w:tc>
        <w:tc>
          <w:tcPr>
            <w:tcW w:w="4080" w:type="dxa"/>
            <w:tcBorders>
              <w:top w:val="nil"/>
              <w:left w:val="single" w:sz="8" w:space="0" w:color="auto"/>
              <w:bottom w:val="single" w:sz="8" w:space="0" w:color="auto"/>
              <w:right w:val="single" w:sz="8" w:space="0" w:color="auto"/>
            </w:tcBorders>
            <w:hideMark/>
          </w:tcPr>
          <w:p w:rsidR="008F0CB0" w:rsidRPr="00BC649E" w:rsidRDefault="008F0CB0" w:rsidP="006E79D4">
            <w:pPr>
              <w:autoSpaceDE w:val="0"/>
              <w:autoSpaceDN w:val="0"/>
              <w:adjustRightInd w:val="0"/>
            </w:pPr>
            <w:r w:rsidRPr="00BC649E">
              <w:t xml:space="preserve">                2               </w:t>
            </w:r>
          </w:p>
        </w:tc>
        <w:tc>
          <w:tcPr>
            <w:tcW w:w="1680" w:type="dxa"/>
            <w:tcBorders>
              <w:top w:val="nil"/>
              <w:left w:val="single" w:sz="8" w:space="0" w:color="auto"/>
              <w:bottom w:val="single" w:sz="8" w:space="0" w:color="auto"/>
              <w:right w:val="single" w:sz="8" w:space="0" w:color="auto"/>
            </w:tcBorders>
            <w:hideMark/>
          </w:tcPr>
          <w:p w:rsidR="008F0CB0" w:rsidRPr="00BC649E" w:rsidRDefault="008F0CB0" w:rsidP="006E79D4">
            <w:pPr>
              <w:autoSpaceDE w:val="0"/>
              <w:autoSpaceDN w:val="0"/>
              <w:adjustRightInd w:val="0"/>
            </w:pPr>
            <w:r w:rsidRPr="00BC649E">
              <w:t xml:space="preserve">      3     </w:t>
            </w:r>
          </w:p>
        </w:tc>
        <w:tc>
          <w:tcPr>
            <w:tcW w:w="2760" w:type="dxa"/>
            <w:tcBorders>
              <w:top w:val="nil"/>
              <w:left w:val="single" w:sz="8" w:space="0" w:color="auto"/>
              <w:bottom w:val="single" w:sz="8" w:space="0" w:color="auto"/>
              <w:right w:val="single" w:sz="8" w:space="0" w:color="auto"/>
            </w:tcBorders>
            <w:hideMark/>
          </w:tcPr>
          <w:p w:rsidR="008F0CB0" w:rsidRPr="00BC649E" w:rsidRDefault="008F0CB0" w:rsidP="006E79D4">
            <w:pPr>
              <w:autoSpaceDE w:val="0"/>
              <w:autoSpaceDN w:val="0"/>
              <w:adjustRightInd w:val="0"/>
            </w:pPr>
            <w:r w:rsidRPr="00BC649E">
              <w:t xml:space="preserve">          4          </w:t>
            </w:r>
          </w:p>
        </w:tc>
      </w:tr>
      <w:tr w:rsidR="008F0CB0" w:rsidRPr="00BC649E" w:rsidTr="006E79D4">
        <w:trPr>
          <w:trHeight w:val="5400"/>
        </w:trPr>
        <w:tc>
          <w:tcPr>
            <w:tcW w:w="840" w:type="dxa"/>
            <w:tcBorders>
              <w:top w:val="nil"/>
              <w:left w:val="single" w:sz="8" w:space="0" w:color="auto"/>
              <w:bottom w:val="single" w:sz="8" w:space="0" w:color="auto"/>
              <w:right w:val="single" w:sz="8" w:space="0" w:color="auto"/>
            </w:tcBorders>
            <w:hideMark/>
          </w:tcPr>
          <w:p w:rsidR="008F0CB0" w:rsidRPr="00BC649E" w:rsidRDefault="008F0CB0" w:rsidP="006E79D4">
            <w:pPr>
              <w:autoSpaceDE w:val="0"/>
              <w:autoSpaceDN w:val="0"/>
              <w:adjustRightInd w:val="0"/>
            </w:pPr>
            <w:r w:rsidRPr="00BC649E">
              <w:lastRenderedPageBreak/>
              <w:t xml:space="preserve">  1  </w:t>
            </w:r>
          </w:p>
          <w:p w:rsidR="008F0CB0" w:rsidRPr="00BC649E" w:rsidRDefault="008F0CB0" w:rsidP="006E79D4">
            <w:pPr>
              <w:autoSpaceDE w:val="0"/>
              <w:autoSpaceDN w:val="0"/>
              <w:adjustRightInd w:val="0"/>
            </w:pPr>
            <w:r w:rsidRPr="00BC649E">
              <w:t xml:space="preserve">  2  </w:t>
            </w:r>
          </w:p>
          <w:p w:rsidR="008F0CB0" w:rsidRPr="00BC649E" w:rsidRDefault="008F0CB0" w:rsidP="006E79D4">
            <w:pPr>
              <w:autoSpaceDE w:val="0"/>
              <w:autoSpaceDN w:val="0"/>
              <w:adjustRightInd w:val="0"/>
            </w:pPr>
            <w:r w:rsidRPr="00BC649E">
              <w:t xml:space="preserve">  3  </w:t>
            </w:r>
          </w:p>
          <w:p w:rsidR="008F0CB0" w:rsidRPr="00BC649E" w:rsidRDefault="008F0CB0" w:rsidP="006E79D4">
            <w:pPr>
              <w:autoSpaceDE w:val="0"/>
              <w:autoSpaceDN w:val="0"/>
              <w:adjustRightInd w:val="0"/>
            </w:pPr>
            <w:r w:rsidRPr="00BC649E">
              <w:t xml:space="preserve">  4  </w:t>
            </w:r>
          </w:p>
          <w:p w:rsidR="008F0CB0" w:rsidRPr="00BC649E" w:rsidRDefault="008F0CB0" w:rsidP="006E79D4">
            <w:pPr>
              <w:autoSpaceDE w:val="0"/>
              <w:autoSpaceDN w:val="0"/>
              <w:adjustRightInd w:val="0"/>
            </w:pPr>
            <w:r w:rsidRPr="00BC649E">
              <w:t xml:space="preserve">  5  </w:t>
            </w:r>
          </w:p>
          <w:p w:rsidR="008F0CB0" w:rsidRPr="00BC649E" w:rsidRDefault="008F0CB0" w:rsidP="006E79D4">
            <w:pPr>
              <w:autoSpaceDE w:val="0"/>
              <w:autoSpaceDN w:val="0"/>
              <w:adjustRightInd w:val="0"/>
            </w:pPr>
            <w:r w:rsidRPr="00BC649E">
              <w:t xml:space="preserve">  6  </w:t>
            </w:r>
          </w:p>
          <w:p w:rsidR="008F0CB0" w:rsidRPr="00BC649E" w:rsidRDefault="008F0CB0" w:rsidP="006E79D4">
            <w:pPr>
              <w:autoSpaceDE w:val="0"/>
              <w:autoSpaceDN w:val="0"/>
              <w:adjustRightInd w:val="0"/>
            </w:pPr>
            <w:r w:rsidRPr="00BC649E">
              <w:t xml:space="preserve">  7  </w:t>
            </w:r>
          </w:p>
          <w:p w:rsidR="008F0CB0" w:rsidRPr="00BC649E" w:rsidRDefault="008F0CB0" w:rsidP="006E79D4">
            <w:pPr>
              <w:autoSpaceDE w:val="0"/>
              <w:autoSpaceDN w:val="0"/>
              <w:adjustRightInd w:val="0"/>
            </w:pPr>
            <w:r w:rsidRPr="00BC649E">
              <w:t xml:space="preserve">  8  </w:t>
            </w:r>
          </w:p>
          <w:p w:rsidR="008F0CB0" w:rsidRPr="00BC649E" w:rsidRDefault="008F0CB0" w:rsidP="006E79D4">
            <w:pPr>
              <w:autoSpaceDE w:val="0"/>
              <w:autoSpaceDN w:val="0"/>
              <w:adjustRightInd w:val="0"/>
            </w:pPr>
            <w:r w:rsidRPr="00BC649E">
              <w:t xml:space="preserve">  9  </w:t>
            </w:r>
          </w:p>
          <w:p w:rsidR="008F0CB0" w:rsidRPr="00BC649E" w:rsidRDefault="008F0CB0" w:rsidP="006E79D4">
            <w:pPr>
              <w:autoSpaceDE w:val="0"/>
              <w:autoSpaceDN w:val="0"/>
              <w:adjustRightInd w:val="0"/>
            </w:pPr>
            <w:r w:rsidRPr="00BC649E">
              <w:t xml:space="preserve"> 10  </w:t>
            </w:r>
          </w:p>
          <w:p w:rsidR="008F0CB0" w:rsidRPr="00BC649E" w:rsidRDefault="008F0CB0" w:rsidP="006E79D4">
            <w:pPr>
              <w:autoSpaceDE w:val="0"/>
              <w:autoSpaceDN w:val="0"/>
              <w:adjustRightInd w:val="0"/>
            </w:pPr>
            <w:r w:rsidRPr="00BC649E">
              <w:t xml:space="preserve"> 11  </w:t>
            </w:r>
          </w:p>
          <w:p w:rsidR="008F0CB0" w:rsidRPr="00BC649E" w:rsidRDefault="008F0CB0" w:rsidP="006E79D4">
            <w:pPr>
              <w:autoSpaceDE w:val="0"/>
              <w:autoSpaceDN w:val="0"/>
              <w:adjustRightInd w:val="0"/>
            </w:pPr>
            <w:r w:rsidRPr="00BC649E">
              <w:t xml:space="preserve"> 12  </w:t>
            </w:r>
          </w:p>
          <w:p w:rsidR="008F0CB0" w:rsidRPr="00BC649E" w:rsidRDefault="008F0CB0" w:rsidP="006E79D4">
            <w:pPr>
              <w:autoSpaceDE w:val="0"/>
              <w:autoSpaceDN w:val="0"/>
              <w:adjustRightInd w:val="0"/>
            </w:pPr>
            <w:r w:rsidRPr="00BC649E">
              <w:t> </w:t>
            </w:r>
          </w:p>
          <w:p w:rsidR="008F0CB0" w:rsidRPr="00BC649E" w:rsidRDefault="008F0CB0" w:rsidP="006E79D4">
            <w:pPr>
              <w:autoSpaceDE w:val="0"/>
              <w:autoSpaceDN w:val="0"/>
              <w:adjustRightInd w:val="0"/>
            </w:pPr>
            <w:r w:rsidRPr="00BC649E">
              <w:t> </w:t>
            </w:r>
          </w:p>
          <w:p w:rsidR="008F0CB0" w:rsidRPr="00BC649E" w:rsidRDefault="008F0CB0" w:rsidP="006E79D4">
            <w:pPr>
              <w:autoSpaceDE w:val="0"/>
              <w:autoSpaceDN w:val="0"/>
              <w:adjustRightInd w:val="0"/>
            </w:pPr>
            <w:r w:rsidRPr="00BC649E">
              <w:t xml:space="preserve"> 13  </w:t>
            </w:r>
          </w:p>
          <w:p w:rsidR="008F0CB0" w:rsidRPr="00BC649E" w:rsidRDefault="008F0CB0" w:rsidP="006E79D4">
            <w:pPr>
              <w:autoSpaceDE w:val="0"/>
              <w:autoSpaceDN w:val="0"/>
              <w:adjustRightInd w:val="0"/>
            </w:pPr>
            <w:r w:rsidRPr="00BC649E">
              <w:t xml:space="preserve"> 14  </w:t>
            </w:r>
          </w:p>
          <w:p w:rsidR="008F0CB0" w:rsidRPr="00BC649E" w:rsidRDefault="008F0CB0" w:rsidP="006E79D4">
            <w:pPr>
              <w:autoSpaceDE w:val="0"/>
              <w:autoSpaceDN w:val="0"/>
              <w:adjustRightInd w:val="0"/>
            </w:pPr>
            <w:r w:rsidRPr="00BC649E">
              <w:t xml:space="preserve"> 15  </w:t>
            </w:r>
          </w:p>
          <w:p w:rsidR="008F0CB0" w:rsidRPr="00BC649E" w:rsidRDefault="008F0CB0" w:rsidP="006E79D4">
            <w:pPr>
              <w:autoSpaceDE w:val="0"/>
              <w:autoSpaceDN w:val="0"/>
              <w:adjustRightInd w:val="0"/>
            </w:pPr>
            <w:r w:rsidRPr="00BC649E">
              <w:t xml:space="preserve"> 16  </w:t>
            </w:r>
          </w:p>
          <w:p w:rsidR="008F0CB0" w:rsidRPr="00BC649E" w:rsidRDefault="008F0CB0" w:rsidP="006E79D4">
            <w:pPr>
              <w:autoSpaceDE w:val="0"/>
              <w:autoSpaceDN w:val="0"/>
              <w:adjustRightInd w:val="0"/>
            </w:pPr>
            <w:r w:rsidRPr="00BC649E">
              <w:t xml:space="preserve"> 17  </w:t>
            </w:r>
          </w:p>
          <w:p w:rsidR="008F0CB0" w:rsidRPr="00BC649E" w:rsidRDefault="008F0CB0" w:rsidP="006E79D4">
            <w:pPr>
              <w:autoSpaceDE w:val="0"/>
              <w:autoSpaceDN w:val="0"/>
              <w:adjustRightInd w:val="0"/>
            </w:pPr>
            <w:r w:rsidRPr="00BC649E">
              <w:t xml:space="preserve"> 18  </w:t>
            </w:r>
          </w:p>
          <w:p w:rsidR="008F0CB0" w:rsidRPr="00BC649E" w:rsidRDefault="008F0CB0" w:rsidP="006E79D4">
            <w:pPr>
              <w:autoSpaceDE w:val="0"/>
              <w:autoSpaceDN w:val="0"/>
              <w:adjustRightInd w:val="0"/>
            </w:pPr>
            <w:r w:rsidRPr="00BC649E">
              <w:t xml:space="preserve"> 19  </w:t>
            </w:r>
          </w:p>
          <w:p w:rsidR="008F0CB0" w:rsidRPr="00BC649E" w:rsidRDefault="008F0CB0" w:rsidP="006E79D4">
            <w:pPr>
              <w:autoSpaceDE w:val="0"/>
              <w:autoSpaceDN w:val="0"/>
              <w:adjustRightInd w:val="0"/>
            </w:pPr>
            <w:r w:rsidRPr="00BC649E">
              <w:t xml:space="preserve"> 20  </w:t>
            </w:r>
          </w:p>
          <w:p w:rsidR="008F0CB0" w:rsidRPr="00BC649E" w:rsidRDefault="008F0CB0" w:rsidP="006E79D4">
            <w:pPr>
              <w:autoSpaceDE w:val="0"/>
              <w:autoSpaceDN w:val="0"/>
              <w:adjustRightInd w:val="0"/>
            </w:pPr>
            <w:r w:rsidRPr="00BC649E">
              <w:t xml:space="preserve"> 21  </w:t>
            </w:r>
          </w:p>
          <w:p w:rsidR="008F0CB0" w:rsidRPr="00BC649E" w:rsidRDefault="008F0CB0" w:rsidP="006E79D4">
            <w:pPr>
              <w:autoSpaceDE w:val="0"/>
              <w:autoSpaceDN w:val="0"/>
              <w:adjustRightInd w:val="0"/>
            </w:pPr>
            <w:r w:rsidRPr="00BC649E">
              <w:t xml:space="preserve"> 22  </w:t>
            </w:r>
          </w:p>
          <w:p w:rsidR="008F0CB0" w:rsidRPr="00BC649E" w:rsidRDefault="008F0CB0" w:rsidP="006E79D4">
            <w:pPr>
              <w:autoSpaceDE w:val="0"/>
              <w:autoSpaceDN w:val="0"/>
              <w:adjustRightInd w:val="0"/>
            </w:pPr>
            <w:r w:rsidRPr="00BC649E">
              <w:t xml:space="preserve"> 23  </w:t>
            </w:r>
          </w:p>
          <w:p w:rsidR="008F0CB0" w:rsidRPr="00BC649E" w:rsidRDefault="008F0CB0" w:rsidP="006E79D4">
            <w:pPr>
              <w:autoSpaceDE w:val="0"/>
              <w:autoSpaceDN w:val="0"/>
              <w:adjustRightInd w:val="0"/>
            </w:pPr>
            <w:r w:rsidRPr="00BC649E">
              <w:t xml:space="preserve"> 24  </w:t>
            </w:r>
          </w:p>
          <w:p w:rsidR="008F0CB0" w:rsidRPr="00BC649E" w:rsidRDefault="008F0CB0" w:rsidP="006E79D4">
            <w:pPr>
              <w:autoSpaceDE w:val="0"/>
              <w:autoSpaceDN w:val="0"/>
              <w:adjustRightInd w:val="0"/>
            </w:pPr>
            <w:r w:rsidRPr="00BC649E">
              <w:t xml:space="preserve"> 25  </w:t>
            </w:r>
          </w:p>
        </w:tc>
        <w:tc>
          <w:tcPr>
            <w:tcW w:w="4080" w:type="dxa"/>
            <w:tcBorders>
              <w:top w:val="nil"/>
              <w:left w:val="single" w:sz="8" w:space="0" w:color="auto"/>
              <w:bottom w:val="single" w:sz="8" w:space="0" w:color="auto"/>
              <w:right w:val="single" w:sz="8" w:space="0" w:color="auto"/>
            </w:tcBorders>
            <w:hideMark/>
          </w:tcPr>
          <w:p w:rsidR="008F0CB0" w:rsidRPr="00BC649E" w:rsidRDefault="008F0CB0" w:rsidP="006E79D4">
            <w:pPr>
              <w:autoSpaceDE w:val="0"/>
              <w:autoSpaceDN w:val="0"/>
              <w:adjustRightInd w:val="0"/>
            </w:pPr>
            <w:r w:rsidRPr="00BC649E">
              <w:t xml:space="preserve">Благоустройство                 </w:t>
            </w:r>
          </w:p>
          <w:p w:rsidR="008F0CB0" w:rsidRPr="00BC649E" w:rsidRDefault="008F0CB0" w:rsidP="006E79D4">
            <w:pPr>
              <w:autoSpaceDE w:val="0"/>
              <w:autoSpaceDN w:val="0"/>
              <w:adjustRightInd w:val="0"/>
            </w:pPr>
            <w:r w:rsidRPr="00BC649E">
              <w:t xml:space="preserve">Наружные сети и колодцы         </w:t>
            </w:r>
          </w:p>
          <w:p w:rsidR="008F0CB0" w:rsidRPr="00BC649E" w:rsidRDefault="008F0CB0" w:rsidP="006E79D4">
            <w:pPr>
              <w:autoSpaceDE w:val="0"/>
              <w:autoSpaceDN w:val="0"/>
              <w:adjustRightInd w:val="0"/>
            </w:pPr>
            <w:r w:rsidRPr="00BC649E">
              <w:t xml:space="preserve">Фундаменты (подвал)             </w:t>
            </w:r>
          </w:p>
          <w:p w:rsidR="008F0CB0" w:rsidRPr="00BC649E" w:rsidRDefault="008F0CB0" w:rsidP="006E79D4">
            <w:pPr>
              <w:autoSpaceDE w:val="0"/>
              <w:autoSpaceDN w:val="0"/>
              <w:adjustRightInd w:val="0"/>
            </w:pPr>
            <w:r w:rsidRPr="00BC649E">
              <w:t xml:space="preserve">Несущие стены (колонны)         </w:t>
            </w:r>
          </w:p>
          <w:p w:rsidR="008F0CB0" w:rsidRPr="00BC649E" w:rsidRDefault="008F0CB0" w:rsidP="006E79D4">
            <w:pPr>
              <w:autoSpaceDE w:val="0"/>
              <w:autoSpaceDN w:val="0"/>
              <w:adjustRightInd w:val="0"/>
            </w:pPr>
            <w:r w:rsidRPr="00BC649E">
              <w:t xml:space="preserve">Перегородки                     </w:t>
            </w:r>
          </w:p>
          <w:p w:rsidR="008F0CB0" w:rsidRPr="00BC649E" w:rsidRDefault="008F0CB0" w:rsidP="006E79D4">
            <w:pPr>
              <w:autoSpaceDE w:val="0"/>
              <w:autoSpaceDN w:val="0"/>
              <w:adjustRightInd w:val="0"/>
            </w:pPr>
            <w:r w:rsidRPr="00BC649E">
              <w:t xml:space="preserve">Балки (фермы)                   </w:t>
            </w:r>
          </w:p>
          <w:p w:rsidR="008F0CB0" w:rsidRPr="00BC649E" w:rsidRDefault="008F0CB0" w:rsidP="006E79D4">
            <w:pPr>
              <w:autoSpaceDE w:val="0"/>
              <w:autoSpaceDN w:val="0"/>
              <w:adjustRightInd w:val="0"/>
            </w:pPr>
            <w:r w:rsidRPr="00BC649E">
              <w:t xml:space="preserve">Перекрытия                      </w:t>
            </w:r>
          </w:p>
          <w:p w:rsidR="008F0CB0" w:rsidRPr="00BC649E" w:rsidRDefault="008F0CB0" w:rsidP="006E79D4">
            <w:pPr>
              <w:autoSpaceDE w:val="0"/>
              <w:autoSpaceDN w:val="0"/>
              <w:adjustRightInd w:val="0"/>
            </w:pPr>
            <w:r w:rsidRPr="00BC649E">
              <w:t xml:space="preserve">Лестницы                        </w:t>
            </w:r>
          </w:p>
          <w:p w:rsidR="008F0CB0" w:rsidRPr="00BC649E" w:rsidRDefault="008F0CB0" w:rsidP="006E79D4">
            <w:pPr>
              <w:autoSpaceDE w:val="0"/>
              <w:autoSpaceDN w:val="0"/>
              <w:adjustRightInd w:val="0"/>
            </w:pPr>
            <w:r w:rsidRPr="00BC649E">
              <w:t xml:space="preserve">Полы                            </w:t>
            </w:r>
          </w:p>
          <w:p w:rsidR="008F0CB0" w:rsidRPr="00BC649E" w:rsidRDefault="008F0CB0" w:rsidP="006E79D4">
            <w:pPr>
              <w:autoSpaceDE w:val="0"/>
              <w:autoSpaceDN w:val="0"/>
              <w:adjustRightInd w:val="0"/>
            </w:pPr>
            <w:r w:rsidRPr="00BC649E">
              <w:t xml:space="preserve">Проемы (окна, двери, ворота)    </w:t>
            </w:r>
          </w:p>
          <w:p w:rsidR="008F0CB0" w:rsidRPr="00BC649E" w:rsidRDefault="008F0CB0" w:rsidP="006E79D4">
            <w:pPr>
              <w:autoSpaceDE w:val="0"/>
              <w:autoSpaceDN w:val="0"/>
              <w:adjustRightInd w:val="0"/>
            </w:pPr>
            <w:r w:rsidRPr="00BC649E">
              <w:t xml:space="preserve">Кровля                          </w:t>
            </w:r>
          </w:p>
          <w:p w:rsidR="008F0CB0" w:rsidRPr="00BC649E" w:rsidRDefault="008F0CB0" w:rsidP="006E79D4">
            <w:pPr>
              <w:autoSpaceDE w:val="0"/>
              <w:autoSpaceDN w:val="0"/>
              <w:adjustRightInd w:val="0"/>
            </w:pPr>
            <w:r w:rsidRPr="00BC649E">
              <w:t xml:space="preserve">Наружная отделка                </w:t>
            </w:r>
          </w:p>
          <w:p w:rsidR="008F0CB0" w:rsidRPr="00BC649E" w:rsidRDefault="008F0CB0" w:rsidP="006E79D4">
            <w:pPr>
              <w:autoSpaceDE w:val="0"/>
              <w:autoSpaceDN w:val="0"/>
              <w:adjustRightInd w:val="0"/>
            </w:pPr>
            <w:r w:rsidRPr="00BC649E">
              <w:t xml:space="preserve">а) архитектурные детали         </w:t>
            </w:r>
          </w:p>
          <w:p w:rsidR="008F0CB0" w:rsidRPr="00BC649E" w:rsidRDefault="008F0CB0" w:rsidP="006E79D4">
            <w:pPr>
              <w:autoSpaceDE w:val="0"/>
              <w:autoSpaceDN w:val="0"/>
              <w:adjustRightInd w:val="0"/>
            </w:pPr>
            <w:r w:rsidRPr="00BC649E">
              <w:t xml:space="preserve">б) водоотводящие устройства     </w:t>
            </w:r>
          </w:p>
          <w:p w:rsidR="008F0CB0" w:rsidRPr="00BC649E" w:rsidRDefault="008F0CB0" w:rsidP="006E79D4">
            <w:pPr>
              <w:autoSpaceDE w:val="0"/>
              <w:autoSpaceDN w:val="0"/>
              <w:adjustRightInd w:val="0"/>
            </w:pPr>
            <w:r w:rsidRPr="00BC649E">
              <w:t xml:space="preserve">Внутренняя отделка              </w:t>
            </w:r>
          </w:p>
          <w:p w:rsidR="008F0CB0" w:rsidRPr="00BC649E" w:rsidRDefault="008F0CB0" w:rsidP="006E79D4">
            <w:pPr>
              <w:autoSpaceDE w:val="0"/>
              <w:autoSpaceDN w:val="0"/>
              <w:adjustRightInd w:val="0"/>
            </w:pPr>
            <w:r w:rsidRPr="00BC649E">
              <w:t xml:space="preserve">Центральное отопление           </w:t>
            </w:r>
          </w:p>
          <w:p w:rsidR="008F0CB0" w:rsidRPr="00BC649E" w:rsidRDefault="008F0CB0" w:rsidP="006E79D4">
            <w:pPr>
              <w:autoSpaceDE w:val="0"/>
              <w:autoSpaceDN w:val="0"/>
              <w:adjustRightInd w:val="0"/>
            </w:pPr>
            <w:r w:rsidRPr="00BC649E">
              <w:t xml:space="preserve">Местное отопление               </w:t>
            </w:r>
          </w:p>
          <w:p w:rsidR="008F0CB0" w:rsidRPr="00BC649E" w:rsidRDefault="008F0CB0" w:rsidP="006E79D4">
            <w:pPr>
              <w:autoSpaceDE w:val="0"/>
              <w:autoSpaceDN w:val="0"/>
              <w:adjustRightInd w:val="0"/>
            </w:pPr>
            <w:r w:rsidRPr="00BC649E">
              <w:t>Санитарно-технические устройства</w:t>
            </w:r>
          </w:p>
          <w:p w:rsidR="008F0CB0" w:rsidRPr="00BC649E" w:rsidRDefault="008F0CB0" w:rsidP="006E79D4">
            <w:pPr>
              <w:autoSpaceDE w:val="0"/>
              <w:autoSpaceDN w:val="0"/>
              <w:adjustRightInd w:val="0"/>
            </w:pPr>
            <w:r w:rsidRPr="00BC649E">
              <w:t xml:space="preserve">Газоснабжение                   </w:t>
            </w:r>
          </w:p>
          <w:p w:rsidR="008F0CB0" w:rsidRPr="00BC649E" w:rsidRDefault="008F0CB0" w:rsidP="006E79D4">
            <w:pPr>
              <w:autoSpaceDE w:val="0"/>
              <w:autoSpaceDN w:val="0"/>
              <w:adjustRightInd w:val="0"/>
            </w:pPr>
            <w:r w:rsidRPr="00BC649E">
              <w:t xml:space="preserve">Вентиляция                      </w:t>
            </w:r>
          </w:p>
          <w:p w:rsidR="008F0CB0" w:rsidRPr="00BC649E" w:rsidRDefault="008F0CB0" w:rsidP="006E79D4">
            <w:pPr>
              <w:autoSpaceDE w:val="0"/>
              <w:autoSpaceDN w:val="0"/>
              <w:adjustRightInd w:val="0"/>
            </w:pPr>
            <w:r w:rsidRPr="00BC649E">
              <w:t xml:space="preserve">Мусоропровод                    </w:t>
            </w:r>
          </w:p>
          <w:p w:rsidR="008F0CB0" w:rsidRPr="00BC649E" w:rsidRDefault="008F0CB0" w:rsidP="006E79D4">
            <w:pPr>
              <w:autoSpaceDE w:val="0"/>
              <w:autoSpaceDN w:val="0"/>
              <w:adjustRightInd w:val="0"/>
            </w:pPr>
            <w:r w:rsidRPr="00BC649E">
              <w:t xml:space="preserve">Лифты                           </w:t>
            </w:r>
          </w:p>
          <w:p w:rsidR="008F0CB0" w:rsidRPr="00BC649E" w:rsidRDefault="008F0CB0" w:rsidP="006E79D4">
            <w:pPr>
              <w:autoSpaceDE w:val="0"/>
              <w:autoSpaceDN w:val="0"/>
              <w:adjustRightInd w:val="0"/>
            </w:pPr>
            <w:r w:rsidRPr="00BC649E">
              <w:t xml:space="preserve">Энергоснабжение, освещение      </w:t>
            </w:r>
          </w:p>
          <w:p w:rsidR="008F0CB0" w:rsidRPr="00BC649E" w:rsidRDefault="008F0CB0" w:rsidP="006E79D4">
            <w:pPr>
              <w:autoSpaceDE w:val="0"/>
              <w:autoSpaceDN w:val="0"/>
              <w:adjustRightInd w:val="0"/>
            </w:pPr>
            <w:r w:rsidRPr="00BC649E">
              <w:t xml:space="preserve">Технологическое оборудование    </w:t>
            </w:r>
          </w:p>
          <w:p w:rsidR="008F0CB0" w:rsidRPr="00BC649E" w:rsidRDefault="008F0CB0" w:rsidP="006E79D4">
            <w:pPr>
              <w:autoSpaceDE w:val="0"/>
              <w:autoSpaceDN w:val="0"/>
              <w:adjustRightInd w:val="0"/>
            </w:pPr>
            <w:r w:rsidRPr="00BC649E">
              <w:t xml:space="preserve">Встроенные помещения            </w:t>
            </w:r>
          </w:p>
          <w:p w:rsidR="008F0CB0" w:rsidRPr="00BC649E" w:rsidRDefault="008F0CB0" w:rsidP="006E79D4">
            <w:pPr>
              <w:autoSpaceDE w:val="0"/>
              <w:autoSpaceDN w:val="0"/>
              <w:adjustRightInd w:val="0"/>
            </w:pPr>
            <w:r w:rsidRPr="00BC649E">
              <w:t xml:space="preserve"> __________________________</w:t>
            </w:r>
          </w:p>
        </w:tc>
        <w:tc>
          <w:tcPr>
            <w:tcW w:w="1680" w:type="dxa"/>
            <w:tcBorders>
              <w:top w:val="nil"/>
              <w:left w:val="single" w:sz="8" w:space="0" w:color="auto"/>
              <w:bottom w:val="single" w:sz="8" w:space="0" w:color="auto"/>
              <w:right w:val="single" w:sz="8" w:space="0" w:color="auto"/>
            </w:tcBorders>
            <w:hideMark/>
          </w:tcPr>
          <w:p w:rsidR="008F0CB0" w:rsidRPr="00BC649E" w:rsidRDefault="008F0CB0" w:rsidP="006E79D4">
            <w:pPr>
              <w:autoSpaceDE w:val="0"/>
              <w:autoSpaceDN w:val="0"/>
              <w:adjustRightInd w:val="0"/>
            </w:pPr>
            <w:r w:rsidRPr="00BC649E">
              <w:t> </w:t>
            </w:r>
          </w:p>
        </w:tc>
        <w:tc>
          <w:tcPr>
            <w:tcW w:w="2760" w:type="dxa"/>
            <w:tcBorders>
              <w:top w:val="nil"/>
              <w:left w:val="single" w:sz="8" w:space="0" w:color="auto"/>
              <w:bottom w:val="single" w:sz="8" w:space="0" w:color="auto"/>
              <w:right w:val="single" w:sz="8" w:space="0" w:color="auto"/>
            </w:tcBorders>
            <w:hideMark/>
          </w:tcPr>
          <w:p w:rsidR="008F0CB0" w:rsidRPr="00BC649E" w:rsidRDefault="008F0CB0" w:rsidP="006E79D4">
            <w:pPr>
              <w:autoSpaceDE w:val="0"/>
              <w:autoSpaceDN w:val="0"/>
              <w:adjustRightInd w:val="0"/>
            </w:pPr>
            <w:r w:rsidRPr="00BC649E">
              <w:t> </w:t>
            </w:r>
          </w:p>
        </w:tc>
      </w:tr>
    </w:tbl>
    <w:p w:rsidR="008F0CB0" w:rsidRPr="00BC649E" w:rsidRDefault="008F0CB0" w:rsidP="008F0CB0">
      <w:pPr>
        <w:ind w:firstLine="540"/>
        <w:jc w:val="both"/>
      </w:pPr>
      <w:r w:rsidRPr="00BC649E">
        <w:t> </w:t>
      </w:r>
    </w:p>
    <w:p w:rsidR="008F0CB0" w:rsidRPr="00BC649E" w:rsidRDefault="008F0CB0" w:rsidP="008F0CB0">
      <w:r w:rsidRPr="00BC649E">
        <w:t>В ходе общего внешнего осмотра произведено:</w:t>
      </w:r>
    </w:p>
    <w:p w:rsidR="008F0CB0" w:rsidRPr="00BC649E" w:rsidRDefault="008F0CB0" w:rsidP="008F0CB0">
      <w:r w:rsidRPr="00BC649E">
        <w:t>1) взятие проб материалов для испытаний __________________________________________________________________</w:t>
      </w:r>
    </w:p>
    <w:p w:rsidR="008F0CB0" w:rsidRPr="00BC649E" w:rsidRDefault="008F0CB0" w:rsidP="008F0CB0">
      <w:r w:rsidRPr="00BC649E">
        <w:t xml:space="preserve">2) другие замеры и испытания конструкций и оборудования </w:t>
      </w:r>
    </w:p>
    <w:p w:rsidR="008F0CB0" w:rsidRPr="00BC649E" w:rsidRDefault="008F0CB0" w:rsidP="008F0CB0">
      <w:r w:rsidRPr="00BC649E">
        <w:t>__________________________________________________________________</w:t>
      </w:r>
    </w:p>
    <w:p w:rsidR="008F0CB0" w:rsidRPr="00BC649E" w:rsidRDefault="008F0CB0" w:rsidP="008F0CB0">
      <w:r w:rsidRPr="00BC649E">
        <w:t> </w:t>
      </w:r>
    </w:p>
    <w:p w:rsidR="008F0CB0" w:rsidRPr="00BC649E" w:rsidRDefault="008F0CB0" w:rsidP="008F0CB0">
      <w:r w:rsidRPr="00BC649E">
        <w:t>Выводы и рекомендации:</w:t>
      </w:r>
    </w:p>
    <w:p w:rsidR="008F0CB0" w:rsidRPr="00BC649E" w:rsidRDefault="008F0CB0" w:rsidP="008F0CB0">
      <w:r w:rsidRPr="00BC649E">
        <w:t>__________________________________________________________________</w:t>
      </w:r>
    </w:p>
    <w:p w:rsidR="008F0CB0" w:rsidRPr="00BC649E" w:rsidRDefault="008F0CB0" w:rsidP="008F0CB0">
      <w:pPr>
        <w:spacing w:before="100" w:beforeAutospacing="1" w:after="100" w:afterAutospacing="1"/>
      </w:pPr>
      <w:r w:rsidRPr="00BC649E">
        <w:t>__________________________________________________________________</w:t>
      </w:r>
    </w:p>
    <w:p w:rsidR="008F0CB0" w:rsidRPr="00BC649E" w:rsidRDefault="008F0CB0" w:rsidP="008F0CB0">
      <w:r w:rsidRPr="00BC649E">
        <w:t>__________________________________________________________________</w:t>
      </w:r>
    </w:p>
    <w:p w:rsidR="008F0CB0" w:rsidRPr="00BC649E" w:rsidRDefault="008F0CB0" w:rsidP="008F0CB0">
      <w:r w:rsidRPr="00BC649E">
        <w:t>Подписи:</w:t>
      </w:r>
    </w:p>
    <w:p w:rsidR="008F0CB0" w:rsidRPr="00BC649E" w:rsidRDefault="008F0CB0" w:rsidP="008F0CB0">
      <w:r w:rsidRPr="00BC649E">
        <w:t>Председатель комиссии</w:t>
      </w:r>
    </w:p>
    <w:p w:rsidR="008F0CB0" w:rsidRPr="00BC649E" w:rsidRDefault="008F0CB0" w:rsidP="008F0CB0">
      <w:r w:rsidRPr="00BC649E">
        <w:t>Члены комиссии</w:t>
      </w:r>
    </w:p>
    <w:p w:rsidR="008F0CB0" w:rsidRPr="00BC649E" w:rsidRDefault="008F0CB0" w:rsidP="008F0CB0">
      <w:pPr>
        <w:spacing w:before="100" w:beforeAutospacing="1" w:after="100" w:afterAutospacing="1"/>
        <w:jc w:val="right"/>
      </w:pPr>
      <w:r w:rsidRPr="00BC649E">
        <w:t> </w:t>
      </w:r>
    </w:p>
    <w:p w:rsidR="008F0CB0" w:rsidRDefault="008F0CB0" w:rsidP="008F0CB0">
      <w:pPr>
        <w:spacing w:before="100" w:beforeAutospacing="1" w:after="100" w:afterAutospacing="1"/>
        <w:jc w:val="right"/>
      </w:pPr>
    </w:p>
    <w:p w:rsidR="008F0CB0" w:rsidRDefault="008F0CB0" w:rsidP="008F0CB0">
      <w:pPr>
        <w:spacing w:before="100" w:beforeAutospacing="1" w:after="100" w:afterAutospacing="1"/>
        <w:jc w:val="right"/>
      </w:pPr>
    </w:p>
    <w:p w:rsidR="008F0CB0" w:rsidRDefault="008F0CB0" w:rsidP="008F0CB0">
      <w:pPr>
        <w:spacing w:before="100" w:beforeAutospacing="1" w:after="100" w:afterAutospacing="1"/>
        <w:jc w:val="right"/>
      </w:pPr>
    </w:p>
    <w:p w:rsidR="008F0CB0" w:rsidRDefault="008F0CB0" w:rsidP="008F0CB0">
      <w:pPr>
        <w:jc w:val="right"/>
      </w:pPr>
    </w:p>
    <w:p w:rsidR="008F0CB0" w:rsidRDefault="008F0CB0" w:rsidP="008F0CB0">
      <w:pPr>
        <w:jc w:val="right"/>
      </w:pPr>
    </w:p>
    <w:p w:rsidR="008F0CB0" w:rsidRDefault="008F0CB0" w:rsidP="008F0CB0">
      <w:pPr>
        <w:jc w:val="right"/>
      </w:pPr>
    </w:p>
    <w:p w:rsidR="008F0CB0" w:rsidRDefault="008F0CB0" w:rsidP="008F0CB0">
      <w:pPr>
        <w:jc w:val="right"/>
      </w:pPr>
    </w:p>
    <w:p w:rsidR="008F0CB0" w:rsidRPr="00BC649E" w:rsidRDefault="008F0CB0" w:rsidP="008F0CB0">
      <w:pPr>
        <w:jc w:val="right"/>
      </w:pPr>
      <w:r w:rsidRPr="00BC649E">
        <w:lastRenderedPageBreak/>
        <w:t>Приложение 2</w:t>
      </w:r>
    </w:p>
    <w:p w:rsidR="008F0CB0" w:rsidRPr="00BC649E" w:rsidRDefault="008F0CB0" w:rsidP="008F0CB0">
      <w:pPr>
        <w:jc w:val="right"/>
      </w:pPr>
      <w:r w:rsidRPr="00BC649E">
        <w:t>к Порядку проведения осмотра зданий, сооружений в целях</w:t>
      </w:r>
    </w:p>
    <w:p w:rsidR="008F0CB0" w:rsidRPr="00BC649E" w:rsidRDefault="008F0CB0" w:rsidP="008F0CB0">
      <w:pPr>
        <w:jc w:val="right"/>
      </w:pPr>
      <w:r w:rsidRPr="00BC649E">
        <w:t>оценки их технического состояния и надлежащего</w:t>
      </w:r>
    </w:p>
    <w:p w:rsidR="008F0CB0" w:rsidRPr="00BC649E" w:rsidRDefault="008F0CB0" w:rsidP="008F0CB0">
      <w:pPr>
        <w:jc w:val="right"/>
      </w:pPr>
      <w:r w:rsidRPr="00BC649E">
        <w:t>технического обслуживания</w:t>
      </w:r>
    </w:p>
    <w:p w:rsidR="008F0CB0" w:rsidRPr="00BC649E" w:rsidRDefault="008F0CB0" w:rsidP="008F0CB0">
      <w:pPr>
        <w:spacing w:before="100" w:beforeAutospacing="1" w:after="100" w:afterAutospacing="1"/>
        <w:ind w:firstLine="540"/>
        <w:jc w:val="both"/>
      </w:pPr>
      <w:r w:rsidRPr="00BC649E">
        <w:t> </w:t>
      </w:r>
    </w:p>
    <w:p w:rsidR="008F0CB0" w:rsidRPr="00BC649E" w:rsidRDefault="008F0CB0" w:rsidP="008F0CB0">
      <w:pPr>
        <w:jc w:val="center"/>
      </w:pPr>
      <w:bookmarkStart w:id="3" w:name="Par151"/>
      <w:bookmarkEnd w:id="3"/>
      <w:r w:rsidRPr="00BC649E">
        <w:t>АКТ ОСМОТРА ЗДАНИЙ (СООРУЖЕНИЙ) ПРИ АВАРИЙНЫХ СИТУАЦИЯХ</w:t>
      </w:r>
    </w:p>
    <w:p w:rsidR="008F0CB0" w:rsidRPr="00BC649E" w:rsidRDefault="008F0CB0" w:rsidP="008F0CB0">
      <w:pPr>
        <w:jc w:val="center"/>
      </w:pPr>
      <w:r w:rsidRPr="00BC649E">
        <w:t>ИЛИ УГРОЗЕ РАЗРУШЕНИЯ</w:t>
      </w:r>
    </w:p>
    <w:p w:rsidR="008F0CB0" w:rsidRPr="00BC649E" w:rsidRDefault="008F0CB0" w:rsidP="008F0CB0">
      <w:pPr>
        <w:ind w:firstLine="540"/>
        <w:jc w:val="both"/>
      </w:pPr>
      <w:r w:rsidRPr="00BC649E">
        <w:t> </w:t>
      </w:r>
    </w:p>
    <w:p w:rsidR="008F0CB0" w:rsidRPr="00BC649E" w:rsidRDefault="008F0CB0" w:rsidP="008F0CB0">
      <w:r w:rsidRPr="00BC649E">
        <w:t>______________</w:t>
      </w:r>
      <w:r w:rsidRPr="00BC649E">
        <w:tab/>
      </w:r>
      <w:r w:rsidRPr="00BC649E">
        <w:tab/>
      </w:r>
      <w:r w:rsidRPr="00BC649E">
        <w:tab/>
      </w:r>
      <w:r w:rsidRPr="00BC649E">
        <w:tab/>
      </w:r>
      <w:r w:rsidRPr="00BC649E">
        <w:tab/>
      </w:r>
      <w:r w:rsidRPr="00BC649E">
        <w:tab/>
      </w:r>
      <w:r w:rsidRPr="00BC649E">
        <w:tab/>
      </w:r>
      <w:r w:rsidRPr="00BC649E">
        <w:tab/>
      </w:r>
      <w:r>
        <w:t xml:space="preserve"> </w:t>
      </w:r>
      <w:r w:rsidRPr="00BC649E">
        <w:t xml:space="preserve">     "__" ____</w:t>
      </w:r>
      <w:r>
        <w:t>_____</w:t>
      </w:r>
      <w:r w:rsidRPr="00BC649E">
        <w:t>_</w:t>
      </w:r>
      <w:r>
        <w:t>20___</w:t>
      </w:r>
      <w:r w:rsidRPr="00BC649E">
        <w:t>г.</w:t>
      </w:r>
    </w:p>
    <w:p w:rsidR="008F0CB0" w:rsidRPr="00224F9A" w:rsidRDefault="008F0CB0" w:rsidP="008F0CB0">
      <w:pPr>
        <w:rPr>
          <w:sz w:val="20"/>
          <w:szCs w:val="20"/>
        </w:rPr>
      </w:pPr>
      <w:r w:rsidRPr="00224F9A">
        <w:rPr>
          <w:sz w:val="20"/>
          <w:szCs w:val="20"/>
        </w:rPr>
        <w:t>населенный пункт</w:t>
      </w:r>
    </w:p>
    <w:p w:rsidR="008F0CB0" w:rsidRPr="00BC649E" w:rsidRDefault="008F0CB0" w:rsidP="008F0CB0">
      <w:r w:rsidRPr="00BC649E">
        <w:t> </w:t>
      </w:r>
    </w:p>
    <w:p w:rsidR="008F0CB0" w:rsidRPr="00BC649E" w:rsidRDefault="008F0CB0" w:rsidP="008F0CB0">
      <w:r w:rsidRPr="00BC649E">
        <w:t>Название зданий (сооружений) ____________________________________</w:t>
      </w:r>
      <w:r>
        <w:t>______________________________________________</w:t>
      </w:r>
    </w:p>
    <w:p w:rsidR="008F0CB0" w:rsidRDefault="008F0CB0" w:rsidP="008F0CB0">
      <w:r w:rsidRPr="00BC649E">
        <w:t>Адрес ______________________________________________________________</w:t>
      </w:r>
      <w:r>
        <w:t>_________</w:t>
      </w:r>
      <w:r w:rsidRPr="00BC649E">
        <w:t>______</w:t>
      </w:r>
      <w:r>
        <w:t>___</w:t>
      </w:r>
      <w:r w:rsidRPr="00BC649E">
        <w:t xml:space="preserve">__ </w:t>
      </w:r>
    </w:p>
    <w:p w:rsidR="008F0CB0" w:rsidRPr="00BC649E" w:rsidRDefault="008F0CB0" w:rsidP="008F0CB0">
      <w:r w:rsidRPr="00BC649E">
        <w:t>Владелец (балансодержатель) ___________________________________________________________________</w:t>
      </w:r>
      <w:r>
        <w:t>_______________</w:t>
      </w:r>
    </w:p>
    <w:p w:rsidR="008F0CB0" w:rsidRPr="00BC649E" w:rsidRDefault="008F0CB0" w:rsidP="008F0CB0">
      <w:r w:rsidRPr="00BC649E">
        <w:t>Материал стен ______________________________________________________________________</w:t>
      </w:r>
      <w:r>
        <w:t>____________</w:t>
      </w:r>
    </w:p>
    <w:p w:rsidR="008F0CB0" w:rsidRPr="00BC649E" w:rsidRDefault="008F0CB0" w:rsidP="008F0CB0">
      <w:r w:rsidRPr="00BC649E">
        <w:t>Этажность ______________________________________________________________________</w:t>
      </w:r>
      <w:r>
        <w:t>____________</w:t>
      </w:r>
    </w:p>
    <w:p w:rsidR="008F0CB0" w:rsidRPr="00BC649E" w:rsidRDefault="008F0CB0" w:rsidP="008F0CB0">
      <w:r w:rsidRPr="00BC649E">
        <w:t>Характер и дата неблагоприятных воздействий ___________________________________________________________________</w:t>
      </w:r>
      <w:r>
        <w:t>_______________</w:t>
      </w:r>
    </w:p>
    <w:p w:rsidR="008F0CB0" w:rsidRPr="00BC649E" w:rsidRDefault="008F0CB0" w:rsidP="008F0CB0">
      <w:r w:rsidRPr="00BC649E">
        <w:t>Результаты  осмотра зданий (сооружений) и заключение комиссии:</w:t>
      </w:r>
    </w:p>
    <w:p w:rsidR="008F0CB0" w:rsidRPr="00BC649E" w:rsidRDefault="008F0CB0" w:rsidP="008F0CB0">
      <w:r w:rsidRPr="00BC649E">
        <w:t> </w:t>
      </w:r>
    </w:p>
    <w:p w:rsidR="008F0CB0" w:rsidRPr="00BC649E" w:rsidRDefault="008F0CB0" w:rsidP="008F0CB0">
      <w:r w:rsidRPr="00BC649E">
        <w:t>Комиссия в составе -</w:t>
      </w:r>
    </w:p>
    <w:p w:rsidR="008F0CB0" w:rsidRPr="00BC649E" w:rsidRDefault="008F0CB0" w:rsidP="008F0CB0">
      <w:r w:rsidRPr="00BC649E">
        <w:t>Председатель комиссии ______________________________________________________________</w:t>
      </w:r>
      <w:r>
        <w:t>______________</w:t>
      </w:r>
      <w:r w:rsidRPr="00BC649E">
        <w:t>______</w:t>
      </w:r>
    </w:p>
    <w:p w:rsidR="008F0CB0" w:rsidRPr="00BC649E" w:rsidRDefault="008F0CB0" w:rsidP="008F0CB0">
      <w:r w:rsidRPr="00BC649E">
        <w:t>Члены комиссии _______________________________________________________________</w:t>
      </w:r>
      <w:r>
        <w:t>______________</w:t>
      </w:r>
      <w:r w:rsidRPr="00BC649E">
        <w:t>_____</w:t>
      </w:r>
    </w:p>
    <w:p w:rsidR="008F0CB0" w:rsidRPr="00BC649E" w:rsidRDefault="008F0CB0" w:rsidP="008F0CB0">
      <w:r w:rsidRPr="00BC649E">
        <w:t>____________________________________________________________________</w:t>
      </w:r>
      <w:r>
        <w:t>______________</w:t>
      </w:r>
      <w:r w:rsidRPr="00BC649E">
        <w:t>Представители ______________________________________________________________________</w:t>
      </w:r>
    </w:p>
    <w:p w:rsidR="008F0CB0" w:rsidRPr="00BC649E" w:rsidRDefault="008F0CB0" w:rsidP="008F0CB0">
      <w:r w:rsidRPr="00BC649E">
        <w:t>произвела осмотр _______________________________, пострадавших в результате</w:t>
      </w:r>
    </w:p>
    <w:p w:rsidR="008F0CB0" w:rsidRPr="00BC649E" w:rsidRDefault="008F0CB0" w:rsidP="008F0CB0">
      <w:r w:rsidRPr="00BC649E">
        <w:t xml:space="preserve">                                наименование зданий (сооружений)</w:t>
      </w:r>
    </w:p>
    <w:p w:rsidR="008F0CB0" w:rsidRPr="00BC649E" w:rsidRDefault="008F0CB0" w:rsidP="008F0CB0">
      <w:r w:rsidRPr="00BC649E">
        <w:t>__________________________________________________________________</w:t>
      </w:r>
      <w:r>
        <w:t>_____________</w:t>
      </w:r>
      <w:r w:rsidRPr="00BC649E">
        <w:t>____</w:t>
      </w:r>
    </w:p>
    <w:p w:rsidR="008F0CB0" w:rsidRPr="00BC649E" w:rsidRDefault="008F0CB0" w:rsidP="008F0CB0">
      <w:r w:rsidRPr="00BC649E">
        <w:t>Краткое описание последствий неблагоприятных воздействий:</w:t>
      </w:r>
    </w:p>
    <w:p w:rsidR="008F0CB0" w:rsidRPr="00BC649E" w:rsidRDefault="008F0CB0" w:rsidP="008F0CB0">
      <w:r w:rsidRPr="00BC649E">
        <w:t>______________________________________________________________________</w:t>
      </w:r>
      <w:r>
        <w:t>____________</w:t>
      </w:r>
    </w:p>
    <w:p w:rsidR="008F0CB0" w:rsidRPr="00BC649E" w:rsidRDefault="008F0CB0" w:rsidP="008F0CB0">
      <w:r w:rsidRPr="00BC649E">
        <w:t>______________________________________________________________________</w:t>
      </w:r>
      <w:r>
        <w:t>____________</w:t>
      </w:r>
      <w:r w:rsidRPr="00BC649E">
        <w:t xml:space="preserve">Характеристика  состояния   здания   (сооружения)   после   </w:t>
      </w:r>
      <w:proofErr w:type="gramStart"/>
      <w:r w:rsidRPr="00BC649E">
        <w:t>неблагоприятных</w:t>
      </w:r>
      <w:proofErr w:type="gramEnd"/>
    </w:p>
    <w:p w:rsidR="008F0CB0" w:rsidRPr="00BC649E" w:rsidRDefault="008F0CB0" w:rsidP="008F0CB0">
      <w:r w:rsidRPr="00BC649E">
        <w:t>воздействий ______________________________________________________________________</w:t>
      </w:r>
      <w:r>
        <w:t>____________</w:t>
      </w:r>
    </w:p>
    <w:p w:rsidR="008F0CB0" w:rsidRPr="00BC649E" w:rsidRDefault="008F0CB0" w:rsidP="008F0CB0">
      <w:r w:rsidRPr="00BC649E">
        <w:t>Сведения  о   мерах   по   предотвращению развития разрушительных  явлений,</w:t>
      </w:r>
    </w:p>
    <w:p w:rsidR="008F0CB0" w:rsidRPr="00BC649E" w:rsidRDefault="008F0CB0" w:rsidP="008F0CB0">
      <w:r w:rsidRPr="00BC649E">
        <w:t xml:space="preserve">принятых сразу после неблагоприятных воздействий </w:t>
      </w:r>
    </w:p>
    <w:p w:rsidR="008F0CB0" w:rsidRPr="00BC649E" w:rsidRDefault="008F0CB0" w:rsidP="008F0CB0">
      <w:r w:rsidRPr="00BC649E">
        <w:t>_____________________________________________________________________</w:t>
      </w:r>
      <w:r>
        <w:t>____________</w:t>
      </w:r>
      <w:r w:rsidRPr="00BC649E">
        <w:t>_</w:t>
      </w:r>
    </w:p>
    <w:p w:rsidR="008F0CB0" w:rsidRPr="00BC649E" w:rsidRDefault="008F0CB0" w:rsidP="008F0CB0">
      <w:r w:rsidRPr="00BC649E">
        <w:t>Рекомендации   по   ликвидации   последствий  неблагоприятных  воздействий,</w:t>
      </w:r>
    </w:p>
    <w:p w:rsidR="008F0CB0" w:rsidRPr="00BC649E" w:rsidRDefault="008F0CB0" w:rsidP="008F0CB0">
      <w:r w:rsidRPr="00BC649E">
        <w:t xml:space="preserve">сроки и исполнители </w:t>
      </w:r>
    </w:p>
    <w:p w:rsidR="008F0CB0" w:rsidRPr="00BC649E" w:rsidRDefault="008F0CB0" w:rsidP="008F0CB0">
      <w:r w:rsidRPr="00BC649E">
        <w:t>____________________________________________________________</w:t>
      </w:r>
      <w:r>
        <w:t>___________________</w:t>
      </w:r>
      <w:r w:rsidRPr="00BC649E">
        <w:t>___ </w:t>
      </w:r>
    </w:p>
    <w:p w:rsidR="008F0CB0" w:rsidRDefault="008F0CB0" w:rsidP="008F0CB0"/>
    <w:p w:rsidR="008F0CB0" w:rsidRPr="00BC649E" w:rsidRDefault="008F0CB0" w:rsidP="008F0CB0">
      <w:r w:rsidRPr="00BC649E">
        <w:t>Подписи:</w:t>
      </w:r>
    </w:p>
    <w:p w:rsidR="008F0CB0" w:rsidRPr="00BC649E" w:rsidRDefault="008F0CB0" w:rsidP="008F0CB0">
      <w:r w:rsidRPr="00BC649E">
        <w:t>Председатель комиссии</w:t>
      </w:r>
    </w:p>
    <w:p w:rsidR="008F0CB0" w:rsidRPr="00BC649E" w:rsidRDefault="008F0CB0" w:rsidP="008F0CB0">
      <w:r w:rsidRPr="00BC649E">
        <w:t>Члены комиссии</w:t>
      </w:r>
    </w:p>
    <w:p w:rsidR="008F0CB0" w:rsidRPr="00AA6726" w:rsidRDefault="008F0CB0" w:rsidP="001E5944"/>
    <w:sectPr w:rsidR="008F0CB0" w:rsidRPr="00AA6726" w:rsidSect="00AA6726">
      <w:pgSz w:w="11906" w:h="16838"/>
      <w:pgMar w:top="567" w:right="849"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53F65"/>
    <w:multiLevelType w:val="hybridMultilevel"/>
    <w:tmpl w:val="04FC91B2"/>
    <w:lvl w:ilvl="0" w:tplc="605C2A8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E5944"/>
    <w:rsid w:val="00004A2D"/>
    <w:rsid w:val="00087B3B"/>
    <w:rsid w:val="000949C1"/>
    <w:rsid w:val="000A1E1B"/>
    <w:rsid w:val="000B2CA7"/>
    <w:rsid w:val="0011464D"/>
    <w:rsid w:val="00123727"/>
    <w:rsid w:val="00130291"/>
    <w:rsid w:val="001D07D6"/>
    <w:rsid w:val="001E5944"/>
    <w:rsid w:val="003548F4"/>
    <w:rsid w:val="0038304C"/>
    <w:rsid w:val="004362BC"/>
    <w:rsid w:val="00470058"/>
    <w:rsid w:val="00487F0A"/>
    <w:rsid w:val="004D513A"/>
    <w:rsid w:val="005C5471"/>
    <w:rsid w:val="0073569C"/>
    <w:rsid w:val="00737AEB"/>
    <w:rsid w:val="00750FCF"/>
    <w:rsid w:val="007B51A9"/>
    <w:rsid w:val="00801AF5"/>
    <w:rsid w:val="008830BD"/>
    <w:rsid w:val="008F0CB0"/>
    <w:rsid w:val="0091081A"/>
    <w:rsid w:val="00977B86"/>
    <w:rsid w:val="009D305D"/>
    <w:rsid w:val="009D4C88"/>
    <w:rsid w:val="00A0352E"/>
    <w:rsid w:val="00A31595"/>
    <w:rsid w:val="00A51A6F"/>
    <w:rsid w:val="00A538C1"/>
    <w:rsid w:val="00A55FC7"/>
    <w:rsid w:val="00A94A2A"/>
    <w:rsid w:val="00AA0BB4"/>
    <w:rsid w:val="00AA6726"/>
    <w:rsid w:val="00B069A7"/>
    <w:rsid w:val="00BE6DCE"/>
    <w:rsid w:val="00BF743F"/>
    <w:rsid w:val="00CF7BA3"/>
    <w:rsid w:val="00D116C4"/>
    <w:rsid w:val="00D36FAC"/>
    <w:rsid w:val="00D968EE"/>
    <w:rsid w:val="00DD343C"/>
    <w:rsid w:val="00E4123B"/>
    <w:rsid w:val="00E70CA2"/>
    <w:rsid w:val="00EA6822"/>
    <w:rsid w:val="00EE68F4"/>
    <w:rsid w:val="00F66B2F"/>
    <w:rsid w:val="00F758DD"/>
    <w:rsid w:val="00F8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9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5944"/>
    <w:pPr>
      <w:keepNext/>
      <w:jc w:val="center"/>
      <w:outlineLvl w:val="0"/>
    </w:pPr>
    <w:rPr>
      <w:sz w:val="28"/>
      <w:szCs w:val="20"/>
    </w:rPr>
  </w:style>
  <w:style w:type="paragraph" w:styleId="2">
    <w:name w:val="heading 2"/>
    <w:basedOn w:val="a"/>
    <w:next w:val="a"/>
    <w:link w:val="20"/>
    <w:qFormat/>
    <w:rsid w:val="001E5944"/>
    <w:pPr>
      <w:keepNext/>
      <w:outlineLvl w:val="1"/>
    </w:pPr>
    <w:rPr>
      <w:szCs w:val="20"/>
    </w:rPr>
  </w:style>
  <w:style w:type="paragraph" w:styleId="5">
    <w:name w:val="heading 5"/>
    <w:basedOn w:val="a"/>
    <w:next w:val="a"/>
    <w:link w:val="50"/>
    <w:qFormat/>
    <w:rsid w:val="001E594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5944"/>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1E5944"/>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1E5944"/>
    <w:rPr>
      <w:rFonts w:ascii="Times New Roman" w:eastAsia="Times New Roman" w:hAnsi="Times New Roman" w:cs="Times New Roman"/>
      <w:b/>
      <w:bCs/>
      <w:i/>
      <w:iCs/>
      <w:sz w:val="26"/>
      <w:szCs w:val="26"/>
      <w:lang w:eastAsia="ru-RU"/>
    </w:rPr>
  </w:style>
  <w:style w:type="paragraph" w:customStyle="1" w:styleId="ConsPlusNonformat">
    <w:name w:val="ConsPlusNonformat"/>
    <w:rsid w:val="001E5944"/>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styleId="a3">
    <w:name w:val="header"/>
    <w:basedOn w:val="a"/>
    <w:link w:val="a4"/>
    <w:uiPriority w:val="99"/>
    <w:rsid w:val="001E5944"/>
    <w:pPr>
      <w:widowControl w:val="0"/>
      <w:tabs>
        <w:tab w:val="center" w:pos="4677"/>
        <w:tab w:val="right" w:pos="9355"/>
      </w:tabs>
      <w:autoSpaceDE w:val="0"/>
      <w:autoSpaceDN w:val="0"/>
      <w:adjustRightInd w:val="0"/>
    </w:pPr>
    <w:rPr>
      <w:sz w:val="20"/>
      <w:szCs w:val="20"/>
    </w:rPr>
  </w:style>
  <w:style w:type="character" w:customStyle="1" w:styleId="a4">
    <w:name w:val="Верхний колонтитул Знак"/>
    <w:basedOn w:val="a0"/>
    <w:link w:val="a3"/>
    <w:uiPriority w:val="99"/>
    <w:rsid w:val="001E594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1E5944"/>
    <w:rPr>
      <w:rFonts w:ascii="Tahoma" w:hAnsi="Tahoma" w:cs="Tahoma"/>
      <w:sz w:val="16"/>
      <w:szCs w:val="16"/>
    </w:rPr>
  </w:style>
  <w:style w:type="character" w:customStyle="1" w:styleId="a6">
    <w:name w:val="Текст выноски Знак"/>
    <w:basedOn w:val="a0"/>
    <w:link w:val="a5"/>
    <w:uiPriority w:val="99"/>
    <w:semiHidden/>
    <w:rsid w:val="001E5944"/>
    <w:rPr>
      <w:rFonts w:ascii="Tahoma" w:eastAsia="Times New Roman" w:hAnsi="Tahoma" w:cs="Tahoma"/>
      <w:sz w:val="16"/>
      <w:szCs w:val="16"/>
      <w:lang w:eastAsia="ru-RU"/>
    </w:rPr>
  </w:style>
  <w:style w:type="paragraph" w:styleId="a7">
    <w:name w:val="List Paragraph"/>
    <w:basedOn w:val="a"/>
    <w:uiPriority w:val="34"/>
    <w:qFormat/>
    <w:rsid w:val="001E5944"/>
    <w:pPr>
      <w:ind w:left="720"/>
      <w:contextualSpacing/>
    </w:pPr>
  </w:style>
  <w:style w:type="paragraph" w:styleId="a8">
    <w:name w:val="Body Text Indent"/>
    <w:basedOn w:val="a"/>
    <w:link w:val="a9"/>
    <w:semiHidden/>
    <w:unhideWhenUsed/>
    <w:rsid w:val="00A538C1"/>
    <w:pPr>
      <w:ind w:firstLine="900"/>
      <w:jc w:val="both"/>
    </w:pPr>
    <w:rPr>
      <w:sz w:val="22"/>
    </w:rPr>
  </w:style>
  <w:style w:type="character" w:customStyle="1" w:styleId="a9">
    <w:name w:val="Основной текст с отступом Знак"/>
    <w:basedOn w:val="a0"/>
    <w:link w:val="a8"/>
    <w:semiHidden/>
    <w:rsid w:val="00A538C1"/>
    <w:rPr>
      <w:rFonts w:ascii="Times New Roman" w:eastAsia="Times New Roman" w:hAnsi="Times New Roman" w:cs="Times New Roman"/>
      <w:szCs w:val="24"/>
      <w:lang w:eastAsia="ru-RU"/>
    </w:rPr>
  </w:style>
  <w:style w:type="paragraph" w:styleId="21">
    <w:name w:val="Body Text Indent 2"/>
    <w:basedOn w:val="a"/>
    <w:link w:val="22"/>
    <w:semiHidden/>
    <w:unhideWhenUsed/>
    <w:rsid w:val="00A538C1"/>
    <w:pPr>
      <w:spacing w:after="120" w:line="480" w:lineRule="auto"/>
      <w:ind w:left="283"/>
    </w:pPr>
  </w:style>
  <w:style w:type="character" w:customStyle="1" w:styleId="22">
    <w:name w:val="Основной текст с отступом 2 Знак"/>
    <w:basedOn w:val="a0"/>
    <w:link w:val="21"/>
    <w:semiHidden/>
    <w:rsid w:val="00A538C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33122">
      <w:bodyDiv w:val="1"/>
      <w:marLeft w:val="0"/>
      <w:marRight w:val="0"/>
      <w:marTop w:val="0"/>
      <w:marBottom w:val="0"/>
      <w:divBdr>
        <w:top w:val="none" w:sz="0" w:space="0" w:color="auto"/>
        <w:left w:val="none" w:sz="0" w:space="0" w:color="auto"/>
        <w:bottom w:val="none" w:sz="0" w:space="0" w:color="auto"/>
        <w:right w:val="none" w:sz="0" w:space="0" w:color="auto"/>
      </w:divBdr>
    </w:div>
    <w:div w:id="15497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CABC91CC92D2B359B3555B2989DE26684DA4F26D7FC338F1C350C5E2UEIAI" TargetMode="External"/><Relationship Id="rId13" Type="http://schemas.openxmlformats.org/officeDocument/2006/relationships/hyperlink" Target="file:///C:\Users\521F~1\AppData\Local\Temp\7zO1C3E.tmp\%D0%BC%D0%BE%D0%B4%D0%B5%D0%BB%D1%8C%D0%BD%D1%8B%D0%B9%20%D0%B0%D0%BA%D1%82%202%20%D0%93%D1%80%D0%9A%20%D0%A0%D0%A4.doc"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B961A14EEF9988FBAA77C3E7203E6304864295AD5EE4F8B105EE53716C46I9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961A14EEF9988FBAA77C3E7203E6304864294AD5DEAF8B105EE53716C46I9Q"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521F~1\AppData\Local\Temp\7zO1C3E.tmp\%D0%BC%D0%BE%D0%B4%D0%B5%D0%BB%D1%8C%D0%BD%D1%8B%D0%B9%20%D0%B0%D0%BA%D1%82%202%20%D0%93%D1%80%D0%9A%20%D0%A0%D0%A4.doc" TargetMode="External"/><Relationship Id="rId4" Type="http://schemas.microsoft.com/office/2007/relationships/stylesWithEffects" Target="stylesWithEffects.xml"/><Relationship Id="rId9" Type="http://schemas.openxmlformats.org/officeDocument/2006/relationships/hyperlink" Target="consultantplus://offline/ref=93CABC91CC92D2B359B34B563FE583296B42FCFC6F71CB6BAB9C0B98B5E33065U5I0I" TargetMode="External"/><Relationship Id="rId14" Type="http://schemas.openxmlformats.org/officeDocument/2006/relationships/hyperlink" Target="file:///C:\Users\521F~1\AppData\Local\Temp\7zO1C3E.tmp\%D0%BC%D0%BE%D0%B4%D0%B5%D0%BB%D1%8C%D0%BD%D1%8B%D0%B9%20%D0%B0%D0%BA%D1%82%202%20%D0%93%D1%80%D0%9A%20%D0%A0%D0%A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A23E5-A5B2-4FD4-A56E-65D899668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2197</Words>
  <Characters>12527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Нигматзянова</dc:creator>
  <cp:lastModifiedBy>USER</cp:lastModifiedBy>
  <cp:revision>3</cp:revision>
  <cp:lastPrinted>2022-03-02T05:36:00Z</cp:lastPrinted>
  <dcterms:created xsi:type="dcterms:W3CDTF">2022-03-14T07:10:00Z</dcterms:created>
  <dcterms:modified xsi:type="dcterms:W3CDTF">2022-03-14T08:49:00Z</dcterms:modified>
</cp:coreProperties>
</file>