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7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15722" cy="76261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15722" cy="7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0.6pt;height:6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07"/>
      </w:pPr>
      <w:r/>
      <w:r/>
    </w:p>
    <w:tbl>
      <w:tblPr>
        <w:tblpPr w:horzAnchor="margin" w:tblpXSpec="left" w:vertAnchor="page" w:tblpY="2520" w:leftFromText="180" w:topFromText="0" w:rightFromText="180" w:bottomFromText="0"/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9"/>
        <w:gridCol w:w="1559"/>
        <w:gridCol w:w="4253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9" w:type="dxa"/>
            <w:vAlign w:val="top"/>
            <w:textDirection w:val="lrTb"/>
            <w:noWrap w:val="false"/>
          </w:tcPr>
          <w:p>
            <w:pPr>
              <w:pStyle w:val="607"/>
              <w:jc w:val="center"/>
              <w:rPr>
                <w:b/>
              </w:rPr>
              <w:framePr w:hSpace="180" w:wrap="around" w:vAnchor="page" w:hAnchor="margin" w:y="2520"/>
            </w:pPr>
            <w:r>
              <w:rPr>
                <w:b/>
              </w:rPr>
              <w:t xml:space="preserve">Администрация</w:t>
            </w:r>
            <w:r/>
          </w:p>
          <w:p>
            <w:pPr>
              <w:pStyle w:val="607"/>
              <w:jc w:val="center"/>
              <w:rPr>
                <w:b/>
              </w:rPr>
              <w:framePr w:hSpace="180" w:wrap="around" w:vAnchor="page" w:hAnchor="margin" w:y="2520"/>
            </w:pPr>
            <w:r>
              <w:rPr>
                <w:b/>
              </w:rPr>
              <w:t xml:space="preserve">муниципального образования «Муниципальный округ Кизнерский район </w:t>
            </w:r>
            <w:r/>
          </w:p>
          <w:p>
            <w:pPr>
              <w:pStyle w:val="607"/>
              <w:jc w:val="center"/>
              <w:framePr w:hSpace="180" w:wrap="around" w:vAnchor="page" w:hAnchor="margin" w:y="2520"/>
            </w:pPr>
            <w:r>
              <w:rPr>
                <w:b/>
              </w:rPr>
              <w:t xml:space="preserve">Удмуртской Республики»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07"/>
              <w:jc w:val="center"/>
              <w:framePr w:hSpace="180" w:wrap="around" w:vAnchor="page" w:hAnchor="margin" w:y="2520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07"/>
              <w:jc w:val="center"/>
              <w:rPr>
                <w:b/>
              </w:rPr>
              <w:framePr w:hSpace="180" w:wrap="around" w:vAnchor="page" w:hAnchor="margin" w:y="2520"/>
            </w:pPr>
            <w:r>
              <w:rPr>
                <w:b/>
              </w:rPr>
              <w:t xml:space="preserve">«Удмурт Элькунысь </w:t>
            </w:r>
            <w:r/>
          </w:p>
          <w:p>
            <w:pPr>
              <w:pStyle w:val="611"/>
              <w:jc w:val="center"/>
              <w:spacing w:before="0" w:after="0"/>
              <w:rPr>
                <w:i w:val="0"/>
                <w:sz w:val="24"/>
                <w:szCs w:val="24"/>
              </w:rPr>
              <w:framePr w:hSpace="180" w:wrap="around" w:vAnchor="page" w:hAnchor="margin" w:y="2520"/>
            </w:pPr>
            <w:r>
              <w:rPr>
                <w:i w:val="0"/>
                <w:sz w:val="24"/>
                <w:szCs w:val="24"/>
              </w:rPr>
              <w:t xml:space="preserve">Кизнер ёрос </w:t>
            </w:r>
            <w:r/>
          </w:p>
          <w:p>
            <w:pPr>
              <w:pStyle w:val="611"/>
              <w:jc w:val="center"/>
              <w:spacing w:before="0" w:after="0"/>
              <w:rPr>
                <w:i w:val="0"/>
                <w:sz w:val="24"/>
                <w:szCs w:val="24"/>
              </w:rPr>
              <w:framePr w:hSpace="180" w:wrap="around" w:vAnchor="page" w:hAnchor="margin" w:y="2520"/>
            </w:pPr>
            <w:r>
              <w:rPr>
                <w:i w:val="0"/>
                <w:sz w:val="24"/>
                <w:szCs w:val="24"/>
              </w:rPr>
              <w:t xml:space="preserve">муниципал округ» </w:t>
            </w:r>
            <w:r/>
          </w:p>
          <w:p>
            <w:pPr>
              <w:pStyle w:val="611"/>
              <w:jc w:val="center"/>
              <w:spacing w:before="0" w:after="0"/>
              <w:rPr>
                <w:sz w:val="24"/>
                <w:szCs w:val="24"/>
              </w:rPr>
              <w:framePr w:hSpace="180" w:wrap="around" w:vAnchor="page" w:hAnchor="margin" w:y="2520"/>
            </w:pPr>
            <w:r>
              <w:rPr>
                <w:i w:val="0"/>
                <w:sz w:val="24"/>
                <w:szCs w:val="24"/>
              </w:rPr>
              <w:t xml:space="preserve">муниципал кылдытэтлэн </w:t>
            </w:r>
            <w:r>
              <w:rPr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sz w:val="24"/>
                <w:szCs w:val="24"/>
              </w:rPr>
              <w:t xml:space="preserve">Администрациез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607"/>
        <w:rPr>
          <w:b/>
        </w:rPr>
      </w:pPr>
      <w:r>
        <w:rPr>
          <w:b/>
        </w:rPr>
      </w:r>
      <w:r/>
    </w:p>
    <w:p>
      <w:pPr>
        <w:pStyle w:val="6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</w:t>
      </w:r>
      <w:r/>
    </w:p>
    <w:p>
      <w:pPr>
        <w:pStyle w:val="607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487"/>
        <w:gridCol w:w="3340"/>
        <w:gridCol w:w="1954"/>
      </w:tblGrid>
      <w:tr>
        <w:trPr>
          <w:trHeight w:val="33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87" w:type="dxa"/>
            <w:vAlign w:val="top"/>
            <w:textDirection w:val="lrTb"/>
            <w:noWrap w:val="false"/>
          </w:tcPr>
          <w:p>
            <w:pPr>
              <w:pStyle w:val="609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</w:t>
            </w:r>
            <w:r>
              <w:rPr>
                <w:b w:val="0"/>
              </w:rPr>
              <w:t xml:space="preserve">     03  марта</w:t>
            </w:r>
            <w:r>
              <w:rPr>
                <w:b w:val="0"/>
              </w:rPr>
              <w:t xml:space="preserve">  202</w:t>
            </w:r>
            <w:r>
              <w:rPr>
                <w:b w:val="0"/>
              </w:rPr>
              <w:t xml:space="preserve">2</w:t>
            </w:r>
            <w:r>
              <w:rPr>
                <w:b w:val="0"/>
              </w:rPr>
              <w:t xml:space="preserve"> года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0" w:type="dxa"/>
            <w:vAlign w:val="top"/>
            <w:textDirection w:val="lrTb"/>
            <w:noWrap w:val="false"/>
          </w:tcPr>
          <w:p>
            <w:pPr>
              <w:pStyle w:val="607"/>
              <w:jc w:val="right"/>
            </w:pPr>
            <w:r>
              <w:t xml:space="preserve">                                                № </w:t>
            </w:r>
            <w:r/>
          </w:p>
          <w:p>
            <w:pPr>
              <w:pStyle w:val="607"/>
              <w:jc w:val="right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54" w:type="dxa"/>
            <w:vAlign w:val="top"/>
            <w:textDirection w:val="lrTb"/>
            <w:noWrap w:val="false"/>
          </w:tcPr>
          <w:p>
            <w:pPr>
              <w:pStyle w:val="607"/>
            </w:pPr>
            <w:r>
              <w:t xml:space="preserve">145</w:t>
            </w:r>
            <w:r/>
          </w:p>
        </w:tc>
      </w:tr>
    </w:tbl>
    <w:p>
      <w:pPr>
        <w:pStyle w:val="607"/>
        <w:jc w:val="center"/>
      </w:pPr>
      <w:r>
        <w:t xml:space="preserve">пос. Кизнер</w:t>
      </w:r>
      <w:r/>
    </w:p>
    <w:p>
      <w:pPr>
        <w:pStyle w:val="607"/>
        <w:jc w:val="center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07"/>
              <w:jc w:val="both"/>
            </w:pPr>
            <w:r>
              <w:t xml:space="preserve">О</w:t>
            </w:r>
            <w:r>
              <w:t xml:space="preserve">б</w:t>
            </w:r>
            <w:r>
              <w:t xml:space="preserve"> </w:t>
            </w:r>
            <w:r>
              <w:t xml:space="preserve">Административном регламенте </w:t>
            </w:r>
            <w:r>
              <w:t xml:space="preserve">Администрации муниципального образования «Муниципальный округ Кизнерский район Удмуртской Республики»</w:t>
            </w:r>
            <w:r>
              <w:t xml:space="preserve">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</w:t>
            </w:r>
            <w:r/>
          </w:p>
        </w:tc>
      </w:tr>
    </w:tbl>
    <w:p>
      <w:pPr>
        <w:pStyle w:val="607"/>
        <w:jc w:val="both"/>
      </w:pPr>
      <w:r/>
      <w:r/>
    </w:p>
    <w:p>
      <w:pPr>
        <w:pStyle w:val="607"/>
        <w:ind w:firstLine="708"/>
        <w:jc w:val="both"/>
      </w:pPr>
      <w:r>
        <w:t xml:space="preserve">В целях  </w:t>
      </w:r>
      <w:r>
        <w:t xml:space="preserve">приведения Административного регламента предоставления муниципальной услуги в соответствие с Федеральным законом от 27.07.2010 г. № 210-ФЗ «Об организации предоставления государственных и муниципальных услуг»,  </w:t>
      </w:r>
      <w:r>
        <w:t xml:space="preserve">руководствуясь Уставом муниципального образования «Муниципальный округ Кизнерский район Удмуртской Республики», Администрация  муниципального образования «Муниципальный округ Кизнерский район Удмуртской Республики» </w:t>
      </w:r>
      <w:r>
        <w:rPr>
          <w:b/>
          <w:bCs/>
        </w:rPr>
        <w:t xml:space="preserve">ПОСТАНОВЛЯЕТ:</w:t>
      </w:r>
      <w:r/>
    </w:p>
    <w:p>
      <w:pPr>
        <w:pStyle w:val="607"/>
        <w:jc w:val="both"/>
      </w:pPr>
      <w:r>
        <w:t xml:space="preserve">1. Утвердить прилагаемый Административный регламент Администрации  муниципального образования «Муниципальный округ Кизнерский район Удмуртской Республики»</w:t>
      </w:r>
      <w:r>
        <w:t xml:space="preserve"> </w:t>
      </w:r>
      <w:r>
        <w:t xml:space="preserve">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</w:t>
      </w:r>
      <w:r>
        <w:t xml:space="preserve">(приложение №1).</w:t>
      </w:r>
      <w:r/>
    </w:p>
    <w:p>
      <w:pPr>
        <w:pStyle w:val="607"/>
        <w:jc w:val="both"/>
      </w:pPr>
      <w:r>
        <w:t xml:space="preserve">2. </w:t>
      </w:r>
      <w:r>
        <w:t xml:space="preserve"> П</w:t>
      </w:r>
      <w:r>
        <w:t xml:space="preserve">ризнать утратившим силу</w:t>
      </w:r>
      <w:r>
        <w:t xml:space="preserve"> Постановление Администрации муниципального образова</w:t>
      </w:r>
      <w:r>
        <w:t xml:space="preserve">ния «Кизнерский район» от 29</w:t>
      </w:r>
      <w:r>
        <w:t xml:space="preserve">.0</w:t>
      </w:r>
      <w:r>
        <w:t xml:space="preserve">9.2017</w:t>
      </w:r>
      <w:r>
        <w:t xml:space="preserve"> года № </w:t>
      </w:r>
      <w:r>
        <w:t xml:space="preserve">759</w:t>
      </w:r>
      <w:r>
        <w:t xml:space="preserve"> </w:t>
      </w:r>
      <w:r>
        <w:t xml:space="preserve">«Об у</w:t>
      </w:r>
      <w:r>
        <w:t xml:space="preserve">тверждении Административного регламента Администрации муниципального образования «Кизнерский район»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возраста».</w:t>
      </w:r>
      <w:r/>
    </w:p>
    <w:p>
      <w:pPr>
        <w:pStyle w:val="607"/>
        <w:jc w:val="both"/>
      </w:pPr>
      <w:r>
        <w:t xml:space="preserve">3</w:t>
      </w:r>
      <w:r>
        <w:t xml:space="preserve">. </w:t>
      </w:r>
      <w:r>
        <w:t xml:space="preserve">Опубликовать н</w:t>
      </w:r>
      <w:r>
        <w:t xml:space="preserve">астоящее постановление на официальном сайте  Администрации муниципального образования «Муниципальный округ Кизнерский район Удмуртской Республики»</w:t>
      </w:r>
      <w:r>
        <w:t xml:space="preserve"> </w:t>
      </w:r>
      <w:r>
        <w:rPr>
          <w:u w:val="single"/>
          <w:lang w:val="en-US"/>
        </w:rPr>
        <w:t xml:space="preserve">www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mykizner</w:t>
      </w:r>
      <w:r>
        <w:rPr>
          <w:u w:val="single"/>
        </w:rPr>
        <w:t xml:space="preserve">.</w:t>
      </w:r>
      <w:r>
        <w:rPr>
          <w:u w:val="single"/>
          <w:lang w:val="en-US"/>
        </w:rPr>
        <w:t xml:space="preserve">ru</w:t>
      </w:r>
      <w:r>
        <w:t xml:space="preserve">.</w:t>
      </w:r>
      <w:r/>
    </w:p>
    <w:p>
      <w:pPr>
        <w:pStyle w:val="607"/>
        <w:jc w:val="both"/>
      </w:pPr>
      <w:r>
        <w:t xml:space="preserve">4</w:t>
      </w:r>
      <w:r>
        <w:t xml:space="preserve">.</w:t>
      </w:r>
      <w:r>
        <w:t xml:space="preserve">  Контроль за исполнением настоящего постановления возложить на </w:t>
      </w:r>
      <w:r>
        <w:t xml:space="preserve">начальника Управления образования </w:t>
      </w:r>
      <w:r>
        <w:t xml:space="preserve">Администрации Кизнерского района.</w:t>
      </w:r>
      <w:r/>
    </w:p>
    <w:p>
      <w:pPr>
        <w:pStyle w:val="607"/>
        <w:ind w:firstLine="708"/>
        <w:jc w:val="both"/>
      </w:pPr>
      <w:r>
        <w:t xml:space="preserve">                          </w:t>
      </w:r>
      <w:r/>
    </w:p>
    <w:p>
      <w:pPr>
        <w:pStyle w:val="607"/>
        <w:rPr>
          <w:color w:val="000000"/>
        </w:rPr>
      </w:pPr>
      <w:r>
        <w:t xml:space="preserve">Глава</w:t>
      </w:r>
      <w:r>
        <w:rPr>
          <w:color w:val="000000"/>
        </w:rPr>
        <w:t xml:space="preserve"> </w:t>
      </w:r>
      <w:r>
        <w:t xml:space="preserve">Кизнерского района                                                                                А.И. Плотников</w:t>
      </w:r>
      <w:r>
        <w:rPr>
          <w:color w:val="000000"/>
        </w:rPr>
      </w:r>
      <w:r/>
    </w:p>
    <w:p>
      <w:pPr>
        <w:pStyle w:val="607"/>
        <w:rPr>
          <w:lang w:val="en-US"/>
        </w:rPr>
      </w:pPr>
      <w:r>
        <w:rPr>
          <w:lang w:val="en-US"/>
        </w:rPr>
      </w:r>
      <w:r/>
    </w:p>
    <w:p>
      <w:pPr>
        <w:pStyle w:val="607"/>
        <w:rPr>
          <w:lang w:val="en-US"/>
        </w:rPr>
      </w:pPr>
      <w:r>
        <w:rPr>
          <w:lang w:val="en-US"/>
        </w:rPr>
      </w:r>
      <w:r/>
    </w:p>
    <w:p>
      <w:pPr>
        <w:pStyle w:val="607"/>
        <w:jc w:val="center"/>
      </w:pPr>
      <w:r>
        <w:t xml:space="preserve">                                                                           </w:t>
      </w:r>
      <w:r/>
    </w:p>
    <w:p>
      <w:pPr>
        <w:pStyle w:val="607"/>
        <w:jc w:val="center"/>
      </w:pPr>
      <w:r>
        <w:t xml:space="preserve">                                                                          </w:t>
      </w:r>
      <w:r>
        <w:t xml:space="preserve">      Приложение к постановлению</w:t>
      </w:r>
      <w:r/>
    </w:p>
    <w:p>
      <w:pPr>
        <w:pStyle w:val="607"/>
        <w:jc w:val="center"/>
      </w:pPr>
      <w:r>
        <w:t xml:space="preserve">                                                                                     Администрации муниципального</w:t>
      </w:r>
      <w:r/>
    </w:p>
    <w:p>
      <w:pPr>
        <w:pStyle w:val="607"/>
        <w:jc w:val="center"/>
      </w:pPr>
      <w:r>
        <w:t xml:space="preserve">                                                                                      образования  «Муниципальный округ </w:t>
      </w:r>
      <w:r/>
    </w:p>
    <w:p>
      <w:pPr>
        <w:pStyle w:val="607"/>
        <w:jc w:val="right"/>
      </w:pPr>
      <w:r>
        <w:t xml:space="preserve">Кизнерский  район Удмуртской Республики»</w:t>
      </w:r>
      <w:r/>
    </w:p>
    <w:p>
      <w:pPr>
        <w:pStyle w:val="607"/>
        <w:jc w:val="center"/>
        <w:rPr>
          <w:u w:val="single"/>
        </w:rPr>
      </w:pPr>
      <w:r>
        <w:t xml:space="preserve">                                                                             </w:t>
      </w:r>
      <w:r>
        <w:rPr>
          <w:u w:val="single"/>
        </w:rPr>
        <w:t xml:space="preserve">от «03</w:t>
      </w:r>
      <w:r>
        <w:rPr>
          <w:u w:val="single"/>
        </w:rPr>
        <w:t xml:space="preserve">» марта</w:t>
      </w:r>
      <w:r>
        <w:rPr>
          <w:u w:val="single"/>
        </w:rPr>
        <w:t xml:space="preserve">   2022</w:t>
      </w:r>
      <w:r>
        <w:rPr>
          <w:u w:val="single"/>
        </w:rPr>
        <w:t xml:space="preserve"> года №145 </w:t>
      </w:r>
      <w:r>
        <w:rPr>
          <w:u w:val="single"/>
        </w:rPr>
        <w:t xml:space="preserve"> </w:t>
      </w:r>
      <w:r>
        <w:rPr>
          <w:u w:val="single"/>
        </w:rPr>
      </w:r>
      <w:r/>
    </w:p>
    <w:p>
      <w:pPr>
        <w:pStyle w:val="607"/>
        <w:ind w:left="637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pStyle w:val="607"/>
        <w:jc w:val="center"/>
        <w:rPr>
          <w:u w:val="single"/>
        </w:rPr>
      </w:pPr>
      <w:r>
        <w:t xml:space="preserve">                                                              </w:t>
      </w:r>
      <w:r>
        <w:rPr>
          <w:u w:val="single"/>
        </w:rPr>
      </w:r>
      <w:r/>
    </w:p>
    <w:p>
      <w:pPr>
        <w:pStyle w:val="607"/>
        <w:ind w:left="637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pStyle w:val="607"/>
        <w:jc w:val="center"/>
        <w:spacing w:line="360" w:lineRule="auto"/>
        <w:rPr>
          <w:b/>
          <w:bCs/>
          <w:caps/>
        </w:rPr>
      </w:pPr>
      <w:r>
        <w:rPr>
          <w:b/>
          <w:bCs/>
          <w:caps/>
        </w:rPr>
        <w:t xml:space="preserve">Административный регламент</w:t>
      </w:r>
      <w:r/>
    </w:p>
    <w:p>
      <w:pPr>
        <w:pStyle w:val="607"/>
        <w:jc w:val="center"/>
        <w:spacing w:line="360" w:lineRule="auto"/>
        <w:rPr>
          <w:b/>
          <w:bCs/>
          <w:caps/>
        </w:rPr>
      </w:pPr>
      <w:r>
        <w:rPr>
          <w:b/>
          <w:bCs/>
          <w:caps/>
        </w:rPr>
        <w:t xml:space="preserve">АДМИНИСТРАЦИИ Муниципального Образования «Муниципальный округ Кизнерский РАЙОН Удмуртской Республики»</w:t>
      </w:r>
      <w:r/>
    </w:p>
    <w:p>
      <w:pPr>
        <w:pStyle w:val="607"/>
        <w:jc w:val="center"/>
        <w:spacing w:line="360" w:lineRule="auto"/>
        <w:rPr>
          <w:b/>
          <w:bCs/>
          <w:caps/>
        </w:rPr>
      </w:pPr>
      <w:r>
        <w:rPr>
          <w:b/>
          <w:bCs/>
          <w:caps/>
        </w:rPr>
        <w:t xml:space="preserve">ПО ПРЕДОСТАВЛЕНИЮ МУНИЦИПАЛЬНОЙ УСЛУГИ</w:t>
      </w:r>
      <w:r/>
    </w:p>
    <w:p>
      <w:pPr>
        <w:pStyle w:val="607"/>
        <w:jc w:val="center"/>
        <w:spacing w:line="360" w:lineRule="auto"/>
        <w:rPr>
          <w:b/>
          <w:bCs/>
          <w:caps/>
        </w:rPr>
      </w:pPr>
      <w:r>
        <w:rPr>
          <w:b/>
          <w:bCs/>
          <w:caps/>
        </w:rPr>
        <w:t xml:space="preserve">«ВЫДАЧА НЕСОВЕРШЕННОЛЕТНИМ ЛИЦАМ,  ДОСТИГШИМ 16 ЛЕТ, РАЗРЕШЕНИЯ НА ВСТУПЛЕНИЕ В  БРАК ДО ДОСТИЖЕНИЯ БРАЧНОГО ВОЗРАСТА» </w:t>
      </w:r>
      <w:r/>
    </w:p>
    <w:p>
      <w:pPr>
        <w:pStyle w:val="607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 xml:space="preserve">I</w:t>
      </w:r>
      <w:r>
        <w:rPr>
          <w:b/>
          <w:bCs/>
        </w:rPr>
        <w:t xml:space="preserve">. Общие положения</w:t>
      </w:r>
      <w:r/>
    </w:p>
    <w:p>
      <w:pPr>
        <w:pStyle w:val="607"/>
        <w:jc w:val="center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1. Предмет регулирования административного регламента</w:t>
      </w:r>
      <w:r/>
    </w:p>
    <w:p>
      <w:pPr>
        <w:pStyle w:val="607"/>
        <w:ind w:firstLine="567"/>
        <w:jc w:val="both"/>
      </w:pPr>
      <w:r>
        <w:t xml:space="preserve">Настоящий административный регламент (далее регламент) по Выдаче несовершеннолетним лицам, достигшим</w:t>
      </w:r>
      <w:r>
        <w:t xml:space="preserve"> 16 лет, разрешения на вступление в брак до достижения брачного возраста (далее – муниципальная услуга)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r/>
    </w:p>
    <w:p>
      <w:pPr>
        <w:pStyle w:val="607"/>
        <w:ind w:firstLine="567"/>
        <w:jc w:val="both"/>
      </w:pPr>
      <w:r>
        <w:t xml:space="preserve">Регламент определяет порядок, сроки и последовательность действий (административных процедур) при исполнении муниципальной услуги.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Описание заявителей, а также физических и юридических лиц, имеющих право </w:t>
      </w:r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в соответствии с законодательством Российской Федерации и (или) Удмуртской </w:t>
      </w:r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Республики, либо в силу наделения их заявителями в порядке, установленном </w:t>
      </w:r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законодательством Российской Федерации и (или) Удмуртской Республики, </w:t>
      </w:r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правом выступать от их имени при взаимодействии с соответствующими органами</w:t>
      </w:r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</w:rPr>
        <w:t xml:space="preserve">государственной </w:t>
      </w:r>
      <w:r>
        <w:rPr>
          <w:b/>
          <w:bCs/>
          <w:color w:val="000000"/>
        </w:rPr>
        <w:t xml:space="preserve">власти, органами местного самоуправления и иными организациями при предоставлении </w:t>
      </w:r>
      <w:r>
        <w:rPr>
          <w:b/>
          <w:bCs/>
        </w:rPr>
        <w:t xml:space="preserve">муниципальной </w:t>
      </w:r>
      <w:r>
        <w:rPr>
          <w:b/>
          <w:bCs/>
          <w:color w:val="000000"/>
        </w:rPr>
        <w:t xml:space="preserve">услуги</w:t>
      </w:r>
      <w:r/>
    </w:p>
    <w:p>
      <w:pPr>
        <w:pStyle w:val="617"/>
        <w:ind w:firstLine="540"/>
        <w:jc w:val="both"/>
      </w:pPr>
      <w:r/>
      <w:r/>
    </w:p>
    <w:p>
      <w:pPr>
        <w:pStyle w:val="617"/>
        <w:ind w:firstLine="540"/>
        <w:jc w:val="both"/>
        <w:rPr>
          <w:rFonts w:ascii="Times New Roman" w:hAnsi="Times New Roman"/>
          <w:sz w:val="24"/>
          <w:szCs w:val="24"/>
        </w:rPr>
      </w:pPr>
      <w:r>
        <w:t xml:space="preserve">  </w:t>
      </w:r>
      <w:r>
        <w:rPr>
          <w:rFonts w:ascii="Times New Roman" w:hAnsi="Times New Roman"/>
          <w:sz w:val="24"/>
          <w:szCs w:val="24"/>
        </w:rPr>
        <w:t xml:space="preserve">Заявителями являются граждане, достигшие возраста 16 лет.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3. Порядок информирования о предоставлении муниципальной услуги</w:t>
      </w:r>
      <w:r/>
    </w:p>
    <w:p>
      <w:pPr>
        <w:pStyle w:val="607"/>
        <w:jc w:val="center"/>
      </w:pPr>
      <w:r/>
      <w:r/>
    </w:p>
    <w:p>
      <w:pPr>
        <w:pStyle w:val="607"/>
        <w:ind w:firstLine="567"/>
        <w:jc w:val="both"/>
        <w:shd w:val="clear" w:color="auto" w:fill="ffffff"/>
        <w:rPr>
          <w:b/>
          <w:bCs/>
        </w:rPr>
      </w:pPr>
      <w:r>
        <w:rPr>
          <w:b/>
          <w:bCs/>
        </w:rPr>
        <w:t xml:space="preserve">3.1. Информация о месте нахождения и графике работы органа местного самоуправления, предоставляющего муниципальную услугу</w:t>
      </w:r>
      <w:r/>
    </w:p>
    <w:p>
      <w:pPr>
        <w:pStyle w:val="607"/>
        <w:ind w:firstLine="567"/>
        <w:jc w:val="both"/>
        <w:shd w:val="clear" w:color="auto" w:fill="ffffff"/>
        <w:rPr>
          <w:bCs/>
        </w:rPr>
      </w:pPr>
      <w:r>
        <w:rPr>
          <w:bCs/>
        </w:rPr>
        <w:t xml:space="preserve">Муниципальная услуга предоставляется </w:t>
      </w:r>
      <w:r>
        <w:rPr>
          <w:bCs/>
        </w:rPr>
        <w:t xml:space="preserve">Администрацией муниципального образования «Муниципальный округ Кизнерский район Удмуртской Республики» через Управление образования Администрации муниципального образования «Муниципальный округ Кизнерский район Удмуртской Республики».</w:t>
      </w:r>
      <w:r>
        <w:rPr>
          <w:bCs/>
        </w:rPr>
      </w:r>
      <w:r/>
    </w:p>
    <w:p>
      <w:pPr>
        <w:pStyle w:val="607"/>
        <w:ind w:firstLine="567"/>
        <w:jc w:val="both"/>
      </w:pPr>
      <w:r>
        <w:t xml:space="preserve">Адрес </w:t>
      </w:r>
      <w:r>
        <w:t xml:space="preserve">Управления образования </w:t>
      </w:r>
      <w:r>
        <w:t xml:space="preserve">Администрации  муниципального образования «Муниципальный округ Кизнерский  район Удмуртской Республики»: 427710, Удмуртская Республика, поселок К</w:t>
      </w:r>
      <w:r>
        <w:t xml:space="preserve">изнер, улица Карла Маркса, д. 23</w:t>
      </w:r>
      <w:r>
        <w:t xml:space="preserve">.</w:t>
      </w:r>
      <w:r/>
    </w:p>
    <w:p>
      <w:pPr>
        <w:pStyle w:val="607"/>
        <w:ind w:firstLine="567"/>
        <w:jc w:val="both"/>
      </w:pPr>
      <w:r>
        <w:t xml:space="preserve">Местонахождение исполнителя муниципальной услуги:</w:t>
      </w:r>
      <w:r>
        <w:t xml:space="preserve"> Управление образования </w:t>
      </w:r>
      <w:r>
        <w:t xml:space="preserve"> </w:t>
      </w:r>
      <w:r>
        <w:t xml:space="preserve">Администрация муниципального образования «Муниципальный округ Кизнерский  район Удмуртской Республики»</w:t>
      </w:r>
      <w:r/>
    </w:p>
    <w:p>
      <w:pPr>
        <w:pStyle w:val="607"/>
        <w:ind w:firstLine="567"/>
        <w:jc w:val="both"/>
      </w:pPr>
      <w:r>
        <w:t xml:space="preserve">Местонахождение</w:t>
      </w:r>
      <w:r>
        <w:t xml:space="preserve">: 427</w:t>
      </w:r>
      <w:r>
        <w:t xml:space="preserve">710</w:t>
      </w:r>
      <w:r>
        <w:t xml:space="preserve">, </w:t>
      </w:r>
      <w:r>
        <w:t xml:space="preserve">по</w:t>
      </w:r>
      <w:r>
        <w:t xml:space="preserve">село</w:t>
      </w:r>
      <w:r>
        <w:t xml:space="preserve">к Кизнер</w:t>
      </w:r>
      <w:r>
        <w:t xml:space="preserve">, </w:t>
      </w:r>
      <w:r>
        <w:t xml:space="preserve">ул. Карла Маркса, д. 23, кабинет № 201б</w:t>
      </w:r>
      <w:r>
        <w:t xml:space="preserve">.</w:t>
      </w:r>
      <w:r/>
    </w:p>
    <w:p>
      <w:pPr>
        <w:pStyle w:val="607"/>
        <w:ind w:firstLine="567"/>
        <w:jc w:val="both"/>
      </w:pPr>
      <w:r>
        <w:t xml:space="preserve">Почтовый адрес: 427</w:t>
      </w:r>
      <w:r>
        <w:t xml:space="preserve">710</w:t>
      </w:r>
      <w:r>
        <w:t xml:space="preserve">, </w:t>
      </w:r>
      <w:r>
        <w:t xml:space="preserve">по</w:t>
      </w:r>
      <w:r>
        <w:t xml:space="preserve">село</w:t>
      </w:r>
      <w:r>
        <w:t xml:space="preserve">к</w:t>
      </w:r>
      <w:r>
        <w:t xml:space="preserve"> </w:t>
      </w:r>
      <w:r>
        <w:t xml:space="preserve">Кизнер</w:t>
      </w:r>
      <w:r>
        <w:t xml:space="preserve">, </w:t>
      </w:r>
      <w:r>
        <w:t xml:space="preserve">ул. Карла Маркса, д. 23</w:t>
      </w:r>
      <w:r>
        <w:t xml:space="preserve">.</w:t>
      </w:r>
      <w:r/>
    </w:p>
    <w:p>
      <w:pPr>
        <w:pStyle w:val="607"/>
        <w:ind w:firstLine="567"/>
        <w:jc w:val="both"/>
      </w:pPr>
      <w:r>
        <w:t xml:space="preserve">Контактный телефон</w:t>
      </w:r>
      <w:r>
        <w:t xml:space="preserve">: (34154) 3-16-95</w:t>
      </w:r>
      <w:r>
        <w:t xml:space="preserve">.</w:t>
      </w:r>
      <w:r/>
    </w:p>
    <w:p>
      <w:pPr>
        <w:pStyle w:val="607"/>
        <w:ind w:firstLine="567"/>
        <w:jc w:val="both"/>
        <w:rPr>
          <w:b/>
          <w:bCs/>
        </w:rPr>
      </w:pPr>
      <w:r>
        <w:t xml:space="preserve">Адрес электронной почты</w:t>
      </w:r>
      <w:r>
        <w:rPr>
          <w:b/>
          <w:bCs/>
        </w:rPr>
        <w:t xml:space="preserve">: </w:t>
      </w:r>
      <w:r>
        <w:rPr>
          <w:b/>
          <w:bCs/>
          <w:lang w:val="en-US"/>
        </w:rPr>
        <w:t xml:space="preserve">E</w:t>
      </w:r>
      <w:r>
        <w:rPr>
          <w:b/>
          <w:bCs/>
        </w:rPr>
        <w:t xml:space="preserve">-</w:t>
      </w:r>
      <w:r>
        <w:rPr>
          <w:b/>
          <w:bCs/>
          <w:lang w:val="en-US"/>
        </w:rPr>
        <w:t xml:space="preserve">mail</w:t>
      </w:r>
      <w:r>
        <w:rPr>
          <w:b/>
          <w:bCs/>
        </w:rPr>
        <w:t xml:space="preserve">:</w:t>
      </w:r>
      <w:r>
        <w:rPr>
          <w:b/>
          <w:bCs/>
          <w:lang w:val="en-US"/>
        </w:rPr>
        <w:t xml:space="preserve">kizner</w:t>
      </w:r>
      <w:r>
        <w:rPr>
          <w:b/>
          <w:bCs/>
        </w:rPr>
        <w:t xml:space="preserve"> –</w:t>
      </w:r>
      <w:r>
        <w:rPr>
          <w:b/>
          <w:bCs/>
          <w:color w:val="FF0000"/>
        </w:rPr>
        <w:t xml:space="preserve"> </w:t>
      </w:r>
      <w:r>
        <w:fldChar w:fldCharType="begin"/>
      </w:r>
      <w:r>
        <w:instrText xml:space="preserve">HYPERLINK "mailto:adm@udm.net"</w:instrText>
      </w:r>
      <w:r>
        <w:fldChar w:fldCharType="separate"/>
      </w:r>
      <w:r>
        <w:rPr>
          <w:rStyle w:val="621"/>
          <w:b/>
          <w:bCs/>
          <w:lang w:val="en-US"/>
        </w:rPr>
        <w:t xml:space="preserve">adm</w:t>
      </w:r>
      <w:r>
        <w:rPr>
          <w:rStyle w:val="621"/>
          <w:b/>
          <w:bCs/>
        </w:rPr>
        <w:t xml:space="preserve">@</w:t>
      </w:r>
      <w:r>
        <w:rPr>
          <w:rStyle w:val="621"/>
          <w:b/>
          <w:bCs/>
          <w:lang w:val="en-US"/>
        </w:rPr>
        <w:t xml:space="preserve">udm</w:t>
      </w:r>
      <w:r>
        <w:rPr>
          <w:rStyle w:val="621"/>
          <w:b/>
          <w:bCs/>
        </w:rPr>
        <w:t xml:space="preserve">.</w:t>
      </w:r>
      <w:r>
        <w:rPr>
          <w:rStyle w:val="621"/>
          <w:b/>
          <w:bCs/>
          <w:lang w:val="en-US"/>
        </w:rPr>
        <w:t xml:space="preserve">net</w:t>
      </w:r>
      <w:r>
        <w:fldChar w:fldCharType="end"/>
      </w:r>
      <w:r>
        <w:rPr>
          <w:b/>
          <w:bCs/>
        </w:rPr>
        <w:t xml:space="preserve"> </w:t>
      </w:r>
      <w:r/>
    </w:p>
    <w:p>
      <w:pPr>
        <w:pStyle w:val="607"/>
        <w:ind w:firstLine="567"/>
        <w:jc w:val="both"/>
        <w:rPr>
          <w:b/>
          <w:bCs/>
        </w:rPr>
      </w:pPr>
      <w:r>
        <w:t xml:space="preserve">Адрес официального Интернет-сайта: </w:t>
      </w:r>
      <w:r>
        <w:fldChar w:fldCharType="begin"/>
      </w:r>
      <w:r>
        <w:instrText xml:space="preserve">HYPERLINK "http://www.mykizner.ru"</w:instrText>
      </w:r>
      <w:r>
        <w:fldChar w:fldCharType="separate"/>
      </w:r>
      <w:r>
        <w:rPr>
          <w:rStyle w:val="621"/>
          <w:b/>
          <w:bCs/>
        </w:rPr>
        <w:t xml:space="preserve">www.m</w:t>
      </w:r>
      <w:r>
        <w:rPr>
          <w:rStyle w:val="621"/>
          <w:b/>
          <w:bCs/>
          <w:lang w:val="en-US"/>
        </w:rPr>
        <w:t xml:space="preserve">ykizner</w:t>
      </w:r>
      <w:r>
        <w:rPr>
          <w:rStyle w:val="621"/>
          <w:b/>
          <w:bCs/>
        </w:rPr>
        <w:t xml:space="preserve">.ru</w:t>
      </w:r>
      <w:r>
        <w:fldChar w:fldCharType="end"/>
      </w:r>
      <w:r>
        <w:rPr>
          <w:b/>
          <w:bCs/>
        </w:rPr>
      </w:r>
      <w:r/>
    </w:p>
    <w:p>
      <w:pPr>
        <w:pStyle w:val="607"/>
        <w:jc w:val="both"/>
      </w:pPr>
      <w:r>
        <w:rPr>
          <w:color w:val="FF0000"/>
        </w:rPr>
        <w:t xml:space="preserve">          </w:t>
      </w:r>
      <w:r>
        <w:t xml:space="preserve">График работы:</w:t>
      </w:r>
      <w:r/>
    </w:p>
    <w:p>
      <w:pPr>
        <w:pStyle w:val="607"/>
        <w:jc w:val="both"/>
      </w:pPr>
      <w:r>
        <w:t xml:space="preserve">          Понедельник - пятница                            8.00 - </w:t>
      </w:r>
      <w:r>
        <w:t xml:space="preserve">1</w:t>
      </w:r>
      <w:r>
        <w:t xml:space="preserve">6</w:t>
      </w:r>
      <w:r>
        <w:t xml:space="preserve">.00 (</w:t>
      </w:r>
      <w:r>
        <w:t xml:space="preserve">перерыв 12.00-13.00) </w:t>
      </w:r>
      <w:r/>
    </w:p>
    <w:p>
      <w:pPr>
        <w:pStyle w:val="607"/>
        <w:jc w:val="both"/>
      </w:pPr>
      <w:r>
        <w:t xml:space="preserve">        </w:t>
      </w:r>
      <w:r>
        <w:t xml:space="preserve"> </w:t>
      </w:r>
      <w:r>
        <w:t xml:space="preserve"> Выходной день: суббота, воскресенье                               </w:t>
      </w:r>
      <w:r/>
    </w:p>
    <w:p>
      <w:pPr>
        <w:pStyle w:val="607"/>
        <w:ind w:firstLine="567"/>
        <w:jc w:val="both"/>
      </w:pPr>
      <w:r>
        <w:t xml:space="preserve"> </w:t>
      </w:r>
      <w:r>
        <w:t xml:space="preserve">Местонахождение исполните</w:t>
      </w:r>
      <w:r>
        <w:t xml:space="preserve">ля муниципальной услуги: Управление образования </w:t>
      </w:r>
      <w:r>
        <w:t xml:space="preserve">Администрации </w:t>
      </w:r>
      <w:r>
        <w:t xml:space="preserve">муниципального образования «Муниципальный округ Кизнерский  район Удмуртской Республики»</w:t>
      </w:r>
      <w:r>
        <w:t xml:space="preserve"> (далее – </w:t>
      </w:r>
      <w:r>
        <w:t xml:space="preserve">уполномоченный </w:t>
      </w:r>
      <w:r>
        <w:t xml:space="preserve">орган</w:t>
      </w:r>
      <w:r>
        <w:t xml:space="preserve">): Удмуртская Республика, </w:t>
      </w:r>
      <w:r>
        <w:t xml:space="preserve">Кизнерский</w:t>
      </w:r>
      <w:r>
        <w:t xml:space="preserve"> район, </w:t>
      </w:r>
      <w:r>
        <w:t xml:space="preserve">по</w:t>
      </w:r>
      <w:r>
        <w:t xml:space="preserve">село</w:t>
      </w:r>
      <w:r>
        <w:t xml:space="preserve">к</w:t>
      </w:r>
      <w:r>
        <w:t xml:space="preserve"> </w:t>
      </w:r>
      <w:r>
        <w:t xml:space="preserve">Кизнер</w:t>
      </w:r>
      <w:r>
        <w:t xml:space="preserve">, улица </w:t>
      </w:r>
      <w:r>
        <w:t xml:space="preserve">Карла Маркса, дом 23</w:t>
      </w:r>
      <w:r>
        <w:t xml:space="preserve">, </w:t>
      </w:r>
      <w:r>
        <w:t xml:space="preserve">кабинет № 201б</w:t>
      </w:r>
      <w:r>
        <w:t xml:space="preserve">, телефон 8(34154)</w:t>
      </w:r>
      <w:r>
        <w:t xml:space="preserve">3-16-95</w:t>
      </w:r>
      <w:r>
        <w:t xml:space="preserve">, адрес электронной почты: </w:t>
      </w:r>
      <w:r/>
    </w:p>
    <w:p>
      <w:pPr>
        <w:pStyle w:val="607"/>
        <w:ind w:firstLine="567"/>
        <w:rPr>
          <w:lang w:val="de-DE"/>
        </w:rPr>
      </w:pPr>
      <w:r>
        <w:rPr>
          <w:b/>
          <w:bCs/>
          <w:lang w:val="de-DE"/>
        </w:rPr>
        <w:t xml:space="preserve">E-mail: kizner –</w:t>
      </w:r>
      <w:r>
        <w:rPr>
          <w:b/>
          <w:bCs/>
          <w:color w:val="FF0000"/>
          <w:lang w:val="de-DE"/>
        </w:rPr>
        <w:t xml:space="preserve"> </w:t>
      </w:r>
      <w:r>
        <w:fldChar w:fldCharType="begin"/>
      </w:r>
      <w:r>
        <w:rPr>
          <w:lang w:val="de-DE"/>
        </w:rPr>
        <w:instrText xml:space="preserve">HYPERLINK "mailto:adm@udm.net"</w:instrText>
      </w:r>
      <w:r>
        <w:fldChar w:fldCharType="separate"/>
      </w:r>
      <w:r>
        <w:rPr>
          <w:rStyle w:val="621"/>
          <w:b/>
          <w:bCs/>
          <w:lang w:val="de-DE"/>
        </w:rPr>
        <w:t xml:space="preserve">adm@udm.net</w:t>
      </w:r>
      <w:r>
        <w:fldChar w:fldCharType="end"/>
      </w:r>
      <w:r>
        <w:rPr>
          <w:b/>
          <w:bCs/>
          <w:lang w:val="de-DE"/>
        </w:rPr>
        <w:t xml:space="preserve"> </w:t>
      </w:r>
      <w:r>
        <w:rPr>
          <w:lang w:val="de-DE"/>
        </w:rPr>
      </w:r>
      <w:r/>
    </w:p>
    <w:p>
      <w:pPr>
        <w:pStyle w:val="607"/>
        <w:ind w:firstLine="567"/>
        <w:jc w:val="both"/>
      </w:pPr>
      <w:r>
        <w:t xml:space="preserve">Почтовый адрес для направления обращений: 427</w:t>
      </w:r>
      <w:r>
        <w:t xml:space="preserve">710</w:t>
      </w:r>
      <w:r>
        <w:t xml:space="preserve">, Удмуртская Республика, </w:t>
      </w:r>
      <w:r>
        <w:t xml:space="preserve">Кизнерский </w:t>
      </w:r>
      <w:r>
        <w:t xml:space="preserve"> район, </w:t>
      </w:r>
      <w:r>
        <w:t xml:space="preserve">по</w:t>
      </w:r>
      <w:r>
        <w:t xml:space="preserve">село</w:t>
      </w:r>
      <w:r>
        <w:t xml:space="preserve">к</w:t>
      </w:r>
      <w:r>
        <w:t xml:space="preserve"> </w:t>
      </w:r>
      <w:r>
        <w:t xml:space="preserve">Кизнер</w:t>
      </w:r>
      <w:r>
        <w:t xml:space="preserve">, </w:t>
      </w:r>
      <w:r>
        <w:t xml:space="preserve">улица Карла Маркса, дом 2</w:t>
      </w:r>
      <w:r>
        <w:t xml:space="preserve">1</w:t>
      </w:r>
      <w:r>
        <w:t xml:space="preserve">.</w:t>
      </w:r>
      <w:r/>
    </w:p>
    <w:p>
      <w:pPr>
        <w:pStyle w:val="607"/>
        <w:ind w:firstLine="567"/>
        <w:jc w:val="both"/>
      </w:pPr>
      <w:r>
        <w:t xml:space="preserve">Адрес электронной почты для направления обращений в электронной форме: </w:t>
      </w:r>
      <w:r/>
    </w:p>
    <w:p>
      <w:pPr>
        <w:pStyle w:val="607"/>
        <w:ind w:firstLine="567"/>
        <w:jc w:val="both"/>
      </w:pPr>
      <w:r>
        <w:rPr>
          <w:b/>
          <w:bCs/>
          <w:lang w:val="de-DE"/>
        </w:rPr>
        <w:t xml:space="preserve">E</w:t>
      </w:r>
      <w:r>
        <w:rPr>
          <w:b/>
          <w:bCs/>
        </w:rPr>
        <w:t xml:space="preserve">-</w:t>
      </w:r>
      <w:r>
        <w:rPr>
          <w:b/>
          <w:bCs/>
          <w:lang w:val="de-DE"/>
        </w:rPr>
        <w:t xml:space="preserve">mail</w:t>
      </w:r>
      <w:r>
        <w:rPr>
          <w:b/>
          <w:bCs/>
        </w:rPr>
        <w:t xml:space="preserve">: </w:t>
      </w:r>
      <w:r>
        <w:rPr>
          <w:b/>
          <w:bCs/>
          <w:lang w:val="de-DE"/>
        </w:rPr>
        <w:t xml:space="preserve">kizner</w:t>
      </w:r>
      <w:r>
        <w:rPr>
          <w:b/>
          <w:bCs/>
        </w:rPr>
        <w:t xml:space="preserve"> –</w:t>
      </w:r>
      <w:r>
        <w:rPr>
          <w:b/>
          <w:bCs/>
          <w:color w:val="FF0000"/>
        </w:rPr>
        <w:t xml:space="preserve"> </w:t>
      </w:r>
      <w:r>
        <w:fldChar w:fldCharType="begin"/>
      </w:r>
      <w:r>
        <w:rPr>
          <w:lang w:val="de-DE"/>
        </w:rPr>
        <w:instrText xml:space="preserve">HYPERLINK</w:instrText>
      </w:r>
      <w:r>
        <w:instrText xml:space="preserve"> "</w:instrText>
      </w:r>
      <w:r>
        <w:rPr>
          <w:lang w:val="de-DE"/>
        </w:rPr>
        <w:instrText xml:space="preserve">mailto</w:instrText>
      </w:r>
      <w:r>
        <w:instrText xml:space="preserve">:</w:instrText>
      </w:r>
      <w:r>
        <w:rPr>
          <w:lang w:val="de-DE"/>
        </w:rPr>
        <w:instrText xml:space="preserve">adm</w:instrText>
      </w:r>
      <w:r>
        <w:instrText xml:space="preserve">@</w:instrText>
      </w:r>
      <w:r>
        <w:rPr>
          <w:lang w:val="de-DE"/>
        </w:rPr>
        <w:instrText xml:space="preserve">udm</w:instrText>
      </w:r>
      <w:r>
        <w:instrText xml:space="preserve">.</w:instrText>
      </w:r>
      <w:r>
        <w:rPr>
          <w:lang w:val="de-DE"/>
        </w:rPr>
        <w:instrText xml:space="preserve">net</w:instrText>
      </w:r>
      <w:r>
        <w:instrText xml:space="preserve">"</w:instrText>
      </w:r>
      <w:r>
        <w:fldChar w:fldCharType="separate"/>
      </w:r>
      <w:r>
        <w:rPr>
          <w:rStyle w:val="621"/>
          <w:b/>
          <w:bCs/>
          <w:lang w:val="de-DE"/>
        </w:rPr>
        <w:t xml:space="preserve">adm</w:t>
      </w:r>
      <w:r>
        <w:rPr>
          <w:rStyle w:val="621"/>
          <w:b/>
          <w:bCs/>
        </w:rPr>
        <w:t xml:space="preserve">@</w:t>
      </w:r>
      <w:r>
        <w:rPr>
          <w:rStyle w:val="621"/>
          <w:b/>
          <w:bCs/>
          <w:lang w:val="de-DE"/>
        </w:rPr>
        <w:t xml:space="preserve">udm</w:t>
      </w:r>
      <w:r>
        <w:rPr>
          <w:rStyle w:val="621"/>
          <w:b/>
          <w:bCs/>
        </w:rPr>
        <w:t xml:space="preserve">.</w:t>
      </w:r>
      <w:r>
        <w:rPr>
          <w:rStyle w:val="621"/>
          <w:b/>
          <w:bCs/>
          <w:lang w:val="de-DE"/>
        </w:rPr>
        <w:t xml:space="preserve">net</w:t>
      </w:r>
      <w:r>
        <w:fldChar w:fldCharType="end"/>
      </w:r>
      <w:r>
        <w:rPr>
          <w:b/>
          <w:bCs/>
        </w:rPr>
        <w:t xml:space="preserve"> </w:t>
      </w:r>
      <w:r>
        <w:t xml:space="preserve">Адрес официального сайта  </w:t>
      </w:r>
      <w:r>
        <w:t xml:space="preserve">муниципального образования</w:t>
      </w:r>
      <w:r>
        <w:t xml:space="preserve"> «</w:t>
      </w:r>
      <w:r>
        <w:t xml:space="preserve">Муниципальный округ Кизнерский  район Удмуртской Республики</w:t>
      </w:r>
      <w:r>
        <w:t xml:space="preserve">» в сети Интернет: </w:t>
      </w:r>
      <w:r>
        <w:fldChar w:fldCharType="begin"/>
      </w:r>
      <w:r>
        <w:instrText xml:space="preserve">HYPERLINK "http://www.mykizner.ru"</w:instrText>
      </w:r>
      <w:r>
        <w:fldChar w:fldCharType="separate"/>
      </w:r>
      <w:r>
        <w:rPr>
          <w:rStyle w:val="621"/>
        </w:rPr>
        <w:t xml:space="preserve">www.m</w:t>
      </w:r>
      <w:r>
        <w:rPr>
          <w:rStyle w:val="621"/>
          <w:lang w:val="en-US"/>
        </w:rPr>
        <w:t xml:space="preserve">ykizner</w:t>
      </w:r>
      <w:r>
        <w:rPr>
          <w:rStyle w:val="621"/>
        </w:rPr>
        <w:t xml:space="preserve">.ru</w:t>
      </w:r>
      <w:r>
        <w:fldChar w:fldCharType="end"/>
      </w:r>
      <w:r>
        <w:t xml:space="preserve">.</w:t>
      </w:r>
      <w:r/>
    </w:p>
    <w:p>
      <w:pPr>
        <w:pStyle w:val="607"/>
        <w:ind w:firstLine="567"/>
        <w:jc w:val="both"/>
        <w:rPr>
          <w:b/>
          <w:bCs/>
        </w:rPr>
      </w:pPr>
      <w:r>
        <w:rPr>
          <w:b/>
          <w:bCs/>
        </w:rPr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center"/>
      </w:pPr>
      <w:r>
        <w:t xml:space="preserve">График работы Администрации </w:t>
      </w:r>
      <w:r>
        <w:t xml:space="preserve">муниципального образования</w:t>
      </w:r>
      <w:r>
        <w:t xml:space="preserve"> «</w:t>
      </w:r>
      <w:r>
        <w:t xml:space="preserve">Муниципальный округ Кизнерский  район Удмуртской Республики</w:t>
      </w:r>
      <w:r>
        <w:t xml:space="preserve">»: </w:t>
      </w:r>
      <w:r/>
    </w:p>
    <w:tbl>
      <w:tblPr>
        <w:tblW w:w="891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123"/>
        <w:gridCol w:w="4788"/>
      </w:tblGrid>
      <w:tr>
        <w:trPr>
          <w:trHeight w:val="2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23" w:type="dxa"/>
            <w:vAlign w:val="top"/>
            <w:textDirection w:val="lrTb"/>
            <w:noWrap w:val="false"/>
          </w:tcPr>
          <w:p>
            <w:pPr>
              <w:pStyle w:val="607"/>
              <w:jc w:val="both"/>
            </w:pPr>
            <w:r>
              <w:t xml:space="preserve">Понедельник – пятница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07"/>
              <w:ind w:firstLine="567"/>
              <w:jc w:val="both"/>
            </w:pPr>
            <w:r>
              <w:t xml:space="preserve">8.</w:t>
            </w:r>
            <w:r>
              <w:rPr>
                <w:lang w:val="en-US"/>
              </w:rPr>
              <w:t xml:space="preserve">0</w:t>
            </w:r>
            <w:r>
              <w:t xml:space="preserve">0 - 16</w:t>
            </w:r>
            <w:r>
              <w:t xml:space="preserve">.</w:t>
            </w:r>
            <w:r>
              <w:rPr>
                <w:lang w:val="en-US"/>
              </w:rPr>
              <w:t xml:space="preserve">0</w:t>
            </w:r>
            <w:r>
              <w:t xml:space="preserve">0 (перерыв 1</w:t>
            </w:r>
            <w:r>
              <w:rPr>
                <w:lang w:val="en-US"/>
              </w:rPr>
              <w:t xml:space="preserve">2</w:t>
            </w:r>
            <w:r>
              <w:t xml:space="preserve">.</w:t>
            </w:r>
            <w:r>
              <w:rPr>
                <w:lang w:val="en-US"/>
              </w:rPr>
              <w:t xml:space="preserve">0</w:t>
            </w:r>
            <w:r>
              <w:t xml:space="preserve">0-1</w:t>
            </w:r>
            <w:r>
              <w:rPr>
                <w:lang w:val="en-US"/>
              </w:rPr>
              <w:t xml:space="preserve">3</w:t>
            </w:r>
            <w:r>
              <w:t xml:space="preserve">.</w:t>
            </w:r>
            <w:r>
              <w:rPr>
                <w:lang w:val="en-US"/>
              </w:rPr>
              <w:t xml:space="preserve">00</w:t>
            </w:r>
            <w:r>
              <w:t xml:space="preserve">)</w:t>
            </w:r>
            <w:r/>
          </w:p>
        </w:tc>
      </w:tr>
      <w:tr>
        <w:trPr>
          <w:trHeight w:val="27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23" w:type="dxa"/>
            <w:vAlign w:val="top"/>
            <w:textDirection w:val="lrTb"/>
            <w:noWrap w:val="false"/>
          </w:tcPr>
          <w:p>
            <w:pPr>
              <w:pStyle w:val="607"/>
              <w:jc w:val="both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07"/>
              <w:ind w:firstLine="567"/>
              <w:jc w:val="both"/>
            </w:pPr>
            <w:r/>
            <w:r/>
          </w:p>
        </w:tc>
      </w:tr>
      <w:tr>
        <w:trPr>
          <w:trHeight w:val="28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23" w:type="dxa"/>
            <w:vAlign w:val="top"/>
            <w:textDirection w:val="lrTb"/>
            <w:noWrap w:val="false"/>
          </w:tcPr>
          <w:p>
            <w:pPr>
              <w:pStyle w:val="607"/>
              <w:jc w:val="both"/>
            </w:pPr>
            <w:r>
              <w:t xml:space="preserve">Суббота, Воскресенье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8" w:type="dxa"/>
            <w:vAlign w:val="top"/>
            <w:textDirection w:val="lrTb"/>
            <w:noWrap w:val="false"/>
          </w:tcPr>
          <w:p>
            <w:pPr>
              <w:pStyle w:val="607"/>
              <w:ind w:firstLine="567"/>
              <w:jc w:val="both"/>
            </w:pPr>
            <w:r>
              <w:t xml:space="preserve">Выходные</w:t>
            </w:r>
            <w:r/>
          </w:p>
        </w:tc>
      </w:tr>
    </w:tbl>
    <w:p>
      <w:pPr>
        <w:pStyle w:val="607"/>
        <w:ind w:firstLine="567"/>
        <w:jc w:val="both"/>
        <w:rPr>
          <w:b/>
          <w:bCs/>
        </w:rPr>
      </w:pPr>
      <w:r>
        <w:rPr>
          <w:b/>
          <w:bCs/>
        </w:rPr>
      </w:r>
      <w:r/>
    </w:p>
    <w:p>
      <w:pPr>
        <w:pStyle w:val="607"/>
        <w:ind w:firstLine="567"/>
        <w:jc w:val="both"/>
        <w:rPr>
          <w:b/>
          <w:bCs/>
        </w:rPr>
      </w:pPr>
      <w:r>
        <w:rPr>
          <w:b/>
          <w:bCs/>
        </w:rPr>
        <w:t xml:space="preserve">3.2. Информирование заявителей осуществляется путём:</w:t>
      </w:r>
      <w:r/>
    </w:p>
    <w:p>
      <w:pPr>
        <w:pStyle w:val="607"/>
        <w:ind w:firstLine="567"/>
        <w:jc w:val="both"/>
      </w:pPr>
      <w:r>
        <w:t xml:space="preserve">1. </w:t>
      </w:r>
      <w:r>
        <w:t xml:space="preserve">устного информирования;</w:t>
      </w:r>
      <w:r/>
    </w:p>
    <w:p>
      <w:pPr>
        <w:pStyle w:val="607"/>
        <w:ind w:firstLine="567"/>
        <w:jc w:val="both"/>
      </w:pPr>
      <w:r>
        <w:t xml:space="preserve">2. </w:t>
      </w:r>
      <w:r>
        <w:t xml:space="preserve">письменного информирования;</w:t>
      </w:r>
      <w:r/>
    </w:p>
    <w:p>
      <w:pPr>
        <w:pStyle w:val="607"/>
        <w:ind w:firstLine="567"/>
      </w:pPr>
      <w:r>
        <w:t xml:space="preserve">3. </w:t>
      </w:r>
      <w:r>
        <w:t xml:space="preserve">размещения информационных материалов на информационном стенде Администрации </w:t>
      </w:r>
      <w:r>
        <w:t xml:space="preserve">муниципального образования «Муниципальный округ Кизнерский  район Удмуртской Республики»</w:t>
      </w:r>
      <w:r>
        <w:t xml:space="preserve">;</w:t>
      </w:r>
      <w:r/>
    </w:p>
    <w:p>
      <w:pPr>
        <w:pStyle w:val="607"/>
        <w:jc w:val="both"/>
      </w:pPr>
      <w:r>
        <w:t xml:space="preserve">          </w:t>
      </w:r>
      <w:r>
        <w:t xml:space="preserve">публикации информационных материалов на оф</w:t>
      </w:r>
      <w:r>
        <w:t xml:space="preserve">ициальном сайте  муниципального образования</w:t>
      </w:r>
      <w:r>
        <w:t xml:space="preserve"> «</w:t>
      </w:r>
      <w:r>
        <w:t xml:space="preserve">Муниципальный округ Кизнерский  район Удмуртской Республики</w:t>
      </w:r>
      <w:r>
        <w:t xml:space="preserve">»</w:t>
      </w:r>
      <w:r>
        <w:t xml:space="preserve"> </w:t>
      </w:r>
      <w:r>
        <w:fldChar w:fldCharType="begin"/>
      </w:r>
      <w:r>
        <w:instrText xml:space="preserve">HYPERLINK "http://www.mykizner.ru"</w:instrText>
      </w:r>
      <w:r>
        <w:fldChar w:fldCharType="separate"/>
      </w:r>
      <w:r>
        <w:rPr>
          <w:rStyle w:val="621"/>
          <w:b/>
          <w:bCs/>
        </w:rPr>
        <w:t xml:space="preserve">www.m</w:t>
      </w:r>
      <w:r>
        <w:rPr>
          <w:rStyle w:val="621"/>
          <w:b/>
          <w:bCs/>
          <w:lang w:val="en-US"/>
        </w:rPr>
        <w:t xml:space="preserve">ykizner</w:t>
      </w:r>
      <w:r>
        <w:rPr>
          <w:rStyle w:val="621"/>
          <w:b/>
          <w:bCs/>
        </w:rPr>
        <w:t xml:space="preserve">.ru</w:t>
      </w:r>
      <w:r>
        <w:fldChar w:fldCharType="end"/>
      </w:r>
      <w:r>
        <w:rPr>
          <w:b/>
          <w:bCs/>
        </w:rPr>
        <w:t xml:space="preserve">.</w:t>
      </w:r>
      <w:r/>
    </w:p>
    <w:p>
      <w:pPr>
        <w:pStyle w:val="607"/>
        <w:ind w:firstLine="567"/>
        <w:jc w:val="both"/>
      </w:pPr>
      <w:r>
        <w:t xml:space="preserve">4.</w:t>
      </w:r>
      <w:r>
        <w:t xml:space="preserve">публикации информации на Портале государственных и муниципальных услуг (функций) </w:t>
      </w:r>
      <w:r>
        <w:fldChar w:fldCharType="begin"/>
      </w:r>
      <w:r>
        <w:instrText xml:space="preserve">HYPERLINK "http://www.mfc18.ru"</w:instrText>
      </w:r>
      <w:r>
        <w:fldChar w:fldCharType="separate"/>
      </w:r>
      <w:r>
        <w:rPr>
          <w:rStyle w:val="621"/>
          <w:b/>
          <w:bCs/>
        </w:rPr>
        <w:t xml:space="preserve">www.mfc18.ru</w:t>
      </w:r>
      <w:r>
        <w:fldChar w:fldCharType="end"/>
      </w:r>
      <w:r>
        <w:t xml:space="preserve">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>
        <w:t xml:space="preserve">Основными требованиями к информированию заявителей являются:</w:t>
      </w:r>
      <w:r/>
    </w:p>
    <w:p>
      <w:pPr>
        <w:pStyle w:val="607"/>
        <w:ind w:left="630"/>
        <w:jc w:val="both"/>
        <w:tabs>
          <w:tab w:val="left" w:pos="900" w:leader="none"/>
        </w:tabs>
      </w:pPr>
      <w:r>
        <w:t xml:space="preserve">1. </w:t>
      </w:r>
      <w:r>
        <w:t xml:space="preserve">достоверность предоставляемой информации;</w:t>
      </w:r>
      <w:r/>
    </w:p>
    <w:p>
      <w:pPr>
        <w:pStyle w:val="607"/>
        <w:ind w:left="630"/>
        <w:jc w:val="both"/>
        <w:tabs>
          <w:tab w:val="left" w:pos="900" w:leader="none"/>
        </w:tabs>
      </w:pPr>
      <w:r>
        <w:t xml:space="preserve">2. </w:t>
      </w:r>
      <w:r>
        <w:t xml:space="preserve">четкость в изложении информации;</w:t>
      </w:r>
      <w:r/>
    </w:p>
    <w:p>
      <w:pPr>
        <w:pStyle w:val="607"/>
        <w:ind w:left="630"/>
        <w:jc w:val="both"/>
        <w:tabs>
          <w:tab w:val="left" w:pos="900" w:leader="none"/>
        </w:tabs>
      </w:pPr>
      <w:r>
        <w:t xml:space="preserve">3. </w:t>
      </w:r>
      <w:r>
        <w:t xml:space="preserve">полнота информирования;</w:t>
      </w:r>
      <w:r/>
    </w:p>
    <w:p>
      <w:pPr>
        <w:pStyle w:val="607"/>
        <w:ind w:left="630"/>
        <w:jc w:val="both"/>
        <w:tabs>
          <w:tab w:val="left" w:pos="900" w:leader="none"/>
        </w:tabs>
      </w:pPr>
      <w:r>
        <w:t xml:space="preserve">4. </w:t>
      </w:r>
      <w:r>
        <w:t xml:space="preserve">наглядность форм предоставляемой информации;</w:t>
      </w:r>
      <w:r/>
    </w:p>
    <w:p>
      <w:pPr>
        <w:pStyle w:val="607"/>
        <w:ind w:left="630"/>
        <w:jc w:val="both"/>
        <w:tabs>
          <w:tab w:val="left" w:pos="900" w:leader="none"/>
        </w:tabs>
      </w:pPr>
      <w:r>
        <w:t xml:space="preserve">5. </w:t>
      </w:r>
      <w:r>
        <w:t xml:space="preserve">удобство и доступность получения информации;</w:t>
      </w:r>
      <w:r/>
    </w:p>
    <w:p>
      <w:pPr>
        <w:pStyle w:val="607"/>
        <w:ind w:left="630"/>
        <w:jc w:val="both"/>
        <w:tabs>
          <w:tab w:val="left" w:pos="900" w:leader="none"/>
        </w:tabs>
      </w:pPr>
      <w:r>
        <w:t xml:space="preserve">6. </w:t>
      </w:r>
      <w:r>
        <w:t xml:space="preserve">оперативность при предоставлении информации.</w:t>
      </w:r>
      <w:r/>
    </w:p>
    <w:p>
      <w:pPr>
        <w:pStyle w:val="607"/>
        <w:ind w:firstLine="567"/>
        <w:jc w:val="both"/>
      </w:pPr>
      <w:r>
        <w:t xml:space="preserve">Для получения информации о порядке и ходе пред</w:t>
      </w:r>
      <w:r>
        <w:t xml:space="preserve">оставления муниципальной услуги </w:t>
      </w:r>
      <w:r>
        <w:t xml:space="preserve">заявители могут обратиться в Администрацию </w:t>
      </w:r>
      <w:r>
        <w:t xml:space="preserve">муниципального образования «Муниципальный округ Кизнерский  район Удмуртской Республики»</w:t>
      </w:r>
      <w:r>
        <w:t xml:space="preserve">:</w:t>
      </w:r>
      <w:r/>
    </w:p>
    <w:p>
      <w:pPr>
        <w:pStyle w:val="607"/>
        <w:ind w:left="630"/>
        <w:jc w:val="both"/>
        <w:tabs>
          <w:tab w:val="left" w:pos="900" w:leader="none"/>
        </w:tabs>
      </w:pPr>
      <w:r>
        <w:t xml:space="preserve">1. </w:t>
      </w:r>
      <w:r>
        <w:t xml:space="preserve">лично;</w:t>
      </w:r>
      <w:r/>
    </w:p>
    <w:p>
      <w:pPr>
        <w:pStyle w:val="607"/>
        <w:ind w:left="630"/>
        <w:jc w:val="both"/>
        <w:tabs>
          <w:tab w:val="left" w:pos="900" w:leader="none"/>
        </w:tabs>
      </w:pPr>
      <w:r>
        <w:t xml:space="preserve">2. </w:t>
      </w:r>
      <w:r>
        <w:t xml:space="preserve">по телефону;</w:t>
      </w:r>
      <w:r/>
    </w:p>
    <w:p>
      <w:pPr>
        <w:pStyle w:val="607"/>
        <w:ind w:left="630"/>
        <w:jc w:val="both"/>
        <w:tabs>
          <w:tab w:val="left" w:pos="900" w:leader="none"/>
        </w:tabs>
      </w:pPr>
      <w:r>
        <w:t xml:space="preserve">3. </w:t>
      </w:r>
      <w:r>
        <w:t xml:space="preserve">письменно (в том числе по электронной почте).</w:t>
      </w:r>
      <w:r/>
    </w:p>
    <w:p>
      <w:pPr>
        <w:pStyle w:val="607"/>
        <w:ind w:firstLine="567"/>
        <w:jc w:val="both"/>
      </w:pPr>
      <w:r>
        <w:t xml:space="preserve">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  <w:r/>
    </w:p>
    <w:p>
      <w:pPr>
        <w:pStyle w:val="607"/>
        <w:ind w:firstLine="567"/>
        <w:jc w:val="both"/>
      </w:pPr>
      <w:r>
        <w:t xml:space="preserve">Информирование заявителей по телефону осуществляется в соответствии с графиком работы Администрации</w:t>
      </w:r>
      <w:r>
        <w:t xml:space="preserve"> муниципального образования «Муниципальный округ Кизнерский  район Удмуртской Республики»</w:t>
      </w:r>
      <w:r>
        <w:t xml:space="preserve">.</w:t>
      </w:r>
      <w:r/>
    </w:p>
    <w:p>
      <w:pPr>
        <w:pStyle w:val="607"/>
        <w:ind w:firstLine="567"/>
        <w:jc w:val="both"/>
      </w:pPr>
      <w:r>
        <w:t xml:space="preserve">При ответах на телефонное обращение должностное лицо, в должностные обязан</w:t>
      </w:r>
      <w:r>
        <w:t xml:space="preserve">ности которого входит предоставление муниципальной услуги (далее – специалист),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</w:t>
      </w:r>
      <w:r>
        <w:t xml:space="preserve">шении разговора специалист должен</w:t>
      </w:r>
      <w:r>
        <w:t xml:space="preserve"> кратко подвести итог и перечислить действия, которые следует предпринять заявителю.</w:t>
      </w:r>
      <w:r/>
    </w:p>
    <w:p>
      <w:pPr>
        <w:pStyle w:val="607"/>
        <w:ind w:firstLine="567"/>
        <w:jc w:val="both"/>
      </w:pPr>
      <w:r>
        <w:t xml:space="preserve">Время разговора не должно превышать 10 минут.</w:t>
      </w:r>
      <w:r/>
    </w:p>
    <w:p>
      <w:pPr>
        <w:pStyle w:val="607"/>
        <w:ind w:firstLine="567"/>
        <w:jc w:val="both"/>
        <w:rPr>
          <w:b/>
          <w:bCs/>
        </w:rPr>
      </w:pPr>
      <w:r>
        <w:rPr>
          <w:b/>
          <w:bCs/>
        </w:rPr>
        <w:t xml:space="preserve">3.3. Информация о предоставлении муниципальной услуги в письменной форме предоставляется на основании письменного обращения заявителя в Администрацию </w:t>
      </w:r>
      <w:r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«Муниципальный округ </w:t>
      </w:r>
      <w:r>
        <w:rPr>
          <w:b/>
          <w:bCs/>
        </w:rPr>
        <w:t xml:space="preserve"> </w:t>
      </w:r>
      <w:r>
        <w:rPr>
          <w:b/>
          <w:bCs/>
        </w:rPr>
        <w:t xml:space="preserve">Кизнерский  район Удмуртской Республики» </w:t>
      </w:r>
      <w:r>
        <w:rPr>
          <w:b/>
          <w:bCs/>
        </w:rPr>
        <w:t xml:space="preserve">в течение 30 календарных дней со дня регистрации письменного заявления.</w:t>
      </w:r>
      <w:r/>
    </w:p>
    <w:p>
      <w:pPr>
        <w:pStyle w:val="607"/>
        <w:ind w:firstLine="567"/>
        <w:jc w:val="both"/>
      </w:pPr>
      <w:r>
        <w:t xml:space="preserve">Ответ на обращение заявителя по вопросам, связанным с предоставлением муниципальной услуги, поступившее в Администрацию </w:t>
      </w:r>
      <w:r>
        <w:t xml:space="preserve">муниципального образования «Муниципальный округ Кизнерский  район Удмуртской Республики»</w:t>
      </w:r>
      <w: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обращении, в течение 30 календарных дней со дня получения заявления. </w:t>
      </w:r>
      <w:r/>
    </w:p>
    <w:p>
      <w:pPr>
        <w:pStyle w:val="607"/>
        <w:ind w:firstLine="567"/>
        <w:jc w:val="both"/>
      </w:pPr>
      <w:r>
        <w:t xml:space="preserve">В обращении заявитель в обязательном поря</w:t>
      </w:r>
      <w:r>
        <w:t xml:space="preserve">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r/>
    </w:p>
    <w:p>
      <w:pPr>
        <w:pStyle w:val="607"/>
        <w:ind w:firstLine="567"/>
        <w:jc w:val="both"/>
        <w:rPr>
          <w:b/>
          <w:bCs/>
        </w:rPr>
      </w:pPr>
      <w:r>
        <w:rPr>
          <w:b/>
          <w:bCs/>
        </w:rPr>
        <w:t xml:space="preserve">3.4. На информационных стендах, расположенных в здании Администрации </w:t>
      </w:r>
      <w:r>
        <w:rPr>
          <w:b/>
          <w:bCs/>
        </w:rPr>
        <w:t xml:space="preserve">муниципального образования </w:t>
      </w:r>
      <w:r>
        <w:rPr>
          <w:b/>
          <w:bCs/>
        </w:rPr>
        <w:t xml:space="preserve">«Муниципальный округ Кизнерский  район Удмуртской Республики»</w:t>
      </w:r>
      <w:r>
        <w:rPr>
          <w:b/>
          <w:bCs/>
        </w:rPr>
        <w:t xml:space="preserve"> размещается следующая информация: </w:t>
      </w:r>
      <w:r>
        <w:rPr>
          <w:b/>
          <w:bCs/>
        </w:rPr>
      </w:r>
      <w:r/>
    </w:p>
    <w:p>
      <w:pPr>
        <w:pStyle w:val="607"/>
        <w:jc w:val="both"/>
        <w:tabs>
          <w:tab w:val="left" w:pos="900" w:leader="none"/>
        </w:tabs>
      </w:pPr>
      <w:r>
        <w:t xml:space="preserve">        1. </w:t>
      </w:r>
      <w:r>
        <w:t xml:space="preserve">порядок предоставления муниципальной услуги;</w:t>
      </w:r>
      <w:r/>
    </w:p>
    <w:p>
      <w:pPr>
        <w:pStyle w:val="607"/>
        <w:jc w:val="both"/>
        <w:tabs>
          <w:tab w:val="left" w:pos="900" w:leader="none"/>
        </w:tabs>
      </w:pPr>
      <w:r>
        <w:t xml:space="preserve">        2. </w:t>
      </w:r>
      <w:r>
        <w:t xml:space="preserve">перечень документов, необходимых для предоставления муниципальной услуги;</w:t>
      </w:r>
      <w:r/>
    </w:p>
    <w:p>
      <w:pPr>
        <w:pStyle w:val="607"/>
        <w:jc w:val="both"/>
        <w:tabs>
          <w:tab w:val="left" w:pos="900" w:leader="none"/>
        </w:tabs>
      </w:pPr>
      <w:r>
        <w:t xml:space="preserve">        3.  </w:t>
      </w:r>
      <w:r>
        <w:t xml:space="preserve">основания для отказа в предоставлении муниципальной услуги;</w:t>
      </w:r>
      <w:r/>
    </w:p>
    <w:p>
      <w:pPr>
        <w:pStyle w:val="607"/>
        <w:jc w:val="both"/>
        <w:tabs>
          <w:tab w:val="left" w:pos="900" w:leader="none"/>
        </w:tabs>
      </w:pPr>
      <w:r>
        <w:t xml:space="preserve">        4. </w:t>
      </w:r>
      <w:r>
        <w:t xml:space="preserve">образец заполнения заявлений для получения муниципальной услуги;</w:t>
      </w:r>
      <w:r/>
    </w:p>
    <w:p>
      <w:pPr>
        <w:pStyle w:val="607"/>
        <w:jc w:val="both"/>
        <w:tabs>
          <w:tab w:val="left" w:pos="900" w:leader="none"/>
        </w:tabs>
      </w:pPr>
      <w:r>
        <w:t xml:space="preserve">        5. н</w:t>
      </w:r>
      <w:r>
        <w:t xml:space="preserve">омера кабинетов, справочные номера телефонов, фамилии, имена, отчества и должности специалистов, уполномоченных предоставлять муниципальную услугу.</w:t>
      </w:r>
      <w:r/>
    </w:p>
    <w:p>
      <w:pPr>
        <w:pStyle w:val="607"/>
        <w:ind w:firstLine="567"/>
        <w:jc w:val="both"/>
        <w:rPr>
          <w:b/>
          <w:bCs/>
        </w:rPr>
      </w:pPr>
      <w:r>
        <w:rPr>
          <w:b/>
          <w:bCs/>
        </w:rPr>
        <w:t xml:space="preserve">3.5. На официальном сайте </w:t>
      </w:r>
      <w:r>
        <w:rPr>
          <w:b/>
          <w:bCs/>
        </w:rPr>
        <w:t xml:space="preserve">муниципального образования</w:t>
      </w:r>
      <w:r>
        <w:rPr>
          <w:b/>
          <w:bCs/>
        </w:rPr>
        <w:t xml:space="preserve"> </w:t>
      </w:r>
      <w:r>
        <w:rPr>
          <w:b/>
          <w:bCs/>
        </w:rPr>
        <w:t xml:space="preserve">«Муниципальный округ Кизнерский  район Удмуртской Республики» </w:t>
      </w:r>
      <w:r>
        <w:rPr>
          <w:b/>
          <w:bCs/>
        </w:rPr>
        <w:t xml:space="preserve">размещаются сведения:</w:t>
      </w:r>
      <w:r/>
    </w:p>
    <w:p>
      <w:pPr>
        <w:pStyle w:val="607"/>
        <w:jc w:val="both"/>
      </w:pPr>
      <w:r>
        <w:t xml:space="preserve">        1. о</w:t>
      </w:r>
      <w:r>
        <w:t xml:space="preserve"> месте нахождения и графике работы</w:t>
      </w:r>
      <w:r>
        <w:t xml:space="preserve"> Управления образования </w:t>
      </w:r>
      <w:r>
        <w:t xml:space="preserve"> Администрации </w:t>
      </w:r>
      <w:r>
        <w:t xml:space="preserve">муниципального образования «Муниципальный округ Кизнерский  район Удмуртской Республики»</w:t>
      </w:r>
      <w:r>
        <w:t xml:space="preserve">, почтовом и электронном адресах Администрации </w:t>
      </w:r>
      <w:r>
        <w:t xml:space="preserve">муниципального образования «Муниципальный округ Кизнерский  район Удмуртской Республики»</w:t>
      </w:r>
      <w:r>
        <w:t xml:space="preserve">, контактных телефонах Администрации </w:t>
      </w:r>
      <w:r>
        <w:t xml:space="preserve">муниципального образования «Муниципальный округ Кизнерский  район Удмуртской Республики»</w:t>
      </w:r>
      <w:r>
        <w:t xml:space="preserve">; </w:t>
      </w:r>
      <w:r/>
    </w:p>
    <w:p>
      <w:pPr>
        <w:pStyle w:val="607"/>
        <w:jc w:val="both"/>
      </w:pPr>
      <w:r>
        <w:t xml:space="preserve">       2. </w:t>
      </w:r>
      <w:r>
        <w:t xml:space="preserve">текст настоящего Административного регламента (полная версия с приложениями); </w:t>
      </w:r>
      <w:r/>
    </w:p>
    <w:p>
      <w:pPr>
        <w:pStyle w:val="607"/>
        <w:jc w:val="both"/>
      </w:pPr>
      <w:r>
        <w:t xml:space="preserve">       3. </w:t>
      </w:r>
      <w:r>
        <w:t xml:space="preserve">извлечения из нормативных правовых актов, регламентирующих деятельность по предоставлению муниципальной услуги.</w:t>
      </w:r>
      <w:r/>
    </w:p>
    <w:p>
      <w:pPr>
        <w:pStyle w:val="616"/>
        <w:jc w:val="both"/>
        <w:spacing w:before="0" w:beforeAutospacing="0" w:after="0" w:afterAutospacing="0"/>
      </w:pPr>
      <w:r>
        <w:rPr>
          <w:b/>
          <w:bCs/>
        </w:rPr>
        <w:t xml:space="preserve">         3.6. Подать запрос о предоставлении муниципальной услуги, в том числе о выдаче документов в АУ</w:t>
      </w:r>
      <w:r>
        <w:rPr>
          <w:b/>
          <w:bCs/>
        </w:rPr>
        <w:t xml:space="preserve"> УР </w:t>
      </w:r>
      <w:r>
        <w:rPr>
          <w:b/>
          <w:bCs/>
        </w:rPr>
        <w:t xml:space="preserve"> «МФЦ  Кизнерско</w:t>
      </w:r>
      <w:r>
        <w:rPr>
          <w:b/>
          <w:bCs/>
        </w:rPr>
        <w:t xml:space="preserve">го</w:t>
      </w:r>
      <w:r>
        <w:rPr>
          <w:b/>
          <w:bCs/>
        </w:rPr>
        <w:t xml:space="preserve"> район</w:t>
      </w:r>
      <w:r>
        <w:rPr>
          <w:b/>
          <w:bCs/>
        </w:rPr>
        <w:t xml:space="preserve">а</w:t>
      </w:r>
      <w:r>
        <w:rPr>
          <w:b/>
          <w:bCs/>
        </w:rPr>
        <w:t xml:space="preserve">», заявители-получатели муниципальной услуги (далее - «заявители») могут по предварительной записи посредством</w:t>
      </w:r>
      <w:r>
        <w:t xml:space="preserve">: </w:t>
      </w:r>
      <w:r/>
    </w:p>
    <w:p>
      <w:pPr>
        <w:pStyle w:val="616"/>
        <w:jc w:val="both"/>
        <w:spacing w:before="0" w:beforeAutospacing="0" w:after="0" w:afterAutospacing="0"/>
      </w:pPr>
      <w:r>
        <w:t xml:space="preserve">      1. личного обращения в офис АУ УР  «МФЦ  Кизнерского района»; </w:t>
      </w:r>
      <w:r/>
    </w:p>
    <w:p>
      <w:pPr>
        <w:pStyle w:val="616"/>
        <w:jc w:val="both"/>
        <w:spacing w:before="0" w:beforeAutospacing="0" w:after="0" w:afterAutospacing="0"/>
      </w:pPr>
      <w:r>
        <w:t xml:space="preserve">      2. при обращении по телефонам 8(34154)31498, 8(34154)31794;| </w:t>
      </w:r>
      <w:r/>
    </w:p>
    <w:p>
      <w:pPr>
        <w:pStyle w:val="616"/>
        <w:jc w:val="both"/>
        <w:spacing w:before="0" w:beforeAutospacing="0" w:after="0" w:afterAutospacing="0"/>
      </w:pPr>
      <w:r>
        <w:t xml:space="preserve">      3. через официальный сайт </w:t>
      </w:r>
      <w:r>
        <w:t xml:space="preserve">муниципального образования «Муниципальный округ Кизнерский район Удмуртской Республики»</w:t>
      </w:r>
      <w:r>
        <w:t xml:space="preserve"> в разделе «Обращения граждан» - «Новое обращение» по адресу: http://www.mykizner.ru/feedback/new.php (далее по тексту - «сайт района»), с помощью специально разработанной формы, размещенной на сайте района; </w:t>
      </w:r>
      <w:r/>
    </w:p>
    <w:p>
      <w:pPr>
        <w:pStyle w:val="607"/>
        <w:jc w:val="both"/>
      </w:pPr>
      <w:r>
        <w:t xml:space="preserve">      4. при обращении на официальный сайт муниципального образования «Муниципальный округ Кизнерский  район Удмуртской Республики»: </w:t>
      </w:r>
      <w:r>
        <w:fldChar w:fldCharType="begin"/>
      </w:r>
      <w:r>
        <w:instrText xml:space="preserve">HYPERLINK "mailto:kizner-adm@udm.net" \t "_parent"</w:instrText>
      </w:r>
      <w:r>
        <w:fldChar w:fldCharType="separate"/>
      </w:r>
      <w:r>
        <w:rPr>
          <w:rStyle w:val="621"/>
        </w:rPr>
        <w:t xml:space="preserve">kizner-adm@udm.net</w:t>
      </w:r>
      <w:r>
        <w:fldChar w:fldCharType="end"/>
      </w:r>
      <w:r>
        <w:t xml:space="preserve">. </w:t>
      </w:r>
      <w:r/>
    </w:p>
    <w:p>
      <w:pPr>
        <w:pStyle w:val="616"/>
        <w:jc w:val="both"/>
        <w:spacing w:before="0" w:beforeAutospacing="0" w:after="0" w:afterAutospacing="0"/>
      </w:pPr>
      <w:r>
        <w:t xml:space="preserve">     5. Предварительная запись на прием запросов о предоставлении муниципальной услу</w:t>
      </w:r>
      <w:r>
        <w:t xml:space="preserve">ги, в том числе о выдаче документов (далее – предварительная запись), предоставляет заявителю право осуществить подачу запроса о предоставлении муниципальной услуги, в том числе о выдаче документов, в дату, время и место, указанные в ответе на обращение». 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 xml:space="preserve">II</w:t>
      </w:r>
      <w:r>
        <w:rPr>
          <w:b/>
          <w:bCs/>
        </w:rPr>
        <w:t xml:space="preserve">. Стандарт предоставления муниципальной услуги</w:t>
      </w:r>
      <w:r/>
    </w:p>
    <w:p>
      <w:pPr>
        <w:pStyle w:val="607"/>
        <w:jc w:val="center"/>
      </w:pPr>
      <w:r/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 Наименование муниципальной услуги</w:t>
      </w:r>
      <w:r/>
    </w:p>
    <w:p>
      <w:pPr>
        <w:pStyle w:val="607"/>
        <w:ind w:firstLine="567"/>
        <w:jc w:val="both"/>
      </w:pPr>
      <w:r>
        <w:t xml:space="preserve">Муниципальная услуга по выдаче несовершеннолетним лицам, достигшим 16  лет, разрешения на вступление в брак до достижения брачного возраста. 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Наименование органа местного самоуправления, непосредственно </w:t>
      </w:r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предоставляющего муниципальную услугу</w:t>
      </w:r>
      <w:r/>
    </w:p>
    <w:p>
      <w:pPr>
        <w:pStyle w:val="607"/>
        <w:ind w:firstLine="567"/>
        <w:jc w:val="both"/>
        <w:shd w:val="clear" w:color="auto" w:fill="ffffff"/>
        <w:rPr>
          <w:bCs/>
        </w:rPr>
      </w:pPr>
      <w:r>
        <w:rPr>
          <w:bCs/>
        </w:rPr>
        <w:t xml:space="preserve">Муниципальная услуга предоставляется </w:t>
      </w:r>
      <w:r>
        <w:rPr>
          <w:bCs/>
        </w:rPr>
        <w:t xml:space="preserve">Администрацией муниципального образования «Муниципальный округ Кизнерский район Удмуртской Республики» через Управление образования Администрации муниципального образования «Муниципальный округ Кизнерский район Удмуртской Республики».</w:t>
      </w:r>
      <w:r>
        <w:rPr>
          <w:bCs/>
        </w:rPr>
      </w:r>
      <w:r/>
    </w:p>
    <w:p>
      <w:pPr>
        <w:pStyle w:val="607"/>
        <w:ind w:firstLine="567"/>
        <w:jc w:val="both"/>
      </w:pPr>
      <w:r>
        <w:t xml:space="preserve">Решение о выдаче несовершеннолетним лицам, достигшим возраста 16 лет, разрешения на вступление в брак до достижения</w:t>
      </w:r>
      <w:r>
        <w:t xml:space="preserve"> брачного возраста принимается Г</w:t>
      </w:r>
      <w:r>
        <w:t xml:space="preserve">лавой муниципального образования «Муниципальный округ Кизнерский  район Удмуртской Республики». Оформляется постановлением Администрации  муниципального образования «Муниципальный округ Кизнерский  район Удмуртской Республики».</w:t>
      </w:r>
      <w:r/>
    </w:p>
    <w:p>
      <w:pPr>
        <w:pStyle w:val="607"/>
        <w:ind w:firstLine="567"/>
        <w:jc w:val="both"/>
      </w:pPr>
      <w:r>
        <w:t xml:space="preserve">Прием, рассмотрение заявлений о разрешении на вступление в брак до достижения брачного возраста, подготовка проекта постановления, осуществляется должностным лицом </w:t>
      </w:r>
      <w:r>
        <w:t xml:space="preserve">Управления образования </w:t>
      </w:r>
      <w:r>
        <w:t xml:space="preserve">Администрации муниципального образования «Муниципальный округ  Кизнерский  район Удмуртской Республики» (согласно должностной инструкции).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3. Результат предоставления муниципальной услуги</w:t>
      </w:r>
      <w:r/>
    </w:p>
    <w:p>
      <w:pPr>
        <w:pStyle w:val="607"/>
        <w:ind w:firstLine="567"/>
        <w:jc w:val="both"/>
      </w:pPr>
      <w:r>
        <w:t xml:space="preserve">Результатом предоставления муниципальной услуги по выдаче разрешения несовершеннолетним лицам, достигшим возраста 16 лет, на вступление в брак </w:t>
      </w:r>
      <w:r>
        <w:t xml:space="preserve">или отказе в выдаче </w:t>
      </w:r>
      <w:r>
        <w:t xml:space="preserve">разрешения </w:t>
      </w:r>
      <w:r>
        <w:t xml:space="preserve">является постановление Администрации муниципального образования «Муниципальный округ Кизнерский  район Удмуртской Республики».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4. Срок предоставления муниципальной услуги</w:t>
      </w:r>
      <w:r/>
    </w:p>
    <w:p>
      <w:pPr>
        <w:pStyle w:val="607"/>
        <w:ind w:firstLine="567"/>
        <w:jc w:val="both"/>
      </w:pPr>
      <w:r>
        <w:t xml:space="preserve">Срок предоставления муниципальной услуги не может превышать  30</w:t>
      </w:r>
      <w:r>
        <w:t xml:space="preserve">-ти рабочих дней</w:t>
      </w:r>
      <w:r>
        <w:t xml:space="preserve"> со дня представления заявителем запроса о предоставлении муниципальной услуги. </w:t>
      </w:r>
      <w:r/>
    </w:p>
    <w:p>
      <w:pPr>
        <w:pStyle w:val="607"/>
        <w:ind w:firstLine="567"/>
        <w:jc w:val="both"/>
      </w:pPr>
      <w:r>
        <w:t xml:space="preserve">В  трёхдневный срок со дня принятия решения о разрешении на вступление в брак (об отказе), выдается или направляется уведомление, подтверждающее принятие такого решения.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5. Правовые основания для предоставления муниципальной услуги</w:t>
      </w:r>
      <w:r/>
    </w:p>
    <w:p>
      <w:pPr>
        <w:pStyle w:val="607"/>
        <w:ind w:firstLine="567"/>
        <w:jc w:val="both"/>
      </w:pPr>
      <w:r>
        <w:t xml:space="preserve">Предоставление муниципальной услуги осуществляется в соответствии с:</w:t>
      </w:r>
      <w:r/>
    </w:p>
    <w:p>
      <w:pPr>
        <w:pStyle w:val="607"/>
        <w:ind w:firstLine="567"/>
        <w:jc w:val="both"/>
      </w:pPr>
      <w:r>
        <w:t xml:space="preserve">- Федеральным законом от 27.07.2010 г. № 210-ФЗ «Об организации предоставления  государственных и муниципальных услуг»;</w:t>
      </w:r>
      <w:r/>
    </w:p>
    <w:p>
      <w:pPr>
        <w:pStyle w:val="607"/>
        <w:ind w:firstLine="567"/>
        <w:jc w:val="both"/>
      </w:pPr>
      <w:r>
        <w:t xml:space="preserve">- Семейным  кодексом Российской Федерации от 29.12.1995 №223-ФЗ;</w:t>
      </w:r>
      <w:r/>
    </w:p>
    <w:p>
      <w:pPr>
        <w:pStyle w:val="607"/>
        <w:ind w:firstLine="567"/>
        <w:jc w:val="both"/>
      </w:pPr>
      <w:r>
        <w:t xml:space="preserve">- Федеральным законом от 06.10.2003 год № 131-ФЗ «Об общих принципах организации местного самоуправления в Российской Федерации»;</w:t>
      </w:r>
      <w:r/>
    </w:p>
    <w:p>
      <w:pPr>
        <w:pStyle w:val="607"/>
        <w:ind w:firstLine="567"/>
        <w:jc w:val="both"/>
      </w:pPr>
      <w:r>
        <w:t xml:space="preserve">- Федеральным законом от 02 мая 2006 года № 59-ФЗ «О порядке рассмотрения обращений граждан Российской Федерации».</w:t>
      </w:r>
      <w:r/>
    </w:p>
    <w:p>
      <w:pPr>
        <w:pStyle w:val="616"/>
        <w:jc w:val="both"/>
        <w:spacing w:before="0" w:beforeAutospacing="0" w:after="0" w:afterAutospacing="0"/>
      </w:pPr>
      <w:r>
        <w:t xml:space="preserve">    - Федеральным законом от 01 декабря 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  <w:r/>
    </w:p>
    <w:p>
      <w:pPr>
        <w:pStyle w:val="616"/>
        <w:jc w:val="both"/>
        <w:spacing w:before="0" w:beforeAutospacing="0" w:after="0" w:afterAutospacing="0"/>
      </w:pPr>
      <w:r>
        <w:t xml:space="preserve">   - Указом Главы Удмуртской Республики от 21 января 2015 г. №1 «Об отдельных вопросах совершенствования системы государственного управления в Удмуртской Республике».</w:t>
      </w:r>
      <w:r/>
    </w:p>
    <w:p>
      <w:pPr>
        <w:pStyle w:val="607"/>
        <w:ind w:left="360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</w:rPr>
        <w:t xml:space="preserve">6.</w:t>
      </w:r>
      <w:r>
        <w:rPr>
          <w:b/>
          <w:bCs/>
          <w:color w:val="000000"/>
        </w:rPr>
        <w:t xml:space="preserve"> 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</w:t>
      </w:r>
      <w:r>
        <w:rPr>
          <w:b/>
          <w:bCs/>
          <w:color w:val="000000"/>
        </w:rPr>
        <w:t xml:space="preserve">разделением на документы и информацию, которые заявитель должен предоставить самостоятельно, и 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обмена</w:t>
      </w:r>
      <w:r/>
    </w:p>
    <w:p>
      <w:pPr>
        <w:pStyle w:val="622"/>
        <w:ind w:firstLine="567"/>
        <w:rPr>
          <w:b/>
          <w:bCs/>
        </w:rPr>
      </w:pPr>
      <w:r>
        <w:rPr>
          <w:b/>
          <w:bCs/>
        </w:rPr>
        <w:t xml:space="preserve">Перечень документов, предоставляемых гражданином:</w:t>
      </w:r>
      <w:r/>
    </w:p>
    <w:p>
      <w:pPr>
        <w:pStyle w:val="617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необходимые для получения услуги</w:t>
      </w:r>
      <w:r/>
    </w:p>
    <w:p>
      <w:pPr>
        <w:pStyle w:val="607"/>
        <w:jc w:val="both"/>
      </w:pPr>
      <w:r>
        <w:t xml:space="preserve">1. </w:t>
      </w:r>
      <w:r>
        <w:rPr>
          <w:rStyle w:val="624"/>
        </w:rPr>
        <w:t xml:space="preserve">Свидетельство о рождении Заявителя для определения полномочий законного представителя</w:t>
      </w:r>
      <w:r>
        <w:rPr>
          <w:rStyle w:val="624"/>
        </w:rPr>
        <w:t xml:space="preserve">;</w:t>
      </w:r>
      <w:r/>
    </w:p>
    <w:p>
      <w:pPr>
        <w:pStyle w:val="607"/>
        <w:jc w:val="both"/>
      </w:pPr>
      <w:r>
        <w:t xml:space="preserve">2. </w:t>
      </w:r>
      <w:r>
        <w:rPr>
          <w:rStyle w:val="624"/>
        </w:rPr>
        <w:t xml:space="preserve">Паспорта несовершеннолетнего и его законного представителя, лица, желающего вступить в брак с несовершеннолетним</w:t>
      </w:r>
      <w:r>
        <w:rPr>
          <w:rStyle w:val="624"/>
        </w:rPr>
        <w:t xml:space="preserve">;</w:t>
      </w:r>
      <w:r/>
    </w:p>
    <w:p>
      <w:pPr>
        <w:pStyle w:val="607"/>
        <w:jc w:val="both"/>
      </w:pPr>
      <w:r>
        <w:t xml:space="preserve">3. </w:t>
      </w:r>
      <w:r>
        <w:rPr>
          <w:rStyle w:val="624"/>
        </w:rPr>
        <w:t xml:space="preserve">Доверенность на право представлять интересы Заявителя (в случае подачи документов доверенным лицом (подлинник и копия)</w:t>
      </w:r>
      <w:r>
        <w:rPr>
          <w:rStyle w:val="624"/>
        </w:rPr>
        <w:t xml:space="preserve">;</w:t>
      </w:r>
      <w:r/>
    </w:p>
    <w:p>
      <w:pPr>
        <w:pStyle w:val="607"/>
        <w:jc w:val="both"/>
      </w:pPr>
      <w:r>
        <w:t xml:space="preserve">4. </w:t>
      </w:r>
      <w:r>
        <w:rPr>
          <w:rStyle w:val="624"/>
        </w:rPr>
        <w:t xml:space="preserve">Заявление несовершеннолетнего, желающего вступить в брак, с указанием согласия его законного представителя</w:t>
      </w:r>
      <w:r>
        <w:rPr>
          <w:rStyle w:val="624"/>
        </w:rPr>
        <w:t xml:space="preserve">;</w:t>
      </w:r>
      <w:r/>
    </w:p>
    <w:p>
      <w:pPr>
        <w:pStyle w:val="607"/>
        <w:jc w:val="both"/>
      </w:pPr>
      <w:r>
        <w:t xml:space="preserve">5. </w:t>
      </w:r>
      <w:r>
        <w:rPr>
          <w:rStyle w:val="624"/>
        </w:rPr>
        <w:t xml:space="preserve">Документы, подтверждающие наличие особых обстоятельств (справка о постановке на учет по беременности, свидетельство о рождении ребенка)</w:t>
      </w:r>
      <w:r>
        <w:t xml:space="preserve">.</w:t>
      </w:r>
      <w:r/>
    </w:p>
    <w:p>
      <w:pPr>
        <w:pStyle w:val="607"/>
        <w:jc w:val="both"/>
      </w:pPr>
      <w:r/>
      <w:r/>
    </w:p>
    <w:p>
      <w:pPr>
        <w:pStyle w:val="607"/>
        <w:jc w:val="both"/>
      </w:pPr>
      <w:r>
        <w:t xml:space="preserve">Заявители представляют документы для предоставления муниципальной услуги: </w:t>
      </w:r>
      <w:r/>
    </w:p>
    <w:p>
      <w:pPr>
        <w:pStyle w:val="607"/>
        <w:jc w:val="both"/>
      </w:pPr>
      <w:r>
        <w:t xml:space="preserve">1. ли</w:t>
      </w:r>
      <w:r>
        <w:t xml:space="preserve">чно – по месту нахождения Управления</w:t>
      </w:r>
      <w:r>
        <w:t xml:space="preserve">;</w:t>
      </w:r>
      <w:r/>
    </w:p>
    <w:p>
      <w:pPr>
        <w:pStyle w:val="607"/>
        <w:jc w:val="both"/>
      </w:pPr>
      <w:r>
        <w:t xml:space="preserve">2. почт</w:t>
      </w:r>
      <w:r>
        <w:t xml:space="preserve">овым отправлением в адрес Администрации</w:t>
      </w:r>
      <w:r>
        <w:t xml:space="preserve">;</w:t>
      </w:r>
      <w:r/>
    </w:p>
    <w:p>
      <w:pPr>
        <w:pStyle w:val="607"/>
        <w:jc w:val="both"/>
      </w:pPr>
      <w:r>
        <w:t xml:space="preserve">3. по электронным каналам связи.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</w:rPr>
        <w:t xml:space="preserve">7. </w:t>
      </w:r>
      <w:r>
        <w:rPr>
          <w:b/>
          <w:bCs/>
          <w:color w:val="000000"/>
        </w:rPr>
        <w:t xml:space="preserve">Исчерпывающий перечень оснований для отказа в приеме документов, </w:t>
      </w:r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необходимых для предоставления муниципальной услуги</w:t>
      </w:r>
      <w:r/>
    </w:p>
    <w:p>
      <w:pPr>
        <w:pStyle w:val="607"/>
        <w:ind w:firstLine="567"/>
        <w:jc w:val="both"/>
        <w:tabs>
          <w:tab w:val="left" w:pos="-5400" w:leader="none"/>
        </w:tabs>
      </w:pPr>
      <w:r>
        <w:t xml:space="preserve">Основания для отказа в приеме документов:</w:t>
      </w:r>
      <w:r/>
    </w:p>
    <w:p>
      <w:pPr>
        <w:pStyle w:val="607"/>
        <w:ind w:firstLine="567"/>
        <w:jc w:val="both"/>
        <w:tabs>
          <w:tab w:val="left" w:pos="-5400" w:leader="none"/>
        </w:tabs>
      </w:pPr>
      <w:r>
        <w:t xml:space="preserve">1. обращение неправомочного лица;</w:t>
      </w:r>
      <w:r/>
    </w:p>
    <w:p>
      <w:pPr>
        <w:pStyle w:val="607"/>
        <w:ind w:firstLine="567"/>
        <w:jc w:val="both"/>
        <w:tabs>
          <w:tab w:val="left" w:pos="-5400" w:leader="none"/>
        </w:tabs>
      </w:pPr>
      <w:r>
        <w:t xml:space="preserve">2. несоответствие представленных документов по форме и (или) содержанию нормам действующего законодательства.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8. Исчерпывающий перечень оснований для отказа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в предоставлении муниципальной услуги</w:t>
      </w:r>
      <w:r/>
    </w:p>
    <w:p>
      <w:pPr>
        <w:pStyle w:val="607"/>
        <w:ind w:firstLine="567"/>
        <w:jc w:val="both"/>
        <w:tabs>
          <w:tab w:val="left" w:pos="-5400" w:leader="none"/>
        </w:tabs>
      </w:pPr>
      <w:r>
        <w:t xml:space="preserve">Основания для отказа в предоставлении муниципальной услуги:</w:t>
      </w:r>
      <w:r/>
    </w:p>
    <w:p>
      <w:pPr>
        <w:pStyle w:val="607"/>
        <w:ind w:firstLine="567"/>
        <w:jc w:val="both"/>
        <w:tabs>
          <w:tab w:val="left" w:pos="-5400" w:leader="none"/>
        </w:tabs>
      </w:pPr>
      <w:r>
        <w:t xml:space="preserve">1. непредставление полного перечня документов;</w:t>
      </w:r>
      <w:r/>
    </w:p>
    <w:p>
      <w:pPr>
        <w:pStyle w:val="607"/>
        <w:jc w:val="both"/>
        <w:tabs>
          <w:tab w:val="left" w:pos="-5400" w:leader="none"/>
        </w:tabs>
      </w:pPr>
      <w:r>
        <w:t xml:space="preserve">          2. недостоверность представленных сведений;</w:t>
      </w:r>
      <w:r/>
    </w:p>
    <w:p>
      <w:pPr>
        <w:pStyle w:val="607"/>
        <w:ind w:firstLine="567"/>
        <w:jc w:val="both"/>
        <w:tabs>
          <w:tab w:val="left" w:pos="1635" w:leader="none"/>
        </w:tabs>
      </w:pPr>
      <w:r>
        <w:t xml:space="preserve">3. не достижение несовершеннолетним 16-летнего возраста.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9. Размер платы, взимаемой с заявителя при предоставлении муниципальной услуги, и способы ее взимания в случаях, предусмотренных федеральными законами, 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принимаемыми в соответствии с ними иными нормативными правовыми актами 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Российской Федерации и нормативными правовыми актами Удмуртской Республики</w:t>
      </w:r>
      <w:r/>
    </w:p>
    <w:p>
      <w:pPr>
        <w:pStyle w:val="607"/>
        <w:ind w:firstLine="567"/>
        <w:jc w:val="both"/>
        <w:shd w:val="clear" w:color="auto" w:fill="ffffff"/>
        <w:rPr>
          <w:spacing w:val="-5"/>
        </w:rPr>
      </w:pPr>
      <w:r>
        <w:rPr>
          <w:spacing w:val="-5"/>
        </w:rPr>
      </w:r>
      <w:r/>
    </w:p>
    <w:p>
      <w:pPr>
        <w:pStyle w:val="607"/>
        <w:ind w:firstLine="567"/>
        <w:jc w:val="both"/>
        <w:shd w:val="clear" w:color="auto" w:fill="ffffff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бесплатной для заявителей.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/>
    </w:p>
    <w:p>
      <w:pPr>
        <w:pStyle w:val="607"/>
        <w:ind w:firstLine="567"/>
        <w:jc w:val="both"/>
        <w:rPr>
          <w:color w:val="C00000"/>
        </w:rPr>
      </w:pPr>
      <w:r>
        <w:t xml:space="preserve">Время ожидания заинтересованного лица в общей очереди при подаче запроса о предоставлении муниципальной услуги </w:t>
      </w:r>
      <w:r>
        <w:t xml:space="preserve">не превышает одного часа</w:t>
      </w:r>
      <w:r>
        <w:t xml:space="preserve">.</w:t>
      </w:r>
      <w:r>
        <w:t xml:space="preserve"> Время консультирования – до 15 минут. </w:t>
      </w:r>
      <w:r>
        <w:t xml:space="preserve">Время при получении результата — не более </w:t>
      </w:r>
      <w:r>
        <w:t xml:space="preserve">15</w:t>
      </w:r>
      <w:r>
        <w:t xml:space="preserve"> минут.</w:t>
      </w:r>
      <w:r>
        <w:rPr>
          <w:color w:val="C00000"/>
        </w:rPr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11. Срок регистрации запроса заявителя о предоставлении муниципальной услуги</w:t>
      </w:r>
      <w:r/>
    </w:p>
    <w:p>
      <w:pPr>
        <w:pStyle w:val="607"/>
        <w:ind w:firstLine="567"/>
        <w:jc w:val="both"/>
        <w:shd w:val="clear" w:color="auto" w:fill="ffffff"/>
      </w:pPr>
      <w:r>
        <w:t xml:space="preserve">Срок регистрации запроса заявителя о предоставлении муниципальной услуги должен составлять не более 3 рабочих дней.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12. Показатели доступности и качества муниципальной услуги</w:t>
      </w:r>
      <w:r/>
    </w:p>
    <w:p>
      <w:pPr>
        <w:pStyle w:val="607"/>
        <w:ind w:firstLine="567"/>
        <w:jc w:val="both"/>
        <w:tabs>
          <w:tab w:val="left" w:pos="993" w:leader="none"/>
        </w:tabs>
      </w:pPr>
      <w:r>
        <w:t xml:space="preserve">Показателями доступности муниципальной услуги являются:</w:t>
      </w:r>
      <w:r/>
    </w:p>
    <w:p>
      <w:pPr>
        <w:pStyle w:val="607"/>
        <w:ind w:firstLine="567"/>
        <w:jc w:val="both"/>
        <w:tabs>
          <w:tab w:val="left" w:pos="993" w:leader="none"/>
        </w:tabs>
      </w:pPr>
      <w:r>
        <w:t xml:space="preserve">1. равные права и возможности по получению муниципальной услуги для заявителей;</w:t>
      </w:r>
      <w:r/>
    </w:p>
    <w:p>
      <w:pPr>
        <w:pStyle w:val="607"/>
        <w:ind w:firstLine="567"/>
        <w:jc w:val="both"/>
        <w:tabs>
          <w:tab w:val="left" w:pos="993" w:leader="none"/>
        </w:tabs>
      </w:pPr>
      <w:r>
        <w:t xml:space="preserve">2. общая информированность о порядке и способах получения муниципальной услуги для заявителей (в сети Интернет, в СМИ, на информационных стендах, по телефону, по почте, в том числе электронной);</w:t>
      </w:r>
      <w:r/>
    </w:p>
    <w:p>
      <w:pPr>
        <w:pStyle w:val="607"/>
        <w:ind w:firstLine="567"/>
        <w:jc w:val="both"/>
        <w:tabs>
          <w:tab w:val="left" w:pos="993" w:leader="none"/>
        </w:tabs>
      </w:pPr>
      <w:r>
        <w:t xml:space="preserve">3. комфортность ожидания в очереди при подаче заявления.</w:t>
      </w:r>
      <w:r/>
    </w:p>
    <w:p>
      <w:pPr>
        <w:pStyle w:val="607"/>
        <w:ind w:firstLine="567"/>
        <w:jc w:val="both"/>
        <w:tabs>
          <w:tab w:val="left" w:pos="993" w:leader="none"/>
        </w:tabs>
      </w:pPr>
      <w:r>
        <w:t xml:space="preserve">Показателями качества предоставления муниципальной услуги являются:</w:t>
      </w:r>
      <w:r/>
    </w:p>
    <w:p>
      <w:pPr>
        <w:pStyle w:val="607"/>
        <w:ind w:firstLine="567"/>
        <w:jc w:val="both"/>
        <w:tabs>
          <w:tab w:val="left" w:pos="993" w:leader="none"/>
        </w:tabs>
      </w:pPr>
      <w:r>
        <w:t xml:space="preserve">1. соблюдение сроков предоставления муниципальной услуги, установленных настоящим Административным регламентом;</w:t>
      </w:r>
      <w:r/>
    </w:p>
    <w:p>
      <w:pPr>
        <w:pStyle w:val="607"/>
        <w:ind w:firstLine="567"/>
        <w:jc w:val="both"/>
        <w:tabs>
          <w:tab w:val="left" w:pos="993" w:leader="none"/>
        </w:tabs>
      </w:pPr>
      <w:r>
        <w:t xml:space="preserve">2.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  <w:r/>
    </w:p>
    <w:p>
      <w:pPr>
        <w:pStyle w:val="607"/>
        <w:ind w:firstLine="567"/>
        <w:jc w:val="both"/>
        <w:tabs>
          <w:tab w:val="left" w:pos="993" w:leader="none"/>
        </w:tabs>
      </w:pPr>
      <w:r>
        <w:t xml:space="preserve">3. обоснованность отказов в предоставлении муниципальной услуги;</w:t>
      </w:r>
      <w:r/>
    </w:p>
    <w:p>
      <w:pPr>
        <w:pStyle w:val="607"/>
        <w:ind w:firstLine="567"/>
        <w:jc w:val="both"/>
        <w:tabs>
          <w:tab w:val="left" w:pos="993" w:leader="none"/>
        </w:tabs>
      </w:pPr>
      <w:r>
        <w:t xml:space="preserve">4. отсутствие обоснованных жалоб на нарушения положений настоящего административного регламента.</w:t>
      </w:r>
      <w:r/>
    </w:p>
    <w:p>
      <w:pPr>
        <w:pStyle w:val="616"/>
        <w:jc w:val="center"/>
        <w:spacing w:before="0" w:beforeAutospacing="0" w:after="0" w:afterAutospacing="0"/>
        <w:rPr>
          <w:b/>
          <w:bCs/>
        </w:rPr>
      </w:pPr>
      <w:r>
        <w:rPr>
          <w:b/>
          <w:bCs/>
        </w:rPr>
      </w:r>
      <w:r/>
    </w:p>
    <w:p>
      <w:pPr>
        <w:pStyle w:val="616"/>
        <w:jc w:val="center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</w:t>
      </w:r>
      <w:r>
        <w:rPr>
          <w:b/>
          <w:bCs/>
        </w:rPr>
        <w:t xml:space="preserve">3</w:t>
      </w:r>
      <w:r>
        <w:rPr>
          <w:b/>
          <w:bCs/>
        </w:rPr>
        <w:t xml:space="preserve">. </w:t>
      </w:r>
      <w:r>
        <w:rPr>
          <w:b/>
          <w:bCs/>
        </w:rPr>
        <w:t xml:space="preserve">Требования к помещениям, в которых предоставляется  муниципальная услуга, к залу ожидания, местам для заполнения запросов (заявлений) о предоставлении муниципальной, информационным стендам с о</w:t>
      </w:r>
      <w:r>
        <w:rPr>
          <w:b/>
          <w:bCs/>
        </w:rPr>
        <w:t xml:space="preserve">бразцами их заполнения и перечнем 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/>
    </w:p>
    <w:p>
      <w:pPr>
        <w:pStyle w:val="6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pStyle w:val="607"/>
        <w:ind w:right="240" w:firstLine="567"/>
        <w:jc w:val="both"/>
        <w:shd w:val="clear" w:color="auto" w:fill="ffffff"/>
      </w:pPr>
      <w:r>
        <w:t xml:space="preserve">13.</w:t>
      </w:r>
      <w:r>
        <w:t xml:space="preserve">1.  Помещения и рабочие места для предоставления муниципальной услуги должны соответствовать санитарно-эпидемиологическим правилам и нормативам </w:t>
      </w:r>
      <w:r>
        <w:fldChar w:fldCharType="begin"/>
      </w:r>
      <w:r>
        <w:instrText xml:space="preserve"> HYPERLINK "https://www.rospotrebnadzor.ru/files/news/SP2.2.3670-20_trud.pdf" </w:instrText>
      </w:r>
      <w:r>
        <w:fldChar w:fldCharType="separate"/>
      </w:r>
      <w:r>
        <w:rPr>
          <w:rStyle w:val="621"/>
          <w:color w:val="000000"/>
          <w:u w:val="none"/>
        </w:rPr>
        <w:t xml:space="preserve">СП 2.2.3670-20 «Санитарно-эпидемиологические требования к условиям труда»</w:t>
      </w:r>
      <w:r>
        <w:fldChar w:fldCharType="end"/>
      </w:r>
      <w:r>
        <w:t xml:space="preserve"> (постановление Главного государственного санитарного врача РФ от 02.12.2020 г. №</w:t>
      </w:r>
      <w:r>
        <w:t xml:space="preserve"> </w:t>
      </w:r>
      <w:r>
        <w:t xml:space="preserve">40);</w:t>
      </w:r>
      <w:r/>
    </w:p>
    <w:p>
      <w:pPr>
        <w:pStyle w:val="607"/>
        <w:ind w:firstLine="567"/>
        <w:jc w:val="both"/>
        <w:tabs>
          <w:tab w:val="left" w:pos="540" w:leader="none"/>
        </w:tabs>
        <w:rPr>
          <w:i/>
          <w:iCs/>
        </w:rPr>
      </w:pPr>
      <w:r>
        <w:t xml:space="preserve">13.</w:t>
      </w:r>
      <w:r>
        <w:t xml:space="preserve">2. Помещения должны быть оборудованы противопожарной системой, средствами пожаротушения, системой оповещения о возникновении чрезвычайных ситуаций.</w:t>
      </w:r>
      <w:r>
        <w:rPr>
          <w:i/>
          <w:iCs/>
        </w:rPr>
      </w:r>
      <w:r/>
    </w:p>
    <w:p>
      <w:pPr>
        <w:pStyle w:val="607"/>
        <w:ind w:firstLine="567"/>
        <w:jc w:val="both"/>
        <w:rPr>
          <w:i/>
          <w:iCs/>
        </w:rPr>
      </w:pPr>
      <w:r>
        <w:t xml:space="preserve">13.</w:t>
      </w:r>
      <w:r>
        <w:t xml:space="preserve">3. На территории, прилегающей к месту, где предоставляется услуга, должны быть оборудованы бесплатные места для парковки не менее пяти автотранспортных средств, в том числе не менее одного для инвалидов.</w:t>
      </w:r>
      <w:r>
        <w:rPr>
          <w:i/>
          <w:iCs/>
        </w:rPr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4. Вход в здание и</w:t>
      </w:r>
      <w:r>
        <w:rPr>
          <w:i/>
          <w:iCs/>
        </w:rPr>
        <w:t xml:space="preserve"> </w:t>
      </w:r>
      <w:r>
        <w:t xml:space="preserve">выход из него должны быть оборудованы информационной табличкой (вывеской), содержащей наименование</w:t>
      </w:r>
      <w:r>
        <w:rPr>
          <w:color w:val="FF0000"/>
        </w:rPr>
        <w:t xml:space="preserve"> </w:t>
      </w:r>
      <w:r>
        <w:t xml:space="preserve">отдела социальной, </w:t>
      </w:r>
      <w:r>
        <w:t xml:space="preserve">семейной политики и охраны прав </w:t>
      </w:r>
      <w:r>
        <w:t xml:space="preserve">детства Администрации муниципального образования «</w:t>
      </w:r>
      <w:r>
        <w:t xml:space="preserve">Муниципальный округ Кизнерский  район Удмуртской Республики</w:t>
      </w:r>
      <w:r>
        <w:t xml:space="preserve">»</w:t>
      </w:r>
      <w:r>
        <w:t xml:space="preserve">, пандусом и расширенным проходом, позволяющим обеспечить беспрепятственный доступ гражданам, в том числе инвалидам, использующим кресла-коляски.</w:t>
      </w:r>
      <w:r/>
    </w:p>
    <w:p>
      <w:pPr>
        <w:pStyle w:val="607"/>
        <w:ind w:firstLine="567"/>
        <w:jc w:val="both"/>
        <w:rPr>
          <w:i/>
          <w:iCs/>
        </w:rPr>
      </w:pPr>
      <w:r>
        <w:t xml:space="preserve">13.</w:t>
      </w:r>
      <w:r>
        <w:t xml:space="preserve">5. Для удобства граждан помещения для непосредственного взаимодействия должностных лиц и граждан должны размещаться на нижних этажах здания.</w:t>
      </w:r>
      <w:r>
        <w:rPr>
          <w:i/>
          <w:iCs/>
        </w:rPr>
      </w:r>
      <w:r/>
    </w:p>
    <w:p>
      <w:pPr>
        <w:pStyle w:val="607"/>
        <w:ind w:firstLine="567"/>
        <w:jc w:val="both"/>
        <w:rPr>
          <w:i/>
          <w:iCs/>
        </w:rPr>
      </w:pPr>
      <w:r>
        <w:t xml:space="preserve">13.</w:t>
      </w:r>
      <w:r>
        <w:t xml:space="preserve">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  <w:r>
        <w:rPr>
          <w:i/>
          <w:iCs/>
        </w:rPr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7. Места для ожидания должны соответствовать комфортным условиям для граждан, в том числе для инвалидов,  использующим кресла-коляски, и оптимальным условиям работы должностных лиц.</w:t>
      </w:r>
      <w:r/>
    </w:p>
    <w:p>
      <w:pPr>
        <w:pStyle w:val="607"/>
        <w:ind w:firstLine="567"/>
        <w:jc w:val="both"/>
      </w:pPr>
      <w: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  <w:r/>
    </w:p>
    <w:p>
      <w:pPr>
        <w:pStyle w:val="607"/>
        <w:ind w:firstLine="567"/>
        <w:jc w:val="both"/>
        <w:rPr>
          <w:u w:val="single"/>
        </w:rPr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</w:t>
      </w:r>
      <w:r>
        <w:rPr>
          <w:i/>
          <w:iCs/>
        </w:rPr>
        <w:t xml:space="preserve">.</w:t>
      </w:r>
      <w:r>
        <w:rPr>
          <w:u w:val="single"/>
        </w:rPr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8.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  <w:r/>
    </w:p>
    <w:p>
      <w:pPr>
        <w:pStyle w:val="607"/>
        <w:ind w:firstLine="567"/>
        <w:jc w:val="both"/>
      </w:pPr>
      <w: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  <w:r/>
    </w:p>
    <w:p>
      <w:pPr>
        <w:pStyle w:val="607"/>
        <w:ind w:firstLine="567"/>
        <w:jc w:val="both"/>
      </w:pPr>
      <w:r>
        <w:t xml:space="preserve">стульями, столами (стойками), бланками заявлений и письменными принадлежностями.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9.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  <w:r/>
    </w:p>
    <w:p>
      <w:pPr>
        <w:pStyle w:val="607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использующим кресла-коляски.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11. Кабины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12. Места для приёма граждан должны быть оборудованы стульями и столами для возможности оформления документов.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13. В целях соблюдения прав инвалидов на беспрепятственный доступ к объектам социальной инфраструктуры </w:t>
      </w:r>
      <w:r>
        <w:t xml:space="preserve">отдела социальной, семейной политики и охраны прав детства Администрации муниципального образования «</w:t>
      </w:r>
      <w:r>
        <w:t xml:space="preserve">Муниципальный округ Кизнерский  район Удмуртской Республики</w:t>
      </w:r>
      <w:r>
        <w:t xml:space="preserve">»</w:t>
      </w:r>
      <w:r>
        <w:t xml:space="preserve"> при предоставлении му</w:t>
      </w:r>
      <w:r>
        <w:t xml:space="preserve">ниципальной услуги обеспечивает </w:t>
      </w:r>
      <w:r>
        <w:t xml:space="preserve">инвалидам (включая инвалидов, использующих кресла-коляски и собак-проводников):</w:t>
      </w:r>
      <w:r/>
    </w:p>
    <w:p>
      <w:pPr>
        <w:pStyle w:val="607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</w:t>
      </w:r>
      <w:r>
        <w:t xml:space="preserve">и;</w:t>
      </w:r>
      <w:r>
        <w:rPr>
          <w:i/>
          <w:iCs/>
        </w:rPr>
      </w:r>
      <w:r/>
    </w:p>
    <w:p>
      <w:pPr>
        <w:pStyle w:val="607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</w:t>
      </w:r>
      <w:r/>
    </w:p>
    <w:p>
      <w:pPr>
        <w:pStyle w:val="607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  <w:r/>
    </w:p>
    <w:p>
      <w:pPr>
        <w:pStyle w:val="607"/>
        <w:ind w:firstLine="567"/>
        <w:jc w:val="both"/>
      </w:pPr>
      <w:r>
        <w:t xml:space="preserve"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  <w:r/>
    </w:p>
    <w:p>
      <w:pPr>
        <w:pStyle w:val="607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 услуги наравне с другими лицами.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14. Приём граждан ведётся специалистами по приёму населения в порядке общей очереди либо по предварительной записи.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15. Специалист по приёму населения обеспечивается личной нагрудной карточкой (бейджем) с указанием фамилии, имени, отчества (при наличии) и должности.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16. Специалист по приёму населения, а также иные должностные лица, работающие с инвалидами, должны быть проинст</w:t>
      </w:r>
      <w:r>
        <w:t xml:space="preserve">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17. 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18. При организации рабочих мест должностных лиц  и мест по приёму граждан предусматривается возможность свободного входа и выхода из помещения.</w:t>
      </w:r>
      <w:r/>
    </w:p>
    <w:p>
      <w:pPr>
        <w:pStyle w:val="607"/>
        <w:ind w:firstLine="567"/>
        <w:jc w:val="both"/>
      </w:pPr>
      <w:r>
        <w:t xml:space="preserve">13.</w:t>
      </w:r>
      <w:r>
        <w:t xml:space="preserve">19. Гражданам предоставляется возможность осуществить предварительную запись на приём по телефону </w:t>
      </w:r>
      <w:r>
        <w:t xml:space="preserve">Управления образования </w:t>
      </w:r>
      <w:r>
        <w:t xml:space="preserve">Администрации муниципального образования «</w:t>
      </w:r>
      <w:r>
        <w:t xml:space="preserve">Муниципальный округ Кизнерский  район Удмуртской Республики</w:t>
      </w:r>
      <w:r>
        <w:t xml:space="preserve">»</w:t>
      </w:r>
      <w:r>
        <w:t xml:space="preserve"> </w:t>
      </w:r>
      <w:r>
        <w:t xml:space="preserve">8(34154)3-16-95 </w:t>
      </w:r>
      <w:r>
        <w:t xml:space="preserve">или АУ УР</w:t>
      </w:r>
      <w:r>
        <w:t xml:space="preserve"> «МФЦ Кизнерского района» 8(34154)3-17-94</w:t>
      </w:r>
      <w:r>
        <w:t xml:space="preserve">. При предварительной записи гражданин сообщает специалисту по приёму населения желаемое время приёма.</w:t>
      </w:r>
      <w:r/>
    </w:p>
    <w:p>
      <w:pPr>
        <w:pStyle w:val="607"/>
        <w:ind w:firstLine="567"/>
        <w:jc w:val="both"/>
      </w:pPr>
      <w:r>
        <w:t xml:space="preserve"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  <w:r/>
    </w:p>
    <w:p>
      <w:pPr>
        <w:pStyle w:val="607"/>
        <w:ind w:left="360"/>
        <w:jc w:val="both"/>
        <w:rPr>
          <w:i/>
          <w:iCs/>
        </w:rPr>
      </w:pPr>
      <w:r>
        <w:rPr>
          <w:i/>
          <w:iCs/>
        </w:rPr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 xml:space="preserve">III</w:t>
      </w:r>
      <w:r>
        <w:rPr>
          <w:b/>
          <w:bCs/>
        </w:rPr>
        <w:t xml:space="preserve">.</w:t>
      </w:r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Состав, последовательность и сроки выполнения административных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  <w:color w:val="000000"/>
        </w:rPr>
        <w:t xml:space="preserve">процедур,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bCs/>
        </w:rPr>
        <w:t xml:space="preserve">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1. Юридические факты, являющиеся основанием для начала 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административного действия</w:t>
      </w:r>
      <w:r/>
    </w:p>
    <w:p>
      <w:pPr>
        <w:pStyle w:val="607"/>
        <w:ind w:firstLine="567"/>
        <w:jc w:val="both"/>
      </w:pPr>
      <w:r>
        <w:t xml:space="preserve">Основанием для начала предоставления муниципальной услуги является подача должностному лицу заявления и необходимых документов, указанных в пункте 6 Раздела </w:t>
      </w:r>
      <w:r>
        <w:rPr>
          <w:lang w:val="en-US"/>
        </w:rPr>
        <w:t xml:space="preserve">II</w:t>
      </w:r>
      <w:r>
        <w:t xml:space="preserve"> настоящего регламента.</w:t>
      </w:r>
      <w:r/>
    </w:p>
    <w:p>
      <w:pPr>
        <w:pStyle w:val="607"/>
        <w:ind w:firstLine="567"/>
        <w:jc w:val="both"/>
      </w:pPr>
      <w:r>
        <w:t xml:space="preserve">Одновременно с представлением заявления и документов гражданин дает письменное согласие на проверку сведений, содержащихся в заявлении.</w:t>
      </w:r>
      <w:r/>
    </w:p>
    <w:p>
      <w:pPr>
        <w:pStyle w:val="607"/>
        <w:ind w:firstLine="567"/>
        <w:jc w:val="both"/>
      </w:pPr>
      <w:r>
        <w:t xml:space="preserve">Заявл</w:t>
      </w:r>
      <w:r>
        <w:t xml:space="preserve">ение с приложенными документами принимается в течение 15 минут и передается на регистрацию в отдел социальной, семейной политики и охраны прав детства Администрации муниципального образования «Муниципальный округ Кизнерский  район Удмуртской Республики».  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2. Сведения о должностном лице, ответственном за выполнение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административного действия</w:t>
      </w:r>
      <w:r/>
    </w:p>
    <w:p>
      <w:pPr>
        <w:pStyle w:val="607"/>
        <w:ind w:firstLine="567"/>
        <w:jc w:val="both"/>
      </w:pPr>
      <w:r>
        <w:t xml:space="preserve">Должностным лицом, ответственным за выполнение административного действия, является </w:t>
      </w:r>
      <w:r>
        <w:t xml:space="preserve">начальник </w:t>
      </w:r>
      <w:r>
        <w:t xml:space="preserve">Управления образования </w:t>
      </w:r>
      <w:r>
        <w:t xml:space="preserve">Администрации муниципального образования «Кизнерский район», согласно должностной инструкции.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3. Содержание административного действия, продолжительность и (или) 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максимальный срок его выполнения</w:t>
      </w:r>
      <w:r/>
    </w:p>
    <w:p>
      <w:pPr>
        <w:pStyle w:val="607"/>
        <w:ind w:firstLine="567"/>
        <w:jc w:val="both"/>
      </w:pPr>
      <w:r>
        <w:t xml:space="preserve">Последовательность административных действий при предоставлении муниципальной услуги приводится в блок-схеме (приложении № 3 к административному регламенту) и включает в себя следующие административные процедуры:</w:t>
      </w:r>
      <w:r/>
    </w:p>
    <w:p>
      <w:pPr>
        <w:pStyle w:val="607"/>
        <w:numPr>
          <w:ilvl w:val="0"/>
          <w:numId w:val="3"/>
        </w:numPr>
        <w:ind w:left="927"/>
        <w:jc w:val="both"/>
        <w:widowControl w:val="off"/>
        <w:tabs>
          <w:tab w:val="left" w:pos="927" w:leader="none"/>
        </w:tabs>
      </w:pPr>
      <w:r>
        <w:t xml:space="preserve">Прием и регистрация заявлений и представленных документов;  </w:t>
      </w:r>
      <w:r/>
    </w:p>
    <w:p>
      <w:pPr>
        <w:pStyle w:val="607"/>
        <w:numPr>
          <w:ilvl w:val="0"/>
          <w:numId w:val="3"/>
        </w:numPr>
        <w:ind w:left="927"/>
        <w:jc w:val="both"/>
        <w:widowControl w:val="off"/>
        <w:tabs>
          <w:tab w:val="left" w:pos="927" w:leader="none"/>
        </w:tabs>
      </w:pPr>
      <w:r>
        <w:t xml:space="preserve">Межведомственные запросы не направляются; </w:t>
      </w:r>
      <w:r/>
    </w:p>
    <w:p>
      <w:pPr>
        <w:pStyle w:val="607"/>
        <w:numPr>
          <w:ilvl w:val="0"/>
          <w:numId w:val="3"/>
        </w:numPr>
        <w:ind w:left="0" w:firstLine="567"/>
        <w:jc w:val="both"/>
        <w:widowControl w:val="off"/>
      </w:pPr>
      <w:r>
        <w:t xml:space="preserve">Принятие решения и подготовка прое</w:t>
      </w:r>
      <w:r>
        <w:t xml:space="preserve">кта постановления Администрации </w:t>
      </w:r>
      <w:r>
        <w:t xml:space="preserve">муниципального образования  «Муниципальный округ Кизнерский  район Удмуртской Республики» по принятому решению;</w:t>
      </w:r>
      <w:r/>
    </w:p>
    <w:p>
      <w:pPr>
        <w:pStyle w:val="607"/>
        <w:numPr>
          <w:ilvl w:val="0"/>
          <w:numId w:val="3"/>
        </w:numPr>
        <w:ind w:left="0" w:firstLine="567"/>
        <w:jc w:val="both"/>
        <w:widowControl w:val="off"/>
      </w:pPr>
      <w:r>
        <w:t xml:space="preserve">Направление заявителю постановления Администрации муниципального образования «Муниципальный округ Кизнерский  район Удмуртской Республики» и (или) уведомления о принятом решении.</w:t>
      </w:r>
      <w:r/>
    </w:p>
    <w:p>
      <w:pPr>
        <w:pStyle w:val="607"/>
        <w:ind w:firstLine="567"/>
        <w:jc w:val="both"/>
      </w:pPr>
      <w:r>
        <w:t xml:space="preserve">Общий срок для подготовки и выдачи документов исчисляется 30  (тридцатью) днями с момента представления заявителем  запроса и необходимых документов.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4. Критерии принятия решений</w:t>
      </w:r>
      <w:r/>
    </w:p>
    <w:p>
      <w:pPr>
        <w:pStyle w:val="607"/>
        <w:ind w:firstLine="567"/>
        <w:jc w:val="both"/>
      </w:pPr>
      <w:r>
        <w:t xml:space="preserve">Основанием для выдачи разрешения на вступление в брак несовершеннолетнему лицу является наличие уважительной причины. 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5. Результат административного действия и порядок передачи результата, который 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может совпадать с юридическим фактом, являющимся основанием для начала 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исполнения следующего административного действия</w:t>
      </w:r>
      <w:r/>
    </w:p>
    <w:p>
      <w:pPr>
        <w:pStyle w:val="607"/>
        <w:ind w:firstLine="567"/>
        <w:jc w:val="both"/>
      </w:pPr>
      <w:r>
        <w:t xml:space="preserve">Должностным лицом Администрации муниципального образования «Муниципальный округ Кизнерский  район Удмуртской Республики» в течение 15 дней изучаются представленные документы заявителя и готовится проект постановления </w:t>
      </w:r>
      <w:r>
        <w:t xml:space="preserve">Администрации муниципального образования «Муниципальный округ Кизнерский  район Удмуртской Республики» о разрешении на вступление в брак лицу, достигшему возраста 16 лет, или отказ в выдаче разрешения. Глава муниципального образования «Муниципальный округ </w:t>
      </w:r>
      <w:r>
        <w:t xml:space="preserve"> </w:t>
      </w:r>
      <w:r>
        <w:t xml:space="preserve">Кизнерский  район Удмуртской Республики»  в течение  12 дней принимает решение и подписывает постановление. В течение  3 дней со дня принятия решения направляется соответствующее уведомление заявителю о принятом решении.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6. Способ фиксации результата выполнения административного действия, в том числе  в электронном виде, содержащий указание на формат обязательного отображения  административного действия, в том числе в электронных базах данных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>
        <w:t xml:space="preserve">Результат административного действия направляется заявителю по почте простым письмом или по желанию заявителя вручается лично.</w:t>
      </w:r>
      <w:r/>
    </w:p>
    <w:p>
      <w:pPr>
        <w:pStyle w:val="607"/>
        <w:jc w:val="both"/>
      </w:pPr>
      <w:r/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 xml:space="preserve">IV</w:t>
      </w:r>
      <w:r>
        <w:rPr>
          <w:b/>
          <w:bCs/>
        </w:rPr>
        <w:t xml:space="preserve">.</w:t>
      </w:r>
      <w:r/>
    </w:p>
    <w:p>
      <w:pPr>
        <w:pStyle w:val="607"/>
        <w:jc w:val="center"/>
      </w:pPr>
      <w:r/>
      <w:r/>
    </w:p>
    <w:p>
      <w:pPr>
        <w:pStyle w:val="607"/>
        <w:jc w:val="center"/>
        <w:spacing w:before="108" w:after="108"/>
        <w:outlineLvl w:val="0"/>
      </w:pPr>
      <w:r>
        <w:rPr>
          <w:b/>
          <w:bCs/>
          <w:color w:val="26282F"/>
        </w:rPr>
        <w:t xml:space="preserve"> Формы контроля за предоставлением муниципальной услуги</w:t>
      </w:r>
      <w:r/>
    </w:p>
    <w:p>
      <w:pPr>
        <w:pStyle w:val="607"/>
        <w:jc w:val="center"/>
        <w:spacing w:before="108" w:after="108"/>
        <w:rPr>
          <w:b/>
          <w:bCs/>
          <w:color w:val="26282F"/>
        </w:rPr>
        <w:outlineLvl w:val="0"/>
      </w:pPr>
      <w:r/>
      <w:bookmarkStart w:id="0" w:name="sub_4100"/>
      <w:r>
        <w:rPr>
          <w:b/>
          <w:bCs/>
          <w:color w:val="26282F"/>
        </w:rPr>
        <w:t xml:space="preserve">4.1. </w:t>
      </w:r>
      <w:r>
        <w:rPr>
          <w:b/>
          <w:bCs/>
          <w:color w:val="26282F"/>
        </w:rPr>
        <w:t xml:space="preserve">Порядок осуществления текущего контроля за соблюдением и исполнением ответственными должностными ли</w:t>
      </w:r>
      <w:r>
        <w:rPr>
          <w:b/>
          <w:bCs/>
          <w:color w:val="26282F"/>
        </w:rPr>
        <w:t xml:space="preserve">цами положений</w:t>
      </w:r>
      <w:r>
        <w:rPr>
          <w:b/>
          <w:bCs/>
          <w:color w:val="26282F"/>
        </w:rPr>
        <w:t xml:space="preserve"> </w:t>
      </w:r>
      <w:r>
        <w:rPr>
          <w:b/>
          <w:bCs/>
          <w:color w:val="26282F"/>
        </w:rPr>
        <w:t xml:space="preserve">Административного </w:t>
      </w:r>
      <w:r>
        <w:rPr>
          <w:b/>
          <w:bCs/>
          <w:color w:val="26282F"/>
        </w:rPr>
        <w:t xml:space="preserve">регламента</w:t>
      </w:r>
      <w:r>
        <w:rPr>
          <w:i/>
          <w:iCs/>
        </w:rPr>
        <w:t xml:space="preserve"> </w:t>
      </w:r>
      <w:r>
        <w:rPr>
          <w:b/>
          <w:bCs/>
          <w:color w:val="26282F"/>
        </w:rPr>
        <w:t xml:space="preserve">и иных нормативных правовых актов, устанавливающих требования к предоставлению муниципальной услуги, а также принятием ими решений</w:t>
      </w:r>
      <w:r/>
    </w:p>
    <w:p>
      <w:pPr>
        <w:pStyle w:val="607"/>
        <w:ind w:firstLine="720"/>
        <w:jc w:val="both"/>
      </w:pPr>
      <w:r/>
      <w:bookmarkEnd w:id="0"/>
      <w:r/>
      <w:r/>
    </w:p>
    <w:p>
      <w:pPr>
        <w:pStyle w:val="607"/>
        <w:ind w:firstLine="567"/>
        <w:jc w:val="both"/>
      </w:pPr>
      <w:r/>
      <w:bookmarkStart w:id="1" w:name="sub_144"/>
      <w:r>
        <w:t xml:space="preserve">4.1.1. </w:t>
      </w:r>
      <w:r>
        <w:t xml:space="preserve">Текущий контроль за соблюдением порядка предоставления муниципальной услуги</w:t>
      </w:r>
      <w:r>
        <w:t xml:space="preserve"> специалистами</w:t>
      </w:r>
      <w:r>
        <w:t xml:space="preserve">, принятием решений должностными лицами Администрации муниципального образования «</w:t>
      </w:r>
      <w:r>
        <w:t xml:space="preserve">Муниципальный округ Кизнерский  район Удмуртской Республики</w:t>
      </w:r>
      <w:r>
        <w:t xml:space="preserve">» осуществляется постоянно в процессе осуществления предусмотренных Административным регламентом административных процедур с учетом сроков их осуществления, а также путем проведения проверок исполнения положен</w:t>
      </w:r>
      <w:r>
        <w:t xml:space="preserve">ий Административного регламента и</w:t>
      </w:r>
      <w:r>
        <w:t xml:space="preserve"> иных нормативных правовых актов, регулирующих вопросы, связанные с предоставлением муниципальной услуги.</w:t>
      </w:r>
      <w:r/>
    </w:p>
    <w:p>
      <w:pPr>
        <w:pStyle w:val="607"/>
        <w:ind w:firstLine="567"/>
        <w:jc w:val="both"/>
      </w:pPr>
      <w:r/>
      <w:bookmarkEnd w:id="1"/>
      <w:r/>
      <w:bookmarkStart w:id="2" w:name="sub_145"/>
      <w:r>
        <w:rPr>
          <w:color w:val="26282F"/>
        </w:rPr>
        <w:t xml:space="preserve">4.1.2.</w:t>
      </w:r>
      <w:r>
        <w:rPr>
          <w:b/>
          <w:bCs/>
          <w:color w:val="26282F"/>
        </w:rPr>
        <w:t xml:space="preserve"> </w:t>
      </w:r>
      <w:r>
        <w:t xml:space="preserve">Текущий контроль осуществляется </w:t>
      </w:r>
      <w:bookmarkEnd w:id="2"/>
      <w:r>
        <w:t xml:space="preserve">Главой муниципального образования «</w:t>
      </w:r>
      <w:r>
        <w:t xml:space="preserve">Муниципальный округ Кизнерский  район Удмуртской Республики</w:t>
      </w:r>
      <w:r>
        <w:t xml:space="preserve">», заместителем главы Администрации муниципального образования «</w:t>
      </w:r>
      <w:r>
        <w:t xml:space="preserve">Муниципальный округ Кизнерский  район Удмуртской Республики</w:t>
      </w:r>
      <w:r>
        <w:t xml:space="preserve">»</w:t>
      </w:r>
      <w:r>
        <w:t xml:space="preserve">,</w:t>
      </w:r>
      <w:r>
        <w:rPr>
          <w:color w:val="FF0000"/>
          <w:sz w:val="20"/>
          <w:szCs w:val="20"/>
        </w:rPr>
        <w:t xml:space="preserve"> </w:t>
      </w:r>
      <w:r>
        <w:t xml:space="preserve">начальником </w:t>
      </w:r>
      <w:r>
        <w:t xml:space="preserve">отдела социальной, семейной политики и охраны прав детства Администрации муниципального образования «Муниципальный округ Кизнерский  район Удмуртской Республики» и </w:t>
      </w:r>
      <w:r>
        <w:t xml:space="preserve">иными лицами по поручению Главы муниципального образования «</w:t>
      </w:r>
      <w:r>
        <w:t xml:space="preserve">Муниципальный округ Кизнерский  район Удмуртской Республики</w:t>
      </w:r>
      <w:r>
        <w:t xml:space="preserve">».</w:t>
      </w:r>
      <w:r>
        <w:rPr>
          <w:color w:val="FF0000"/>
        </w:rPr>
        <w:t xml:space="preserve"> </w:t>
      </w:r>
      <w:r/>
    </w:p>
    <w:p>
      <w:pPr>
        <w:pStyle w:val="607"/>
        <w:ind w:firstLine="720"/>
        <w:jc w:val="both"/>
        <w:rPr>
          <w:color w:val="FF0000"/>
        </w:rPr>
      </w:pPr>
      <w:r>
        <w:rPr>
          <w:color w:val="FF0000"/>
        </w:rPr>
      </w:r>
      <w:r/>
    </w:p>
    <w:p>
      <w:pPr>
        <w:pStyle w:val="607"/>
        <w:jc w:val="center"/>
        <w:spacing w:before="108" w:after="108"/>
        <w:rPr>
          <w:b/>
          <w:bCs/>
          <w:color w:val="26282F"/>
        </w:rPr>
        <w:outlineLvl w:val="0"/>
      </w:pPr>
      <w:r>
        <w:rPr>
          <w:b/>
          <w:bCs/>
          <w:color w:val="26282F"/>
        </w:rPr>
        <w:t xml:space="preserve">4.2. </w:t>
      </w:r>
      <w:r>
        <w:rPr>
          <w:b/>
          <w:bCs/>
          <w:color w:val="26282F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color w:val="26282F"/>
        </w:rPr>
        <w:t xml:space="preserve">муниципальной</w:t>
      </w:r>
      <w:r>
        <w:rPr>
          <w:b/>
          <w:bCs/>
          <w:color w:val="26282F"/>
        </w:rPr>
        <w:t xml:space="preserve"> услуги, в том числе порядок и формы контроля за полнотой и качеством предоставления </w:t>
      </w:r>
      <w:r>
        <w:rPr>
          <w:b/>
          <w:bCs/>
          <w:color w:val="26282F"/>
        </w:rPr>
        <w:t xml:space="preserve">муниципальной</w:t>
      </w:r>
      <w:r>
        <w:rPr>
          <w:b/>
          <w:bCs/>
          <w:color w:val="26282F"/>
        </w:rPr>
        <w:t xml:space="preserve"> услуги</w:t>
      </w:r>
      <w:r/>
    </w:p>
    <w:p>
      <w:pPr>
        <w:pStyle w:val="607"/>
        <w:ind w:firstLine="720"/>
        <w:jc w:val="both"/>
      </w:pPr>
      <w:r/>
      <w:r/>
    </w:p>
    <w:p>
      <w:pPr>
        <w:pStyle w:val="607"/>
        <w:ind w:firstLine="567"/>
        <w:jc w:val="both"/>
      </w:pPr>
      <w:r>
        <w:t xml:space="preserve">4.2.1. </w:t>
      </w:r>
      <w:r>
        <w:t xml:space="preserve">Контроль за полнотой и качес</w:t>
      </w:r>
      <w:r>
        <w:t xml:space="preserve">твом предоставления муниципаль</w:t>
      </w:r>
      <w:r>
        <w:t xml:space="preserve">ной услуги включает в себя п</w:t>
      </w:r>
      <w:r>
        <w:t xml:space="preserve">роведение проверок, направленных на</w:t>
      </w:r>
      <w:r>
        <w:t xml:space="preserve"> выявление и устранение нарушений</w:t>
      </w:r>
      <w:r>
        <w:t xml:space="preserve"> прав граждан и юридических лиц,</w:t>
      </w:r>
      <w:r>
        <w:t xml:space="preserve"> рассмотрение, принятие решений и подготовку ответов на обращения заявителей, содержащие жалобы на решения, действия (бездействие) специалистов и уполномоченны</w:t>
      </w:r>
      <w:r>
        <w:t xml:space="preserve">х должностных лиц, ответственных за предоставление муниципальной услуги</w:t>
      </w:r>
      <w:r>
        <w:t xml:space="preserve">.</w:t>
      </w:r>
      <w:r/>
    </w:p>
    <w:p>
      <w:pPr>
        <w:pStyle w:val="607"/>
        <w:ind w:firstLine="567"/>
        <w:jc w:val="both"/>
      </w:pPr>
      <w:r>
        <w:t xml:space="preserve">4.2.2. </w:t>
      </w:r>
      <w:r>
        <w:t xml:space="preserve">Проверки могут быть плановыми (осуществляться на основании годовых планов работы </w:t>
      </w:r>
      <w:r>
        <w:t xml:space="preserve">Администрации</w:t>
      </w:r>
      <w:r>
        <w:t xml:space="preserve">) и внеплановыми. Проверка также может проводиться по конкретному обращению заявителя.</w:t>
      </w:r>
      <w:r/>
    </w:p>
    <w:p>
      <w:pPr>
        <w:pStyle w:val="607"/>
        <w:ind w:firstLine="567"/>
        <w:jc w:val="both"/>
      </w:pPr>
      <w:r>
        <w:t xml:space="preserve">4.2.3. </w:t>
      </w:r>
      <w:r>
        <w:t xml:space="preserve">При проведении плановой проверки могут рассматриваться все вопросы, связанные с предоставлением </w:t>
      </w:r>
      <w:r>
        <w:t xml:space="preserve">муниципальной</w:t>
      </w:r>
      <w:r>
        <w:t xml:space="preserve"> услуги (комплексные проверки), или вопросы, связанные с исполнением конкретных административных процедур (тематические проверки).</w:t>
      </w:r>
      <w:r/>
    </w:p>
    <w:p>
      <w:pPr>
        <w:pStyle w:val="607"/>
        <w:ind w:firstLine="567"/>
        <w:jc w:val="both"/>
      </w:pPr>
      <w:r>
        <w:t xml:space="preserve">4.2.4. </w:t>
      </w:r>
      <w:r>
        <w:t xml:space="preserve">Плановые и внеплановые проверки проводятся на основании </w:t>
      </w:r>
      <w:r>
        <w:t xml:space="preserve">распоряжения Главы муниципального образования «Муниципальный округ Кизнерский  район Удмуртской Республики».</w:t>
      </w:r>
      <w:r/>
    </w:p>
    <w:p>
      <w:pPr>
        <w:pStyle w:val="607"/>
        <w:ind w:firstLine="567"/>
        <w:jc w:val="both"/>
      </w:pPr>
      <w:r/>
      <w:bookmarkStart w:id="3" w:name="sub_1125"/>
      <w:r>
        <w:t xml:space="preserve">4.2.5</w:t>
      </w:r>
      <w:r>
        <w:t xml:space="preserve">. Результаты проведенных проверок оформляются актом, в котором отмечаются выявленные недостатки и предложения по их устранению.</w:t>
      </w:r>
      <w:r>
        <w:t xml:space="preserve"> К акту</w:t>
      </w:r>
      <w:r>
        <w:t xml:space="preserve"> прилагаются необходимые документы, в том числе объяснительные записки должностных лиц, сот</w:t>
      </w:r>
      <w:r>
        <w:t xml:space="preserve">рудников, ответственных за предоставление муниципальной услуги</w:t>
      </w:r>
      <w:r>
        <w:t xml:space="preserve">.</w:t>
      </w:r>
      <w:r/>
    </w:p>
    <w:p>
      <w:pPr>
        <w:pStyle w:val="607"/>
        <w:ind w:firstLine="567"/>
        <w:jc w:val="both"/>
      </w:pPr>
      <w:r/>
      <w:bookmarkEnd w:id="3"/>
      <w:r/>
      <w:bookmarkStart w:id="4" w:name="sub_1126"/>
      <w:r>
        <w:t xml:space="preserve">4.2.6. </w:t>
      </w:r>
      <w:bookmarkEnd w:id="4"/>
      <w:r/>
      <w:bookmarkStart w:id="5" w:name="sub_1127"/>
      <w:r>
        <w:t xml:space="preserve">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  <w:r/>
    </w:p>
    <w:p>
      <w:pPr>
        <w:pStyle w:val="607"/>
        <w:jc w:val="center"/>
        <w:spacing w:before="108" w:after="108"/>
        <w:rPr>
          <w:b/>
          <w:bCs/>
          <w:color w:val="26282F"/>
        </w:rPr>
        <w:outlineLvl w:val="0"/>
      </w:pPr>
      <w:r/>
      <w:bookmarkEnd w:id="5"/>
      <w:r>
        <w:rPr>
          <w:b/>
          <w:bCs/>
          <w:color w:val="26282F"/>
        </w:rPr>
      </w:r>
      <w:r/>
    </w:p>
    <w:p>
      <w:pPr>
        <w:pStyle w:val="607"/>
        <w:jc w:val="center"/>
        <w:spacing w:before="108" w:after="108"/>
        <w:rPr>
          <w:b/>
          <w:bCs/>
          <w:color w:val="26282F"/>
        </w:rPr>
        <w:outlineLvl w:val="0"/>
      </w:pPr>
      <w:r>
        <w:rPr>
          <w:b/>
          <w:bCs/>
          <w:color w:val="26282F"/>
        </w:rPr>
        <w:t xml:space="preserve">4.3. </w:t>
      </w:r>
      <w:r>
        <w:rPr>
          <w:b/>
          <w:bCs/>
          <w:color w:val="26282F"/>
        </w:rPr>
        <w:t xml:space="preserve">Ответственность должностных лиц </w:t>
      </w:r>
      <w:r>
        <w:rPr>
          <w:b/>
          <w:bCs/>
          <w:color w:val="26282F"/>
        </w:rPr>
        <w:t xml:space="preserve">Администрации </w:t>
      </w:r>
      <w:r>
        <w:rPr>
          <w:b/>
          <w:bCs/>
          <w:color w:val="26282F"/>
        </w:rPr>
        <w:t xml:space="preserve">за решения и действия (бездействие), принимаемые (осуществляемые) ими в ход</w:t>
      </w:r>
      <w:r>
        <w:rPr>
          <w:b/>
          <w:bCs/>
          <w:color w:val="26282F"/>
        </w:rPr>
        <w:t xml:space="preserve">е предоставления муниципальной</w:t>
      </w:r>
      <w:r>
        <w:rPr>
          <w:b/>
          <w:bCs/>
          <w:color w:val="26282F"/>
        </w:rPr>
        <w:t xml:space="preserve"> услуги</w:t>
      </w:r>
      <w:r/>
    </w:p>
    <w:p>
      <w:pPr>
        <w:pStyle w:val="607"/>
        <w:ind w:firstLine="720"/>
        <w:jc w:val="both"/>
      </w:pPr>
      <w:r>
        <w:t xml:space="preserve">Уполномоченные должностные лица</w:t>
      </w:r>
      <w:r>
        <w:t xml:space="preserve"> и специалисты</w:t>
      </w:r>
      <w:r>
        <w:t xml:space="preserve">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>
        <w:t xml:space="preserve">муниципальной</w:t>
      </w:r>
      <w:r>
        <w:t xml:space="preserve"> услуги, несут ответственность в соответствии с законодательством Российской Федерации.</w:t>
      </w:r>
      <w:r/>
    </w:p>
    <w:p>
      <w:pPr>
        <w:pStyle w:val="607"/>
        <w:ind w:firstLine="720"/>
        <w:jc w:val="both"/>
      </w:pPr>
      <w:r/>
      <w:r/>
    </w:p>
    <w:p>
      <w:pPr>
        <w:pStyle w:val="607"/>
        <w:jc w:val="center"/>
        <w:spacing w:before="108" w:after="108"/>
        <w:rPr>
          <w:b/>
          <w:bCs/>
          <w:color w:val="26282F"/>
        </w:rPr>
        <w:outlineLvl w:val="0"/>
      </w:pPr>
      <w:r/>
      <w:bookmarkStart w:id="6" w:name="sub_440"/>
      <w:r>
        <w:rPr>
          <w:b/>
          <w:bCs/>
          <w:color w:val="26282F"/>
        </w:rPr>
        <w:t xml:space="preserve">4.4. </w:t>
      </w:r>
      <w:r>
        <w:rPr>
          <w:b/>
          <w:bCs/>
          <w:color w:val="26282F"/>
        </w:rPr>
        <w:t xml:space="preserve">Положения, характеризующие требования к порядку и формам контроля</w:t>
      </w:r>
      <w:r>
        <w:rPr>
          <w:b/>
          <w:bCs/>
          <w:color w:val="26282F"/>
        </w:rPr>
        <w:t xml:space="preserve"> за предоставлением муниципаль</w:t>
      </w:r>
      <w:r>
        <w:rPr>
          <w:b/>
          <w:bCs/>
          <w:color w:val="26282F"/>
        </w:rPr>
        <w:t xml:space="preserve">ной услуги, в том числе со стороны граждан, их объединений и организаций</w:t>
      </w:r>
      <w:r/>
    </w:p>
    <w:p>
      <w:pPr>
        <w:pStyle w:val="607"/>
        <w:ind w:firstLine="720"/>
        <w:jc w:val="both"/>
      </w:pPr>
      <w:r/>
      <w:bookmarkEnd w:id="6"/>
      <w:r/>
      <w:r/>
    </w:p>
    <w:p>
      <w:pPr>
        <w:pStyle w:val="607"/>
        <w:ind w:firstLine="720"/>
        <w:jc w:val="both"/>
      </w:pPr>
      <w:r/>
      <w:bookmarkStart w:id="7" w:name="sub_1131"/>
      <w:r>
        <w:t xml:space="preserve">4.4.1</w:t>
      </w:r>
      <w:r>
        <w:t xml:space="preserve">. Граждане, их объединения и организации вправе осуществлять контроль</w:t>
      </w:r>
      <w:r>
        <w:t xml:space="preserve"> за предоставлением муниципаль</w:t>
      </w:r>
      <w:r>
        <w:t xml:space="preserve">ной услуги путем получения информации о </w:t>
      </w:r>
      <w:r>
        <w:t xml:space="preserve">ходе предоставления муниципаль</w:t>
      </w:r>
      <w:r>
        <w:t xml:space="preserve">ной услуги, в том числе о сроках завершения административных процедур (действий).</w:t>
      </w:r>
      <w:r/>
    </w:p>
    <w:p>
      <w:pPr>
        <w:pStyle w:val="607"/>
        <w:ind w:firstLine="720"/>
        <w:jc w:val="both"/>
      </w:pPr>
      <w:r/>
      <w:bookmarkEnd w:id="7"/>
      <w:r/>
      <w:bookmarkStart w:id="8" w:name="sub_1132"/>
      <w:r>
        <w:t xml:space="preserve">4.4.</w:t>
      </w:r>
      <w:r>
        <w:t xml:space="preserve">2. Граждане, их объединения и организации также вправе:</w:t>
      </w:r>
      <w:r/>
    </w:p>
    <w:p>
      <w:pPr>
        <w:pStyle w:val="607"/>
        <w:ind w:firstLine="720"/>
        <w:jc w:val="both"/>
      </w:pPr>
      <w:r/>
      <w:bookmarkEnd w:id="8"/>
      <w:r>
        <w:t xml:space="preserve">направлять замечания и предложения по улучшению доступности и качества предоставления </w:t>
      </w:r>
      <w:r>
        <w:t xml:space="preserve">муниципаль</w:t>
      </w:r>
      <w:r>
        <w:t xml:space="preserve">ной услуги;</w:t>
      </w:r>
      <w:r/>
    </w:p>
    <w:p>
      <w:pPr>
        <w:pStyle w:val="607"/>
        <w:ind w:firstLine="720"/>
        <w:jc w:val="both"/>
      </w:pPr>
      <w:r>
        <w:t xml:space="preserve">вносить предложения о мерах по устранению нарушений Административного регламента.</w:t>
      </w:r>
      <w:r/>
    </w:p>
    <w:p>
      <w:pPr>
        <w:pStyle w:val="607"/>
        <w:ind w:firstLine="720"/>
        <w:jc w:val="both"/>
      </w:pPr>
      <w:r/>
      <w:bookmarkStart w:id="9" w:name="sub_1133"/>
      <w:r>
        <w:t xml:space="preserve">4.4.3. Должностные лица</w:t>
      </w:r>
      <w:r>
        <w:t xml:space="preserve">, осуществляющие полномочия по предоставлению </w:t>
      </w:r>
      <w:r>
        <w:t xml:space="preserve">муниципаль</w:t>
      </w:r>
      <w:r>
        <w:t xml:space="preserve">ной услуги, принимают меры к прекращению допущенных нарушений, устраняют причины и условия, способствующие совершению нарушений.</w:t>
      </w:r>
      <w:r/>
    </w:p>
    <w:p>
      <w:pPr>
        <w:pStyle w:val="607"/>
        <w:ind w:firstLine="720"/>
        <w:jc w:val="both"/>
      </w:pPr>
      <w:r/>
      <w:bookmarkEnd w:id="9"/>
      <w:r/>
      <w:bookmarkStart w:id="10" w:name="sub_1134"/>
      <w:r>
        <w:t xml:space="preserve">4.4.</w:t>
      </w:r>
      <w:r>
        <w:t xml:space="preserve">4.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  <w:r/>
    </w:p>
    <w:p>
      <w:pPr>
        <w:pStyle w:val="607"/>
        <w:jc w:val="both"/>
      </w:pPr>
      <w:r/>
      <w:bookmarkEnd w:id="10"/>
      <w:r/>
      <w:r/>
    </w:p>
    <w:p>
      <w:pPr>
        <w:pStyle w:val="607"/>
        <w:jc w:val="center"/>
        <w:rPr>
          <w:rStyle w:val="620"/>
        </w:rPr>
      </w:pPr>
      <w:r>
        <w:rPr>
          <w:rStyle w:val="620"/>
        </w:rPr>
        <w:t xml:space="preserve">Раздел V. 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  <w:t xml:space="preserve">Досудебный (внесудебный) порядок обжалования решений и действий (бездействия) </w:t>
      </w:r>
      <w:r>
        <w:rPr>
          <w:b/>
          <w:bCs/>
        </w:rPr>
        <w:t xml:space="preserve">органа, предоставляющего</w:t>
      </w:r>
      <w:r>
        <w:rPr>
          <w:b/>
          <w:bCs/>
        </w:rPr>
        <w:t xml:space="preserve"> муниципальную  услугу, а также должностных лиц</w:t>
      </w:r>
      <w:r>
        <w:rPr>
          <w:b/>
          <w:bCs/>
        </w:rPr>
        <w:t xml:space="preserve"> и муниципальных служащих</w:t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07"/>
        <w:jc w:val="center"/>
        <w:rPr>
          <w:b/>
          <w:bCs/>
        </w:rPr>
      </w:pPr>
      <w:r>
        <w:rPr>
          <w:b/>
          <w:bCs/>
          <w:color w:val="000000"/>
        </w:rPr>
        <w:t xml:space="preserve">5.1. </w:t>
      </w:r>
      <w:r>
        <w:rPr>
          <w:b/>
          <w:bCs/>
        </w:rPr>
        <w:t xml:space="preserve">Информация для заявителя о его праве подать жалобу на решение и (или) действие (бездействие) Администр</w:t>
      </w:r>
      <w:r>
        <w:rPr>
          <w:b/>
          <w:bCs/>
        </w:rPr>
        <w:t xml:space="preserve">ации муниципального образования </w:t>
      </w:r>
      <w:r>
        <w:rPr>
          <w:b/>
          <w:bCs/>
        </w:rPr>
        <w:t xml:space="preserve">«Муниципальный округ </w:t>
      </w:r>
      <w:r>
        <w:rPr>
          <w:b/>
          <w:bCs/>
        </w:rPr>
        <w:t xml:space="preserve"> </w:t>
      </w:r>
      <w:r>
        <w:rPr>
          <w:b/>
          <w:bCs/>
        </w:rPr>
        <w:t xml:space="preserve">Кизнерский  район Удмуртской Республики» </w:t>
      </w:r>
      <w:r>
        <w:rPr>
          <w:b/>
          <w:bCs/>
        </w:rPr>
        <w:t xml:space="preserve">и (или) ее должностных лиц и</w:t>
      </w:r>
      <w:r>
        <w:rPr>
          <w:b/>
          <w:bCs/>
        </w:rPr>
        <w:t xml:space="preserve"> муниципальных служащих при предоставлении муниципальной услуги</w:t>
      </w:r>
      <w:r>
        <w:rPr>
          <w:b/>
          <w:bCs/>
        </w:rPr>
      </w:r>
      <w:r/>
    </w:p>
    <w:p>
      <w:pPr>
        <w:pStyle w:val="608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Заявитель имеет право на обжалование решений, действий (бездействия) Администрации, структурного подразделения и (или) их должностных лиц и муниципальных служащих в досудебном (внесудебном) порядке путем обращения в Администрацию.</w:t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jc w:val="center"/>
        <w:rPr>
          <w:b/>
          <w:bCs/>
          <w:color w:val="000000"/>
        </w:rPr>
      </w:pPr>
      <w:r>
        <w:rPr>
          <w:b/>
          <w:bCs/>
        </w:rPr>
        <w:t xml:space="preserve">5.2. </w:t>
      </w:r>
      <w:r>
        <w:rPr>
          <w:b/>
          <w:bCs/>
          <w:color w:val="000000"/>
        </w:rPr>
        <w:t xml:space="preserve">Предмет жалобы</w:t>
      </w:r>
      <w:r/>
    </w:p>
    <w:p>
      <w:pPr>
        <w:pStyle w:val="607"/>
        <w:ind w:firstLine="540"/>
        <w:jc w:val="both"/>
        <w:outlineLvl w:val="2"/>
      </w:pPr>
      <w:r/>
      <w:r/>
    </w:p>
    <w:p>
      <w:pPr>
        <w:pStyle w:val="607"/>
        <w:ind w:firstLine="567"/>
        <w:jc w:val="both"/>
      </w:pPr>
      <w:r/>
      <w:bookmarkStart w:id="11" w:name="sub_1136"/>
      <w:r>
        <w:t xml:space="preserve">Предметом жалобы являются решение и (или) действие (бездействие) Администрации, ее структурных подразделений и (или) их должностных лиц и муниципальных служащих.</w:t>
      </w:r>
      <w:r/>
    </w:p>
    <w:p>
      <w:pPr>
        <w:pStyle w:val="607"/>
        <w:ind w:firstLine="567"/>
        <w:jc w:val="both"/>
      </w:pPr>
      <w:r/>
      <w:bookmarkEnd w:id="11"/>
      <w:r/>
      <w:bookmarkStart w:id="12" w:name="sub_1137"/>
      <w:r>
        <w:t xml:space="preserve">Заявитель может обратиться с жалобой, в том числе в следующих случаях:</w:t>
      </w:r>
      <w:r/>
    </w:p>
    <w:p>
      <w:pPr>
        <w:pStyle w:val="607"/>
        <w:ind w:firstLine="567"/>
        <w:jc w:val="both"/>
        <w:outlineLvl w:val="2"/>
      </w:pPr>
      <w:r/>
      <w:bookmarkEnd w:id="12"/>
      <w:r>
        <w:t xml:space="preserve">1) </w:t>
      </w:r>
      <w:r>
        <w:t xml:space="preserve">нарушение срока регистрации запроса заявителя о предоставлении муниципальной услуги;</w:t>
      </w:r>
      <w:r/>
    </w:p>
    <w:p>
      <w:pPr>
        <w:pStyle w:val="607"/>
        <w:ind w:firstLine="540"/>
        <w:jc w:val="both"/>
        <w:outlineLvl w:val="2"/>
      </w:pPr>
      <w:r>
        <w:t xml:space="preserve">2) </w:t>
      </w:r>
      <w:r>
        <w:t xml:space="preserve">нарушение срока предоставления муниципальной услуги;</w:t>
      </w:r>
      <w:r/>
    </w:p>
    <w:p>
      <w:pPr>
        <w:pStyle w:val="607"/>
        <w:ind w:firstLine="540"/>
        <w:jc w:val="both"/>
        <w:outlineLvl w:val="2"/>
      </w:pPr>
      <w:r>
        <w:t xml:space="preserve">3) </w:t>
      </w:r>
      <w: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  <w:r/>
    </w:p>
    <w:p>
      <w:pPr>
        <w:pStyle w:val="607"/>
        <w:ind w:firstLine="540"/>
        <w:jc w:val="both"/>
        <w:outlineLvl w:val="2"/>
      </w:pPr>
      <w:r>
        <w:t xml:space="preserve">4)</w:t>
      </w:r>
      <w: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  <w:r/>
    </w:p>
    <w:p>
      <w:pPr>
        <w:pStyle w:val="607"/>
        <w:ind w:firstLine="540"/>
        <w:jc w:val="both"/>
        <w:outlineLvl w:val="2"/>
      </w:pPr>
      <w:r>
        <w:t xml:space="preserve">5)</w:t>
      </w:r>
      <w:r>
        <w:t xml:space="preserve"> отказ в предоставлении муни</w:t>
      </w:r>
      <w:r>
        <w:t xml:space="preserve">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r/>
    </w:p>
    <w:p>
      <w:pPr>
        <w:pStyle w:val="607"/>
        <w:ind w:firstLine="540"/>
        <w:jc w:val="both"/>
        <w:outlineLvl w:val="2"/>
      </w:pPr>
      <w:r>
        <w:t xml:space="preserve">6)</w:t>
      </w:r>
      <w: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r/>
    </w:p>
    <w:p>
      <w:pPr>
        <w:pStyle w:val="607"/>
        <w:ind w:firstLine="540"/>
        <w:jc w:val="both"/>
        <w:outlineLvl w:val="2"/>
      </w:pPr>
      <w:r>
        <w:t xml:space="preserve">7)</w:t>
      </w:r>
      <w:r>
        <w:t xml:space="preserve"> отказ Администрации</w:t>
      </w:r>
      <w:r>
        <w:t xml:space="preserve">, </w:t>
      </w:r>
      <w:r>
        <w:t xml:space="preserve">ее структурных подразделений и (или) их должностных лиц и муниципальных служащих</w:t>
      </w:r>
      <w:r>
        <w:t xml:space="preserve"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</w:r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07"/>
        <w:ind w:firstLine="567"/>
        <w:jc w:val="both"/>
      </w:pPr>
      <w:r>
        <w:t xml:space="preserve">Органом, уполномоченным на рассмотрение жалобы, является Администрация.</w:t>
      </w:r>
      <w:r/>
    </w:p>
    <w:p>
      <w:pPr>
        <w:pStyle w:val="607"/>
        <w:ind w:firstLine="567"/>
        <w:jc w:val="both"/>
      </w:pPr>
      <w:r>
        <w:t xml:space="preserve">Глава муниципального образования</w:t>
      </w:r>
      <w:r>
        <w:t xml:space="preserve"> или лицо его замещающее определяет должностное лицо, ответственное за рассмотрение жалобы. </w:t>
      </w:r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  <w:t xml:space="preserve">5.4. Порядок подачи и рассмотрения жалобы</w:t>
      </w:r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07"/>
        <w:ind w:firstLine="567"/>
        <w:jc w:val="both"/>
      </w:pPr>
      <w:r>
        <w:t xml:space="preserve">5.4.1</w:t>
      </w:r>
      <w:r>
        <w:t xml:space="preserve">. Жалоба подается в письменной форме на бумажном н</w:t>
      </w:r>
      <w:r>
        <w:t xml:space="preserve">осителе, в электронной форме в Администрацию</w:t>
      </w:r>
      <w:r>
        <w:t xml:space="preserve"> и после регистрации специалистом, ответственным за </w:t>
      </w:r>
      <w:r>
        <w:t xml:space="preserve">прием документов, направляется Главе муниципального образования или лицу его замещающему</w:t>
      </w:r>
      <w:r>
        <w:t xml:space="preserve">.</w:t>
      </w:r>
      <w:r/>
    </w:p>
    <w:p>
      <w:pPr>
        <w:pStyle w:val="607"/>
        <w:ind w:firstLine="567"/>
        <w:jc w:val="both"/>
      </w:pPr>
      <w:r>
        <w:t xml:space="preserve">5.4.2. </w:t>
      </w:r>
      <w:r>
        <w:t xml:space="preserve">Жалоба может быть направлена по почте, через Многофункциональный центр</w:t>
      </w:r>
      <w:r>
        <w:t xml:space="preserve">,</w:t>
      </w:r>
      <w:r>
        <w:t xml:space="preserve"> с использованием  информационно-телекоммуникационной сети «Интернет», официального сайта</w:t>
      </w:r>
      <w:r>
        <w:t xml:space="preserve"> муниципального образования «Муниципальный округ Кизнерский  район Удмуртской Республики»</w:t>
      </w:r>
      <w:r>
        <w:t xml:space="preserve"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/>
    </w:p>
    <w:p>
      <w:pPr>
        <w:pStyle w:val="607"/>
        <w:ind w:firstLine="567"/>
        <w:jc w:val="both"/>
      </w:pPr>
      <w:r>
        <w:t xml:space="preserve">5.4.3</w:t>
      </w:r>
      <w:r>
        <w:t xml:space="preserve"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/>
    </w:p>
    <w:p>
      <w:pPr>
        <w:pStyle w:val="607"/>
        <w:ind w:firstLine="567"/>
        <w:jc w:val="both"/>
      </w:pPr>
      <w:r>
        <w:t xml:space="preserve">5.4.4</w:t>
      </w:r>
      <w:r>
        <w:t xml:space="preserve">. В случае если жалоба подает</w:t>
      </w:r>
      <w:r>
        <w:t xml:space="preserve">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оформленная в соответствии с </w:t>
      </w:r>
      <w:r>
        <w:fldChar w:fldCharType="begin"/>
      </w:r>
      <w:r>
        <w:instrText xml:space="preserve">HYPERLINK "garantF1://10064072.185"</w:instrText>
      </w:r>
      <w:r>
        <w:fldChar w:fldCharType="separate"/>
      </w:r>
      <w:r>
        <w:t xml:space="preserve">законодательством</w:t>
      </w:r>
      <w:r>
        <w:fldChar w:fldCharType="end"/>
      </w:r>
      <w:r>
        <w:t xml:space="preserve"> Российской Федерации доверенность;</w:t>
      </w:r>
      <w:r/>
    </w:p>
    <w:p>
      <w:pPr>
        <w:pStyle w:val="607"/>
        <w:ind w:firstLine="567"/>
        <w:jc w:val="both"/>
        <w:rPr>
          <w:rFonts w:ascii="Arial" w:hAnsi="Arial"/>
        </w:rPr>
      </w:pPr>
      <w:r>
        <w:t xml:space="preserve">- </w:t>
      </w:r>
      <w:r>
        <w:t xml:space="preserve"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>
        <w:t xml:space="preserve"> (для юридических лиц)</w:t>
      </w:r>
      <w:r>
        <w:rPr>
          <w:rFonts w:ascii="Arial" w:hAnsi="Arial"/>
        </w:rPr>
        <w:t xml:space="preserve">.</w:t>
      </w:r>
      <w:r/>
    </w:p>
    <w:p>
      <w:pPr>
        <w:pStyle w:val="607"/>
        <w:ind w:firstLine="567"/>
        <w:jc w:val="both"/>
      </w:pPr>
      <w:r>
        <w:t xml:space="preserve">5.4.5. При подаче жалобы в электронном виде документы, указанные в 5.4.4.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r>
        <w:fldChar w:fldCharType="begin"/>
      </w:r>
      <w:r>
        <w:instrText xml:space="preserve">HYPERLINK "garantF1://12084522.5"</w:instrText>
      </w:r>
      <w:r>
        <w:fldChar w:fldCharType="separate"/>
      </w:r>
      <w:r>
        <w:t xml:space="preserve">законодательством</w:t>
      </w:r>
      <w:r>
        <w:fldChar w:fldCharType="end"/>
      </w:r>
      <w:r>
        <w:t xml:space="preserve"> Российской Федерации, при этом документа, удостоверяющего личность заявителя, не требуется.</w:t>
      </w:r>
      <w:r/>
    </w:p>
    <w:p>
      <w:pPr>
        <w:pStyle w:val="607"/>
        <w:ind w:firstLine="540"/>
        <w:jc w:val="both"/>
      </w:pPr>
      <w:r>
        <w:t xml:space="preserve">5.4.6. При поступлении жалобы Многофункциональный центр обеспечивает ее передачу в Админист</w:t>
      </w:r>
      <w:r>
        <w:t xml:space="preserve">рацию в порядке,</w:t>
      </w:r>
      <w:r>
        <w:t xml:space="preserve"> установлен</w:t>
      </w:r>
      <w:r>
        <w:t xml:space="preserve">ном</w:t>
      </w:r>
      <w:r>
        <w:t xml:space="preserve"> соглашением о взаимодействии между Многофункциональ</w:t>
      </w:r>
      <w:r>
        <w:t xml:space="preserve">ным центром и Администрацией</w:t>
      </w:r>
      <w:r>
        <w:t xml:space="preserve"> не позднее следующего рабочего дня со дня поступления жалобы.</w:t>
      </w:r>
      <w:r/>
    </w:p>
    <w:p>
      <w:pPr>
        <w:pStyle w:val="607"/>
        <w:ind w:firstLine="567"/>
        <w:jc w:val="both"/>
      </w:pPr>
      <w:r>
        <w:t xml:space="preserve">5.4.7</w:t>
      </w:r>
      <w:r>
        <w:t xml:space="preserve">.  Жалоба должна содержать:</w:t>
      </w:r>
      <w:r/>
    </w:p>
    <w:p>
      <w:pPr>
        <w:pStyle w:val="607"/>
        <w:ind w:firstLine="567"/>
        <w:jc w:val="both"/>
      </w:pPr>
      <w:r>
        <w:t xml:space="preserve">- наименование органа</w:t>
      </w:r>
      <w:r>
        <w:t xml:space="preserve">, предоставляющего муниципальную услугу, </w:t>
      </w:r>
      <w:r>
        <w:t xml:space="preserve">должностного лица органа</w:t>
      </w:r>
      <w:r>
        <w:t xml:space="preserve">, предоставляющего муниципальную услугу</w:t>
      </w:r>
      <w:r>
        <w:t xml:space="preserve"> либо муниципального</w:t>
      </w:r>
      <w:r>
        <w:t xml:space="preserve"> служащ</w:t>
      </w:r>
      <w:r>
        <w:t xml:space="preserve">его</w:t>
      </w:r>
      <w:r>
        <w:t xml:space="preserve">, решения и действия (бездействие) которых обжалуются;</w:t>
      </w:r>
      <w:r/>
    </w:p>
    <w:p>
      <w:pPr>
        <w:pStyle w:val="607"/>
        <w:ind w:firstLine="567"/>
        <w:jc w:val="both"/>
      </w:pPr>
      <w:r>
        <w:t xml:space="preserve">- фамилию, имя, отчество (последнее – при наличии), сведения о месте жительства заявителя </w:t>
      </w:r>
      <w:r>
        <w:t xml:space="preserve">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/>
    </w:p>
    <w:p>
      <w:pPr>
        <w:pStyle w:val="607"/>
        <w:ind w:firstLine="567"/>
        <w:jc w:val="both"/>
      </w:pPr>
      <w:r>
        <w:t xml:space="preserve">- сведения</w:t>
      </w:r>
      <w:r>
        <w:t xml:space="preserve"> об обжалуемых решениях и действиях (бездействий)</w:t>
      </w:r>
      <w:r>
        <w:t xml:space="preserve"> </w:t>
      </w:r>
      <w:r>
        <w:t xml:space="preserve">органа</w:t>
      </w:r>
      <w:r>
        <w:t xml:space="preserve">, предоставляющего муниципальную услугу, </w:t>
      </w:r>
      <w:r>
        <w:t xml:space="preserve">должностного лица органа</w:t>
      </w:r>
      <w:r>
        <w:t xml:space="preserve">, предоставляющего муниципальную услугу</w:t>
      </w:r>
      <w:r>
        <w:t xml:space="preserve"> либо муниципального</w:t>
      </w:r>
      <w:r>
        <w:t xml:space="preserve"> служащ</w:t>
      </w:r>
      <w:r>
        <w:t xml:space="preserve">его</w:t>
      </w:r>
      <w:r>
        <w:t xml:space="preserve">;</w:t>
      </w:r>
      <w:r/>
    </w:p>
    <w:p>
      <w:pPr>
        <w:pStyle w:val="607"/>
        <w:ind w:firstLine="567"/>
        <w:jc w:val="both"/>
      </w:pPr>
      <w:r>
        <w:t xml:space="preserve">- доводы, на основании которых заявитель не согласен с решением и действием (бездействием) </w:t>
      </w:r>
      <w:r>
        <w:t xml:space="preserve">органа</w:t>
      </w:r>
      <w:r>
        <w:t xml:space="preserve">, предоставляющего муниципальную услугу, </w:t>
      </w:r>
      <w:r>
        <w:t xml:space="preserve">должностного лица органа</w:t>
      </w:r>
      <w:r>
        <w:t xml:space="preserve">, предоставляющего муниципальную услугу</w:t>
      </w:r>
      <w:r>
        <w:t xml:space="preserve"> либо </w:t>
      </w:r>
      <w:r>
        <w:t xml:space="preserve">муни</w:t>
      </w:r>
      <w:r>
        <w:t xml:space="preserve">ципального служащего</w:t>
      </w:r>
      <w:r>
        <w:t xml:space="preserve">. Заявителем могут быть представлены документы (при наличии), подтверждающие доводы заявителя, либо их копии.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  <w:t xml:space="preserve">5.5. Сроки рассмотрения жалобы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>
        <w:t xml:space="preserve">5.5.1.</w:t>
      </w:r>
      <w:r>
        <w:rPr>
          <w:rFonts w:ascii="Arial" w:hAnsi="Arial"/>
        </w:rPr>
        <w:t xml:space="preserve"> </w:t>
      </w:r>
      <w:r>
        <w:t xml:space="preserve">Жал</w:t>
      </w:r>
      <w:r>
        <w:t xml:space="preserve">оба, поступившая в Администрацию</w:t>
      </w:r>
      <w:r>
        <w:t xml:space="preserve">, подлежит регистрации не позднее следующего рабочего дня со дня ее поступления.</w:t>
      </w:r>
      <w:r/>
    </w:p>
    <w:p>
      <w:pPr>
        <w:pStyle w:val="607"/>
        <w:ind w:firstLine="567"/>
        <w:jc w:val="both"/>
      </w:pPr>
      <w:r>
        <w:t xml:space="preserve">5.5.2. </w:t>
      </w:r>
      <w:r>
        <w:t xml:space="preserve">Жалоба</w:t>
      </w:r>
      <w:r>
        <w:t xml:space="preserve">,</w:t>
      </w:r>
      <w:r>
        <w:t xml:space="preserve"> </w:t>
      </w:r>
      <w:r>
        <w:t xml:space="preserve">поступившая в Администрацию </w:t>
      </w:r>
      <w:r>
        <w:t xml:space="preserve">подлежит рассмотрению </w:t>
      </w:r>
      <w:r>
        <w:t xml:space="preserve">должностным лицом,</w:t>
      </w:r>
      <w:r>
        <w:t xml:space="preserve"> </w:t>
      </w:r>
      <w:r>
        <w:t xml:space="preserve">уполномоченным на ее </w:t>
      </w:r>
      <w:r>
        <w:t xml:space="preserve">рассмотрени</w:t>
      </w:r>
      <w:r>
        <w:t xml:space="preserve">е,</w:t>
      </w:r>
      <w:r>
        <w:t xml:space="preserve"> </w:t>
      </w:r>
      <w:r>
        <w:t xml:space="preserve">в течение</w:t>
      </w:r>
      <w:r>
        <w:t xml:space="preserve"> пятнадцати рабочих дней со дня ее регистрации, а в случае обжалования отказа в приеме документов </w:t>
      </w:r>
      <w:r>
        <w:t xml:space="preserve">у заявителя </w:t>
      </w:r>
      <w:r>
        <w:t xml:space="preserve">либо в исправлении допущенных опечаток и ошибок или в случае обжалования </w:t>
      </w:r>
      <w:r>
        <w:t xml:space="preserve">заявителем </w:t>
      </w:r>
      <w:r>
        <w:t xml:space="preserve">нарушения установленного сро</w:t>
      </w:r>
      <w:r>
        <w:t xml:space="preserve">ка таких исправлений – в течение</w:t>
      </w:r>
      <w:r>
        <w:t xml:space="preserve"> пяти рабочих дней со дня ее регистрации.</w:t>
      </w:r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  <w:t xml:space="preserve"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  <w:r/>
    </w:p>
    <w:p>
      <w:pPr>
        <w:pStyle w:val="607"/>
        <w:ind w:firstLine="567"/>
        <w:jc w:val="center"/>
        <w:rPr>
          <w:b/>
          <w:bCs/>
        </w:rPr>
      </w:pPr>
      <w:r>
        <w:rPr>
          <w:b/>
          <w:bCs/>
        </w:rPr>
      </w:r>
      <w:r/>
    </w:p>
    <w:p>
      <w:pPr>
        <w:pStyle w:val="607"/>
        <w:ind w:firstLine="567"/>
        <w:jc w:val="both"/>
      </w:pPr>
      <w:r>
        <w:t xml:space="preserve">Оснований для приостановления рассмотрения жалобы законодательством </w:t>
      </w:r>
      <w:r>
        <w:t xml:space="preserve">Российской Федерации</w:t>
      </w:r>
      <w:r>
        <w:rPr>
          <w:rFonts w:ascii="Arial" w:hAnsi="Arial"/>
        </w:rPr>
        <w:t xml:space="preserve"> </w:t>
      </w:r>
      <w:r>
        <w:t xml:space="preserve">не предусмотрено.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center"/>
        <w:rPr>
          <w:b/>
          <w:bCs/>
          <w:color w:val="000000"/>
        </w:rPr>
      </w:pPr>
      <w:r>
        <w:rPr>
          <w:b/>
          <w:bCs/>
        </w:rPr>
        <w:t xml:space="preserve">5.7. </w:t>
      </w:r>
      <w:r>
        <w:rPr>
          <w:b/>
          <w:bCs/>
          <w:color w:val="000000"/>
        </w:rPr>
        <w:t xml:space="preserve">Результат рассмотрения жалобы</w:t>
      </w:r>
      <w:r/>
    </w:p>
    <w:p>
      <w:pPr>
        <w:pStyle w:val="607"/>
        <w:ind w:firstLine="567"/>
        <w:jc w:val="center"/>
      </w:pPr>
      <w:r/>
      <w:r/>
    </w:p>
    <w:p>
      <w:pPr>
        <w:pStyle w:val="607"/>
        <w:ind w:firstLine="567"/>
        <w:jc w:val="both"/>
      </w:pPr>
      <w:r>
        <w:t xml:space="preserve">5.7.1. </w:t>
      </w:r>
      <w:r>
        <w:t xml:space="preserve">По результатам рассмотрения жалобы </w:t>
      </w:r>
      <w:r>
        <w:t xml:space="preserve">Администрация </w:t>
      </w:r>
      <w:r>
        <w:t xml:space="preserve">принимает одно из следующих решений:</w:t>
      </w:r>
      <w:r/>
    </w:p>
    <w:p>
      <w:pPr>
        <w:pStyle w:val="607"/>
        <w:ind w:firstLine="567"/>
        <w:jc w:val="both"/>
      </w:pPr>
      <w:r>
        <w:t xml:space="preserve">- удовлетворяет жалобу, в том числе в форме отмены принятого решения, исправления допущенных </w:t>
      </w:r>
      <w:r>
        <w:t xml:space="preserve">Администрацией, </w:t>
      </w:r>
      <w:r>
        <w:t xml:space="preserve">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</w:t>
      </w:r>
      <w:r>
        <w:t xml:space="preserve"> </w:t>
      </w:r>
      <w:r>
        <w:t xml:space="preserve">нормативными правовыми актами</w:t>
      </w:r>
      <w:r>
        <w:t xml:space="preserve"> Удмуртской Республики, муниципальными</w:t>
      </w:r>
      <w:r>
        <w:t xml:space="preserve"> </w:t>
      </w:r>
      <w:r>
        <w:t xml:space="preserve"> правовыми актами</w:t>
      </w:r>
      <w:r>
        <w:t xml:space="preserve">,</w:t>
      </w:r>
      <w:r>
        <w:t xml:space="preserve"> а также в иных формах;</w:t>
      </w:r>
      <w:r/>
    </w:p>
    <w:p>
      <w:pPr>
        <w:pStyle w:val="607"/>
        <w:ind w:firstLine="567"/>
        <w:jc w:val="both"/>
      </w:pPr>
      <w:r>
        <w:t xml:space="preserve">-  отказывает в  удовлетворении жалобы.</w:t>
      </w:r>
      <w:r/>
    </w:p>
    <w:p>
      <w:pPr>
        <w:pStyle w:val="607"/>
        <w:ind w:firstLine="567"/>
        <w:jc w:val="both"/>
      </w:pPr>
      <w:r/>
      <w:bookmarkStart w:id="13" w:name="sub_1148"/>
      <w:r>
        <w:t xml:space="preserve">5.7.2. Администрация отказывает в удовлетворении жалобы в следующих случаях:</w:t>
      </w:r>
      <w:r/>
    </w:p>
    <w:p>
      <w:pPr>
        <w:pStyle w:val="607"/>
        <w:ind w:firstLine="567"/>
        <w:jc w:val="both"/>
      </w:pPr>
      <w:r/>
      <w:bookmarkEnd w:id="13"/>
      <w:r>
        <w:t xml:space="preserve">- </w:t>
      </w:r>
      <w:r>
        <w:t xml:space="preserve">наличие вступившего в законную силу решения суда, арбитражного суда по жалобе о том же предмете и по тем же основаниям;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подача жалобы лицом, полномочия которого не подтверждены в порядке, установленном законодательством Российской Федерации;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наличие решения по жалобе, принятого ранее в соответствии с законодательством Российской Федерации в отношении того же заявителя и по тому же предмету жалобы.</w:t>
      </w:r>
      <w:r/>
    </w:p>
    <w:p>
      <w:pPr>
        <w:pStyle w:val="607"/>
        <w:ind w:firstLine="567"/>
        <w:jc w:val="both"/>
      </w:pPr>
      <w:r/>
      <w:bookmarkStart w:id="14" w:name="sub_1149"/>
      <w:r>
        <w:t xml:space="preserve">5.7.3. Администрация вправе оставить жалобу без ответа в следующих случаях:</w:t>
      </w:r>
      <w:r/>
    </w:p>
    <w:p>
      <w:pPr>
        <w:pStyle w:val="607"/>
        <w:ind w:firstLine="567"/>
        <w:jc w:val="both"/>
      </w:pPr>
      <w:r/>
      <w:bookmarkEnd w:id="14"/>
      <w:r>
        <w:t xml:space="preserve">- </w:t>
      </w:r>
      <w: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 </w:t>
      </w:r>
      <w:r>
        <w:t xml:space="preserve">отсутствие возможности прочтения текста жалобы;</w:t>
      </w:r>
      <w:r/>
    </w:p>
    <w:p>
      <w:pPr>
        <w:pStyle w:val="607"/>
        <w:ind w:firstLine="567"/>
        <w:jc w:val="both"/>
      </w:pPr>
      <w:r>
        <w:t xml:space="preserve">- не указано наименование юридического лица и фамилия его представителя, направившего жалобу и почтовый адрес, по которому должен направить направлен ответ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40"/>
        <w:jc w:val="center"/>
        <w:rPr>
          <w:b/>
          <w:bCs/>
        </w:rPr>
      </w:pPr>
      <w:r>
        <w:rPr>
          <w:b/>
          <w:bCs/>
        </w:rPr>
        <w:t xml:space="preserve">5.8. Порядок информирования заявителя о результатах рассмотрения жалобы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>
        <w:t xml:space="preserve">5.8.1. </w:t>
      </w:r>
      <w:r>
        <w:t xml:space="preserve">Не позднее дня, следующего за днем принятия решения,</w:t>
      </w:r>
      <w:r>
        <w:t xml:space="preserve"> указанного в п.5.7.1. настоящего Регламента,</w:t>
      </w:r>
      <w:r>
        <w:t xml:space="preserve"> заявителю направляется мотивированный ответ о результатах рассмотрения жалобы</w:t>
      </w:r>
      <w:r>
        <w:t xml:space="preserve"> в письменной форме и</w:t>
      </w:r>
      <w:r>
        <w:t xml:space="preserve"> по желанию за</w:t>
      </w:r>
      <w:r>
        <w:t xml:space="preserve">явителя</w:t>
      </w:r>
      <w:r>
        <w:t xml:space="preserve"> в электронной форме.</w:t>
      </w:r>
      <w:r/>
    </w:p>
    <w:p>
      <w:pPr>
        <w:pStyle w:val="607"/>
        <w:ind w:firstLine="567"/>
        <w:jc w:val="both"/>
      </w:pPr>
      <w:r/>
      <w:bookmarkStart w:id="15" w:name="sub_1152"/>
      <w:r>
        <w:t xml:space="preserve">5.8.2. В ответе по результатам рассмотрения жалобы указываются:</w:t>
      </w:r>
      <w:r/>
    </w:p>
    <w:p>
      <w:pPr>
        <w:pStyle w:val="607"/>
        <w:ind w:firstLine="567"/>
        <w:jc w:val="both"/>
      </w:pPr>
      <w:r/>
      <w:bookmarkEnd w:id="15"/>
      <w:r>
        <w:t xml:space="preserve">- </w:t>
      </w:r>
      <w:r>
        <w:t xml:space="preserve">наименование органа, предоставляющего муниципальную</w:t>
      </w:r>
      <w:r>
        <w:t xml:space="preserve"> услугу, рассмотревшего жалобу;</w:t>
      </w:r>
      <w:r>
        <w:t xml:space="preserve"> 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должность, фамилия, имя, отчество (при наличии) его должностного лица, принявшего решение по жалобе;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номер, дата, место принятия решения, включая сведения о должностном лице, решение или действие (бездействие) которого обжалуется;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фамилия, имя, отчество (при наличии) или наименование заявителя;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основания для принятия решения по жалобе;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принятое по жалобе решение;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в случае если</w:t>
      </w:r>
      <w:r>
        <w:t xml:space="preserve"> жалоба признана обоснованной,</w:t>
      </w:r>
      <w:r>
        <w:t xml:space="preserve"> сроки устранения выявленных нарушений, в том числе срок предос</w:t>
      </w:r>
      <w:r>
        <w:t xml:space="preserve">тавления результата муниципаль</w:t>
      </w:r>
      <w:r>
        <w:t xml:space="preserve">ной услуги;</w:t>
      </w:r>
      <w:r/>
    </w:p>
    <w:p>
      <w:pPr>
        <w:pStyle w:val="607"/>
        <w:ind w:firstLine="567"/>
        <w:jc w:val="both"/>
      </w:pPr>
      <w:r>
        <w:t xml:space="preserve">- </w:t>
      </w:r>
      <w:r>
        <w:t xml:space="preserve">сведения о порядке обжалования принятого по жалобе решения.</w:t>
      </w:r>
      <w:r/>
    </w:p>
    <w:p>
      <w:pPr>
        <w:pStyle w:val="607"/>
        <w:ind w:firstLine="567"/>
        <w:jc w:val="both"/>
      </w:pPr>
      <w:r/>
      <w:bookmarkStart w:id="16" w:name="sub_1153"/>
      <w:r>
        <w:t xml:space="preserve">5.8.3</w:t>
      </w:r>
      <w:r>
        <w:t xml:space="preserve">. Ответ по результатам рассмотрения жалобы подписывается </w:t>
      </w:r>
      <w:r>
        <w:t xml:space="preserve">Главой муниципального образования «Муниципальный округ Кизнерский  район Удмуртской Республики» или лицом его замещающим</w:t>
      </w:r>
      <w:r>
        <w:t xml:space="preserve">.</w:t>
      </w:r>
      <w:r/>
    </w:p>
    <w:p>
      <w:pPr>
        <w:pStyle w:val="607"/>
        <w:ind w:firstLine="567"/>
        <w:jc w:val="both"/>
      </w:pPr>
      <w:r/>
      <w:bookmarkEnd w:id="16"/>
      <w:r/>
      <w:bookmarkStart w:id="17" w:name="sub_1154"/>
      <w:r>
        <w:t xml:space="preserve">5.8.4. Ответ по результатам рассмотрения жалобы в форме электронного документа подписывается электронной подписью Главы муниципального образования «</w:t>
      </w:r>
      <w:r>
        <w:t xml:space="preserve">Муниципальный округ Кизнерский  район Удмуртской Республики</w:t>
      </w:r>
      <w:r>
        <w:t xml:space="preserve">» </w:t>
      </w:r>
      <w:r>
        <w:t xml:space="preserve">или лица его замещающего</w:t>
      </w:r>
      <w:r>
        <w:t xml:space="preserve">, вид которой установлен </w:t>
      </w:r>
      <w:r>
        <w:fldChar w:fldCharType="begin"/>
      </w:r>
      <w:r>
        <w:instrText xml:space="preserve">HYPERLINK "garantF1://12084522.5"</w:instrText>
      </w:r>
      <w:r>
        <w:fldChar w:fldCharType="separate"/>
      </w:r>
      <w:r>
        <w:t xml:space="preserve">законодательством</w:t>
      </w:r>
      <w:r>
        <w:fldChar w:fldCharType="end"/>
      </w:r>
      <w:r>
        <w:t xml:space="preserve"> Российской Федерации.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40"/>
        <w:jc w:val="center"/>
        <w:rPr>
          <w:b/>
          <w:bCs/>
        </w:rPr>
      </w:pPr>
      <w:r/>
      <w:bookmarkEnd w:id="17"/>
      <w:r>
        <w:rPr>
          <w:b/>
          <w:bCs/>
        </w:rPr>
        <w:t xml:space="preserve">5.9. Порядок обжалования решения по жалобе</w:t>
      </w:r>
      <w:r/>
    </w:p>
    <w:p>
      <w:pPr>
        <w:pStyle w:val="607"/>
        <w:ind w:firstLine="720"/>
        <w:jc w:val="both"/>
      </w:pPr>
      <w:r/>
      <w:bookmarkStart w:id="18" w:name="sub_1155"/>
      <w:r>
        <w:t xml:space="preserve">Решение по результатам рассмотрения жалобы заявитель вправе обжаловать в порядке, установленном </w:t>
      </w:r>
      <w:r>
        <w:t xml:space="preserve">Кодексом административного судопроизводства</w:t>
      </w:r>
      <w:r>
        <w:t xml:space="preserve"> Российской Федерации.</w:t>
      </w:r>
      <w:r/>
    </w:p>
    <w:p>
      <w:pPr>
        <w:pStyle w:val="607"/>
        <w:ind w:firstLine="540"/>
        <w:jc w:val="both"/>
        <w:rPr>
          <w:b/>
          <w:bCs/>
        </w:rPr>
      </w:pPr>
      <w:r/>
      <w:bookmarkEnd w:id="18"/>
      <w:r>
        <w:rPr>
          <w:b/>
          <w:bCs/>
        </w:rPr>
        <w:t xml:space="preserve">         </w:t>
      </w:r>
      <w:r/>
    </w:p>
    <w:p>
      <w:pPr>
        <w:pStyle w:val="607"/>
        <w:ind w:firstLine="540"/>
        <w:jc w:val="center"/>
      </w:pPr>
      <w:r>
        <w:rPr>
          <w:b/>
          <w:bCs/>
        </w:rPr>
        <w:t xml:space="preserve">5.10. Право заявителя на получение информации и документов, необходимых для обоснования и рассмотрения жалобы</w:t>
      </w:r>
      <w:r/>
    </w:p>
    <w:p>
      <w:pPr>
        <w:pStyle w:val="607"/>
        <w:ind w:firstLine="567"/>
        <w:jc w:val="both"/>
      </w:pPr>
      <w:r>
        <w:t xml:space="preserve">Для </w:t>
      </w:r>
      <w:r>
        <w:t xml:space="preserve">обоснования и рассмотрения жалобы заявитель имеет право на получение</w:t>
      </w:r>
      <w:r>
        <w:t xml:space="preserve">:</w:t>
      </w:r>
      <w:r/>
    </w:p>
    <w:p>
      <w:pPr>
        <w:pStyle w:val="607"/>
        <w:ind w:firstLine="567"/>
        <w:jc w:val="both"/>
      </w:pPr>
      <w:r>
        <w:t xml:space="preserve">- информации</w:t>
      </w:r>
      <w:r>
        <w:t xml:space="preserve"> о ходе предоставления муниципальной услуги;</w:t>
      </w:r>
      <w:r/>
    </w:p>
    <w:p>
      <w:pPr>
        <w:pStyle w:val="607"/>
        <w:ind w:firstLine="567"/>
        <w:jc w:val="both"/>
      </w:pPr>
      <w:r>
        <w:t xml:space="preserve">-копии документов, подтверждающих обжалуемое </w:t>
      </w:r>
      <w:r>
        <w:t xml:space="preserve">решение и (или) действие (бездействие) Администрации и (или) ее должностных лиц и муниципальных служащих при предоставлении муниципальной услуги, заверенные в установленном порядке. </w:t>
      </w:r>
      <w:r/>
    </w:p>
    <w:p>
      <w:pPr>
        <w:pStyle w:val="607"/>
        <w:ind w:firstLine="540"/>
        <w:jc w:val="center"/>
      </w:pPr>
      <w:r/>
      <w:r/>
    </w:p>
    <w:p>
      <w:pPr>
        <w:pStyle w:val="607"/>
        <w:ind w:firstLine="540"/>
        <w:jc w:val="center"/>
        <w:rPr>
          <w:b/>
          <w:bCs/>
        </w:rPr>
      </w:pPr>
      <w:r>
        <w:rPr>
          <w:b/>
          <w:bCs/>
        </w:rPr>
        <w:t xml:space="preserve">5.11. Способы информирования заявителей о порядке подачи и рассмотрения жалобы</w:t>
      </w:r>
      <w:r/>
    </w:p>
    <w:p>
      <w:pPr>
        <w:pStyle w:val="607"/>
        <w:ind w:firstLine="567"/>
        <w:jc w:val="both"/>
      </w:pPr>
      <w:r/>
      <w:bookmarkStart w:id="19" w:name="sub_1158"/>
      <w:r>
        <w:t xml:space="preserve">Информацию о порядке подачи и рассмотрения жалобы заявители могут получить при личном обращении в Администрацию, по телефону, а также посредством использования информации, размещенной на официальном сайте муниципального образования «</w:t>
      </w:r>
      <w:r>
        <w:t xml:space="preserve">Муниципальный округ Кизнерский  район Удмуртской Республики</w:t>
      </w:r>
      <w:r>
        <w:t xml:space="preserve">» в информационно-телекоммуникационной сети "Интернет"</w:t>
      </w:r>
      <w:r>
        <w:t xml:space="preserve">, в федеральной государственной информационной системе «Федеральный реестр государственных и муниципальных </w:t>
      </w:r>
      <w:r>
        <w:t xml:space="preserve">услуг</w:t>
      </w:r>
      <w:r>
        <w:t xml:space="preserve"> (функций).</w:t>
      </w:r>
      <w:r/>
    </w:p>
    <w:p>
      <w:pPr>
        <w:pStyle w:val="607"/>
        <w:rPr>
          <w:b/>
          <w:bCs/>
        </w:rPr>
      </w:pPr>
      <w:r/>
      <w:bookmarkEnd w:id="19"/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rPr>
          <w:b/>
          <w:bCs/>
        </w:rPr>
      </w:pPr>
      <w:r>
        <w:rPr>
          <w:b/>
          <w:bCs/>
        </w:rPr>
      </w:r>
      <w:r/>
    </w:p>
    <w:p>
      <w:pPr>
        <w:pStyle w:val="607"/>
        <w:ind w:firstLine="567"/>
        <w:jc w:val="right"/>
        <w:rPr>
          <w:b/>
          <w:bCs/>
        </w:rPr>
      </w:pPr>
      <w:r>
        <w:rPr>
          <w:b/>
          <w:bCs/>
        </w:rPr>
        <w:t xml:space="preserve">Приложение № 1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right"/>
        <w:rPr>
          <w:b/>
          <w:bCs/>
        </w:rPr>
      </w:pPr>
      <w:r>
        <w:rPr>
          <w:b/>
          <w:bCs/>
        </w:rPr>
        <w:t xml:space="preserve">образец</w:t>
      </w:r>
      <w:r/>
    </w:p>
    <w:p>
      <w:pPr>
        <w:pStyle w:val="607"/>
        <w:ind w:left="6379"/>
        <w:jc w:val="both"/>
        <w:rPr>
          <w:b/>
          <w:bCs/>
        </w:rPr>
      </w:pPr>
      <w:r>
        <w:rPr>
          <w:b/>
          <w:bCs/>
        </w:rPr>
      </w:r>
      <w:r/>
    </w:p>
    <w:p>
      <w:pPr>
        <w:pStyle w:val="607"/>
        <w:ind w:left="6379"/>
      </w:pPr>
      <w:r>
        <w:t xml:space="preserve">Главе муниципального  образования «Муниципальный округ Кизнерский  район Удмуртской Республики»</w:t>
      </w:r>
      <w:r/>
    </w:p>
    <w:p>
      <w:pPr>
        <w:pStyle w:val="607"/>
        <w:ind w:firstLine="6480"/>
        <w:jc w:val="both"/>
      </w:pPr>
      <w:r>
        <w:t xml:space="preserve">_______________________ </w:t>
      </w:r>
      <w:r/>
    </w:p>
    <w:p>
      <w:pPr>
        <w:pStyle w:val="607"/>
        <w:ind w:firstLine="6480"/>
        <w:jc w:val="both"/>
      </w:pPr>
      <w:r>
        <w:t xml:space="preserve">_______________________</w:t>
      </w:r>
      <w:r/>
    </w:p>
    <w:p>
      <w:pPr>
        <w:pStyle w:val="607"/>
        <w:ind w:firstLine="6480"/>
        <w:jc w:val="both"/>
      </w:pPr>
      <w:r>
        <w:t xml:space="preserve">_______________________</w:t>
      </w:r>
      <w:r/>
    </w:p>
    <w:p>
      <w:pPr>
        <w:pStyle w:val="607"/>
        <w:ind w:firstLine="6480"/>
        <w:jc w:val="both"/>
      </w:pPr>
      <w:r>
        <w:t xml:space="preserve">_______________________</w:t>
      </w:r>
      <w:r/>
    </w:p>
    <w:p>
      <w:pPr>
        <w:pStyle w:val="607"/>
        <w:ind w:firstLine="6480"/>
        <w:jc w:val="both"/>
      </w:pPr>
      <w:r>
        <w:t xml:space="preserve">Адрес__________________</w:t>
      </w:r>
      <w:r/>
    </w:p>
    <w:p>
      <w:pPr>
        <w:pStyle w:val="607"/>
        <w:ind w:firstLine="6480"/>
        <w:jc w:val="both"/>
      </w:pPr>
      <w:r>
        <w:t xml:space="preserve">_______________________</w:t>
      </w:r>
      <w:r/>
    </w:p>
    <w:p>
      <w:pPr>
        <w:pStyle w:val="607"/>
        <w:ind w:firstLine="6480"/>
        <w:jc w:val="both"/>
      </w:pPr>
      <w:r>
        <w:t xml:space="preserve">Телефон:________________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jc w:val="center"/>
      </w:pPr>
      <w:r>
        <w:t xml:space="preserve">заявление.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>
        <w:t xml:space="preserve">Прошу дать разрешение на вступление в брак с ______________________________(Ф.И.О. , дата рождения) в связи с достижением 16 летнего возраста. 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  <w:rPr>
          <w:b/>
          <w:bCs/>
        </w:rPr>
      </w:pPr>
      <w:r>
        <w:rPr>
          <w:b/>
          <w:bCs/>
        </w:rPr>
        <w:t xml:space="preserve">___________________                                    _______________</w:t>
      </w:r>
      <w:r/>
    </w:p>
    <w:p>
      <w:pPr>
        <w:pStyle w:val="607"/>
        <w:ind w:firstLine="567"/>
        <w:jc w:val="both"/>
      </w:pPr>
      <w:r>
        <w:t xml:space="preserve">(подпись)                </w:t>
      </w:r>
      <w:r>
        <w:rPr>
          <w:b/>
          <w:bCs/>
        </w:rPr>
        <w:t xml:space="preserve">                                               </w:t>
      </w:r>
      <w:r>
        <w:t xml:space="preserve">(дата)  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ind w:firstLine="56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jc w:val="both"/>
      </w:pPr>
      <w:r/>
      <w:r/>
    </w:p>
    <w:p>
      <w:pPr>
        <w:pStyle w:val="607"/>
        <w:ind w:firstLine="567"/>
        <w:jc w:val="right"/>
        <w:pageBreakBefore/>
        <w:rPr>
          <w:b/>
          <w:bCs/>
        </w:rPr>
      </w:pPr>
      <w:r>
        <w:rPr>
          <w:b/>
          <w:bCs/>
        </w:rPr>
        <w:t xml:space="preserve">Приложение № 2</w:t>
      </w:r>
      <w:r/>
    </w:p>
    <w:p>
      <w:pPr>
        <w:pStyle w:val="607"/>
        <w:ind w:firstLine="567"/>
        <w:jc w:val="right"/>
        <w:rPr>
          <w:b/>
          <w:bCs/>
        </w:rPr>
      </w:pPr>
      <w:r>
        <w:rPr>
          <w:b/>
          <w:bCs/>
        </w:rPr>
      </w:r>
      <w:r/>
    </w:p>
    <w:p>
      <w:pPr>
        <w:pStyle w:val="607"/>
        <w:ind w:right="41"/>
        <w:jc w:val="center"/>
        <w:shd w:val="clear" w:color="auto" w:fill="ffffff"/>
        <w:rPr>
          <w:b/>
          <w:bCs/>
        </w:rPr>
      </w:pPr>
      <w:r>
        <w:rPr>
          <w:b/>
          <w:bCs/>
        </w:rPr>
        <w:t xml:space="preserve">Перечень документов, предоставляемых несовершеннолетним лицом, достигшим 16 лет, для получения разрешения на вступление в брак до достижения брачного возраста </w:t>
      </w:r>
      <w:r/>
    </w:p>
    <w:p>
      <w:pPr>
        <w:pStyle w:val="607"/>
        <w:ind w:right="41"/>
        <w:jc w:val="center"/>
        <w:shd w:val="clear" w:color="auto" w:fill="ffffff"/>
        <w:rPr>
          <w:b/>
          <w:bCs/>
        </w:rPr>
      </w:pPr>
      <w:r>
        <w:rPr>
          <w:b/>
          <w:bCs/>
        </w:rPr>
      </w:r>
      <w:r/>
    </w:p>
    <w:p>
      <w:pPr>
        <w:pStyle w:val="622"/>
        <w:ind w:firstLine="567"/>
      </w:pPr>
      <w:r>
        <w:t xml:space="preserve">Перечень документов, предоставляемых гражданином:</w:t>
      </w:r>
      <w:r/>
    </w:p>
    <w:p>
      <w:pPr>
        <w:pStyle w:val="617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заявлению,  при обращении  о разрешении  на  вступление в брак несовершеннолетнему лицу  прилагаются следующие документы:</w:t>
      </w:r>
      <w:r/>
    </w:p>
    <w:p>
      <w:pPr>
        <w:pStyle w:val="617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документ, удостоверяющий личность заявителя  и будущего супруга (супруги);</w:t>
      </w:r>
      <w:r/>
    </w:p>
    <w:p>
      <w:pPr>
        <w:pStyle w:val="617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справка из медицинского учреждения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 беременности заверенная печатью врача.</w:t>
      </w:r>
      <w:r/>
    </w:p>
    <w:p>
      <w:pPr>
        <w:pStyle w:val="607"/>
        <w:ind w:firstLine="567"/>
        <w:jc w:val="both"/>
      </w:pPr>
      <w:r>
        <w:t xml:space="preserve">Заявители представляют документы для предоставления муниципальной услуги: </w:t>
      </w:r>
      <w:r/>
    </w:p>
    <w:p>
      <w:pPr>
        <w:pStyle w:val="607"/>
        <w:numPr>
          <w:ilvl w:val="0"/>
          <w:numId w:val="4"/>
        </w:numPr>
        <w:ind w:left="0" w:firstLine="567"/>
        <w:jc w:val="both"/>
        <w:widowControl w:val="off"/>
      </w:pPr>
      <w:r>
        <w:t xml:space="preserve">лично – по месту нахождения  Управления;</w:t>
      </w:r>
      <w:r/>
    </w:p>
    <w:p>
      <w:pPr>
        <w:pStyle w:val="607"/>
        <w:numPr>
          <w:ilvl w:val="0"/>
          <w:numId w:val="4"/>
        </w:numPr>
        <w:ind w:left="0" w:firstLine="567"/>
        <w:jc w:val="both"/>
        <w:widowControl w:val="off"/>
      </w:pPr>
      <w:r>
        <w:t xml:space="preserve">почтовым отправлением в адрес Администрации;</w:t>
      </w:r>
      <w:r/>
    </w:p>
    <w:p>
      <w:pPr>
        <w:pStyle w:val="607"/>
        <w:numPr>
          <w:ilvl w:val="0"/>
          <w:numId w:val="4"/>
        </w:numPr>
        <w:ind w:left="0" w:firstLine="567"/>
        <w:jc w:val="both"/>
        <w:widowControl w:val="off"/>
      </w:pPr>
      <w:r>
        <w:t xml:space="preserve">по электронным каналам связи.</w:t>
      </w:r>
      <w:r/>
    </w:p>
    <w:p>
      <w:pPr>
        <w:pStyle w:val="607"/>
        <w:ind w:firstLine="567"/>
        <w:jc w:val="both"/>
      </w:pPr>
      <w:r/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607"/>
        <w:jc w:val="both"/>
      </w:pPr>
      <w:r/>
      <w:r/>
    </w:p>
    <w:p>
      <w:pPr>
        <w:pStyle w:val="607"/>
        <w:jc w:val="right"/>
        <w:spacing w:line="360" w:lineRule="auto"/>
        <w:rPr>
          <w:b/>
          <w:bCs/>
        </w:rPr>
      </w:pPr>
      <w:r>
        <w:rPr>
          <w:b/>
          <w:bCs/>
        </w:rPr>
      </w:r>
      <w:r/>
    </w:p>
    <w:p>
      <w:pPr>
        <w:pStyle w:val="607"/>
        <w:jc w:val="right"/>
        <w:spacing w:line="360" w:lineRule="auto"/>
        <w:rPr>
          <w:b/>
          <w:bCs/>
        </w:rPr>
      </w:pPr>
      <w:r>
        <w:rPr>
          <w:b/>
          <w:bCs/>
        </w:rPr>
        <w:t xml:space="preserve">Приложение № 3</w:t>
      </w:r>
      <w:r/>
    </w:p>
    <w:p>
      <w:pPr>
        <w:pStyle w:val="607"/>
        <w:jc w:val="center"/>
      </w:pPr>
      <w:r>
        <w:t xml:space="preserve">Блок – схема </w:t>
      </w:r>
      <w:r/>
    </w:p>
    <w:p>
      <w:pPr>
        <w:pStyle w:val="607"/>
        <w:jc w:val="center"/>
      </w:pPr>
      <w:r>
        <w:t xml:space="preserve">предоставления муниципальной услуги </w:t>
      </w:r>
      <w:r/>
    </w:p>
    <w:p>
      <w:pPr>
        <w:pStyle w:val="607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9010"/>
      </w:tblGrid>
      <w:tr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0" w:type="dxa"/>
            <w:vAlign w:val="center"/>
            <w:textDirection w:val="lrTb"/>
            <w:noWrap w:val="false"/>
          </w:tcPr>
          <w:p>
            <w:pPr>
              <w:pStyle w:val="607"/>
              <w:ind w:left="-180"/>
              <w:jc w:val="center"/>
            </w:pPr>
            <w:r>
              <w:t xml:space="preserve">Прием и консультирование граждан</w:t>
            </w:r>
            <w:r/>
          </w:p>
        </w:tc>
      </w:tr>
    </w:tbl>
    <w:p>
      <w:pPr>
        <w:pStyle w:val="607"/>
        <w:jc w:val="center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6350</wp:posOffset>
                </wp:positionV>
                <wp:extent cx="3810" cy="532765"/>
                <wp:effectExtent l="0" t="0" r="0" b="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" cy="532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524288;o:allowoverlap:true;o:allowincell:true;mso-position-horizontal-relative:text;margin-left:214.7pt;mso-position-horizontal:absolute;mso-position-vertical-relative:text;margin-top:0.5pt;mso-position-vertical:absolute;width:0.3pt;height:41.9pt;" coordsize="100000,100000" path="" fillcolor="#FFFFFF" strokecolor="#000000" strokeweight="0.74pt">
                <v:path textboxrect="0,0,0,0"/>
              </v:shape>
            </w:pict>
          </mc:Fallback>
        </mc:AlternateContent>
      </w:r>
      <w:r/>
    </w:p>
    <w:p>
      <w:pPr>
        <w:pStyle w:val="607"/>
        <w:jc w:val="center"/>
      </w:pPr>
      <w:r/>
      <w:r/>
    </w:p>
    <w:p>
      <w:pPr>
        <w:pStyle w:val="607"/>
        <w:jc w:val="center"/>
      </w:pPr>
      <w:r/>
      <w:r/>
    </w:p>
    <w:tbl>
      <w:tblPr>
        <w:tblW w:w="0" w:type="auto"/>
        <w:tblInd w:w="0" w:type="dxa"/>
        <w:tblLayout w:type="fixed"/>
        <w:tblCellMar>
          <w:left w:w="57" w:type="dxa"/>
          <w:top w:w="0" w:type="dxa"/>
          <w:right w:w="57" w:type="dxa"/>
          <w:bottom w:w="0" w:type="dxa"/>
        </w:tblCellMar>
        <w:tblLook w:val="04A0" w:firstRow="1" w:lastRow="0" w:firstColumn="1" w:lastColumn="0" w:noHBand="0" w:noVBand="1"/>
      </w:tblPr>
      <w:tblGrid>
        <w:gridCol w:w="9010"/>
      </w:tblGrid>
      <w:tr>
        <w:trPr>
          <w:trHeight w:val="7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0" w:type="dxa"/>
            <w:vAlign w:val="center"/>
            <w:textDirection w:val="lrTb"/>
            <w:noWrap w:val="false"/>
          </w:tcPr>
          <w:p>
            <w:pPr>
              <w:pStyle w:val="607"/>
              <w:ind w:left="-180"/>
              <w:jc w:val="center"/>
            </w:pPr>
            <w:r>
              <w:t xml:space="preserve">Прием и регистрация заявлений и представленных документов</w:t>
            </w:r>
            <w:r/>
          </w:p>
        </w:tc>
      </w:tr>
    </w:tbl>
    <w:p>
      <w:pPr>
        <w:pStyle w:val="607"/>
        <w:jc w:val="center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2736850</wp:posOffset>
                </wp:positionH>
                <wp:positionV relativeFrom="paragraph">
                  <wp:posOffset>12065</wp:posOffset>
                </wp:positionV>
                <wp:extent cx="3810" cy="532765"/>
                <wp:effectExtent l="0" t="0" r="0" b="0"/>
                <wp:wrapNone/>
                <wp:docPr id="3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" cy="532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" style="position:absolute;mso-wrap-distance-left:9.0pt;mso-wrap-distance-top:0.0pt;mso-wrap-distance-right:9.0pt;mso-wrap-distance-bottom:0.0pt;z-index:251658241;o:allowoverlap:true;o:allowincell:true;mso-position-horizontal-relative:text;margin-left:215.5pt;mso-position-horizontal:absolute;mso-position-vertical-relative:text;margin-top:0.9pt;mso-position-vertical:absolute;width:0.3pt;height:41.9pt;" coordsize="100000,100000" path="" fillcolor="#FFFFFF" strokecolor="#000000" strokeweight="0.74pt">
                <v:path textboxrect="0,0,0,0"/>
              </v:shape>
            </w:pict>
          </mc:Fallback>
        </mc:AlternateContent>
      </w:r>
      <w:r/>
    </w:p>
    <w:p>
      <w:pPr>
        <w:pStyle w:val="607"/>
        <w:jc w:val="center"/>
      </w:pPr>
      <w:r/>
      <w:r/>
    </w:p>
    <w:p>
      <w:pPr>
        <w:pStyle w:val="607"/>
        <w:jc w:val="center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10"/>
      </w:tblGrid>
      <w:tr>
        <w:trPr>
          <w:trHeight w:val="10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0" w:type="dxa"/>
            <w:vAlign w:val="center"/>
            <w:textDirection w:val="lrTb"/>
            <w:noWrap w:val="false"/>
          </w:tcPr>
          <w:p>
            <w:pPr>
              <w:pStyle w:val="607"/>
              <w:jc w:val="center"/>
            </w:pPr>
            <w:r>
              <w:t xml:space="preserve">Подготовка проекта постановления Администрации муниципального образования «Муниципальный округ Кизнерский  район Удмуртской Республики», </w:t>
            </w:r>
            <w:r/>
          </w:p>
          <w:p>
            <w:pPr>
              <w:pStyle w:val="607"/>
              <w:jc w:val="center"/>
            </w:pPr>
            <w:r>
              <w:t xml:space="preserve">принятие решения.</w:t>
            </w:r>
            <w:r/>
          </w:p>
        </w:tc>
      </w:tr>
    </w:tbl>
    <w:p>
      <w:pPr>
        <w:pStyle w:val="607"/>
        <w:jc w:val="center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8255</wp:posOffset>
                </wp:positionV>
                <wp:extent cx="3810" cy="532765"/>
                <wp:effectExtent l="0" t="0" r="0" b="0"/>
                <wp:wrapNone/>
                <wp:docPr id="4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" cy="532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20" style="position:absolute;mso-wrap-distance-left:9.0pt;mso-wrap-distance-top:0.0pt;mso-wrap-distance-right:9.0pt;mso-wrap-distance-bottom:0.0pt;z-index:251658242;o:allowoverlap:true;o:allowincell:true;mso-position-horizontal-relative:text;margin-left:217.7pt;mso-position-horizontal:absolute;mso-position-vertical-relative:text;margin-top:0.7pt;mso-position-vertical:absolute;width:0.3pt;height:41.9pt;" coordsize="100000,100000" path="" fillcolor="#FFFFFF" strokecolor="#000000" strokeweight="0.74pt">
                <v:path textboxrect="0,0,0,0"/>
              </v:shape>
            </w:pict>
          </mc:Fallback>
        </mc:AlternateContent>
      </w:r>
      <w:r/>
    </w:p>
    <w:p>
      <w:pPr>
        <w:pStyle w:val="607"/>
        <w:jc w:val="center"/>
      </w:pPr>
      <w:r/>
      <w:r/>
    </w:p>
    <w:p>
      <w:pPr>
        <w:pStyle w:val="607"/>
        <w:jc w:val="center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10"/>
      </w:tblGrid>
      <w:tr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0" w:type="dxa"/>
            <w:vAlign w:val="center"/>
            <w:textDirection w:val="lrTb"/>
            <w:noWrap w:val="false"/>
          </w:tcPr>
          <w:p>
            <w:pPr>
              <w:pStyle w:val="607"/>
              <w:jc w:val="center"/>
            </w:pPr>
            <w:r>
              <w:t xml:space="preserve">Направление заявителю уведомления о принятом решении</w:t>
            </w:r>
            <w:r/>
          </w:p>
        </w:tc>
      </w:tr>
    </w:tbl>
    <w:p>
      <w:pPr>
        <w:pStyle w:val="607"/>
        <w:jc w:val="center"/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1270</wp:posOffset>
                </wp:positionV>
                <wp:extent cx="3810" cy="532765"/>
                <wp:effectExtent l="0" t="0" r="0" b="0"/>
                <wp:wrapNone/>
                <wp:docPr id="5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" cy="5327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" style="position:absolute;mso-wrap-distance-left:9.0pt;mso-wrap-distance-top:0.0pt;mso-wrap-distance-right:9.0pt;mso-wrap-distance-bottom:0.0pt;z-index:251658243;o:allowoverlap:true;o:allowincell:true;mso-position-horizontal-relative:text;margin-left:218.2pt;mso-position-horizontal:absolute;mso-position-vertical-relative:text;margin-top:0.1pt;mso-position-vertical:absolute;width:0.3pt;height:41.9pt;" coordsize="100000,100000" path="" fillcolor="#FFFFFF" strokecolor="#000000" strokeweight="0.74pt">
                <v:path textboxrect="0,0,0,0"/>
              </v:shape>
            </w:pict>
          </mc:Fallback>
        </mc:AlternateContent>
      </w:r>
      <w:r/>
    </w:p>
    <w:p>
      <w:pPr>
        <w:pStyle w:val="607"/>
        <w:jc w:val="center"/>
      </w:pPr>
      <w:r/>
      <w:r/>
    </w:p>
    <w:p>
      <w:pPr>
        <w:pStyle w:val="607"/>
        <w:jc w:val="center"/>
      </w:pPr>
      <w:r/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10"/>
      </w:tblGrid>
      <w:tr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10" w:type="dxa"/>
            <w:vAlign w:val="center"/>
            <w:textDirection w:val="lrTb"/>
            <w:noWrap w:val="false"/>
          </w:tcPr>
          <w:p>
            <w:pPr>
              <w:pStyle w:val="607"/>
              <w:jc w:val="center"/>
            </w:pPr>
            <w:r>
              <w:t xml:space="preserve">Выдача документа заявителю</w:t>
            </w:r>
            <w:r/>
          </w:p>
        </w:tc>
      </w:tr>
    </w:tbl>
    <w:p>
      <w:pPr>
        <w:pStyle w:val="607"/>
        <w:jc w:val="both"/>
      </w:pPr>
      <w:r/>
      <w:r/>
    </w:p>
    <w:sectPr>
      <w:footnotePr/>
      <w:endnotePr/>
      <w:type w:val="nextPage"/>
      <w:pgSz w:w="11906" w:h="16838" w:orient="portrait"/>
      <w:pgMar w:top="360" w:right="850" w:bottom="89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Narrow">
    <w:panose1 w:val="020B060402020202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00506000000020000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7"/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607"/>
        <w:ind w:left="720" w:hanging="360"/>
        <w:tabs>
          <w:tab w:val="num" w:pos="720" w:leader="none"/>
        </w:tabs>
      </w:pPr>
      <w:rPr>
        <w:rFonts w:ascii="Symbol" w:hAnsi="Symbol"/>
        <w:sz w:val="18"/>
      </w:rPr>
    </w:lvl>
    <w:lvl w:ilvl="1">
      <w:start w:val="1"/>
      <w:numFmt w:val="bullet"/>
      <w:isLgl w:val="false"/>
      <w:suff w:val="tab"/>
      <w:lvlText w:val=""/>
      <w:lvlJc w:val="left"/>
      <w:pPr>
        <w:pStyle w:val="607"/>
        <w:ind w:left="1080" w:hanging="360"/>
        <w:tabs>
          <w:tab w:val="num" w:pos="1080" w:leader="none"/>
        </w:tabs>
      </w:pPr>
      <w:rPr>
        <w:rFonts w:ascii="Symbol" w:hAnsi="Symbol"/>
        <w:sz w:val="18"/>
      </w:rPr>
    </w:lvl>
    <w:lvl w:ilvl="2">
      <w:start w:val="1"/>
      <w:numFmt w:val="bullet"/>
      <w:isLgl w:val="false"/>
      <w:suff w:val="tab"/>
      <w:lvlText w:val=""/>
      <w:lvlJc w:val="left"/>
      <w:pPr>
        <w:pStyle w:val="607"/>
        <w:ind w:left="1440" w:hanging="360"/>
        <w:tabs>
          <w:tab w:val="num" w:pos="1440" w:leader="none"/>
        </w:tabs>
      </w:pPr>
      <w:rPr>
        <w:rFonts w:ascii="Symbol" w:hAnsi="Symbol"/>
        <w:sz w:val="18"/>
      </w:rPr>
    </w:lvl>
    <w:lvl w:ilvl="3">
      <w:start w:val="1"/>
      <w:numFmt w:val="bullet"/>
      <w:isLgl w:val="false"/>
      <w:suff w:val="tab"/>
      <w:lvlText w:val=""/>
      <w:lvlJc w:val="left"/>
      <w:pPr>
        <w:pStyle w:val="607"/>
        <w:ind w:left="1800" w:hanging="360"/>
        <w:tabs>
          <w:tab w:val="num" w:pos="1800" w:leader="none"/>
        </w:tabs>
      </w:pPr>
      <w:rPr>
        <w:rFonts w:ascii="Symbol" w:hAnsi="Symbol"/>
        <w:sz w:val="18"/>
      </w:rPr>
    </w:lvl>
    <w:lvl w:ilvl="4">
      <w:start w:val="1"/>
      <w:numFmt w:val="bullet"/>
      <w:isLgl w:val="false"/>
      <w:suff w:val="tab"/>
      <w:lvlText w:val=""/>
      <w:lvlJc w:val="left"/>
      <w:pPr>
        <w:pStyle w:val="607"/>
        <w:ind w:left="2160" w:hanging="360"/>
        <w:tabs>
          <w:tab w:val="num" w:pos="2160" w:leader="none"/>
        </w:tabs>
      </w:pPr>
      <w:rPr>
        <w:rFonts w:ascii="Symbol" w:hAnsi="Symbol"/>
        <w:sz w:val="18"/>
      </w:rPr>
    </w:lvl>
    <w:lvl w:ilvl="5">
      <w:start w:val="1"/>
      <w:numFmt w:val="bullet"/>
      <w:isLgl w:val="false"/>
      <w:suff w:val="tab"/>
      <w:lvlText w:val=""/>
      <w:lvlJc w:val="left"/>
      <w:pPr>
        <w:pStyle w:val="607"/>
        <w:ind w:left="2520" w:hanging="360"/>
        <w:tabs>
          <w:tab w:val="num" w:pos="2520" w:leader="none"/>
        </w:tabs>
      </w:pPr>
      <w:rPr>
        <w:rFonts w:ascii="Symbol" w:hAnsi="Symbol"/>
        <w:sz w:val="18"/>
      </w:rPr>
    </w:lvl>
    <w:lvl w:ilvl="6">
      <w:start w:val="1"/>
      <w:numFmt w:val="bullet"/>
      <w:isLgl w:val="false"/>
      <w:suff w:val="tab"/>
      <w:lvlText w:val=""/>
      <w:lvlJc w:val="left"/>
      <w:pPr>
        <w:pStyle w:val="607"/>
        <w:ind w:left="2880" w:hanging="360"/>
        <w:tabs>
          <w:tab w:val="num" w:pos="2880" w:leader="none"/>
        </w:tabs>
      </w:pPr>
      <w:rPr>
        <w:rFonts w:ascii="Symbol" w:hAnsi="Symbol"/>
        <w:sz w:val="18"/>
      </w:rPr>
    </w:lvl>
    <w:lvl w:ilvl="7">
      <w:start w:val="1"/>
      <w:numFmt w:val="bullet"/>
      <w:isLgl w:val="false"/>
      <w:suff w:val="tab"/>
      <w:lvlText w:val=""/>
      <w:lvlJc w:val="left"/>
      <w:pPr>
        <w:pStyle w:val="607"/>
        <w:ind w:left="3240" w:hanging="360"/>
        <w:tabs>
          <w:tab w:val="num" w:pos="3240" w:leader="none"/>
        </w:tabs>
      </w:pPr>
      <w:rPr>
        <w:rFonts w:ascii="Symbol" w:hAnsi="Symbol"/>
        <w:sz w:val="18"/>
      </w:rPr>
    </w:lvl>
    <w:lvl w:ilvl="8">
      <w:start w:val="1"/>
      <w:numFmt w:val="bullet"/>
      <w:isLgl w:val="false"/>
      <w:suff w:val="tab"/>
      <w:lvlText w:val=""/>
      <w:lvlJc w:val="left"/>
      <w:pPr>
        <w:pStyle w:val="607"/>
        <w:ind w:left="3600" w:hanging="360"/>
        <w:tabs>
          <w:tab w:val="num" w:pos="3600" w:leader="none"/>
        </w:tabs>
      </w:pPr>
      <w:rPr>
        <w:rFonts w:ascii="Symbol" w:hAnsi="Symbol"/>
        <w:sz w:val="1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607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pStyle w:val="607"/>
        <w:ind w:left="1440" w:hanging="360"/>
        <w:tabs>
          <w:tab w:val="num" w:pos="1440" w:leader="none"/>
        </w:tabs>
      </w:pPr>
      <w:rPr>
        <w:rFonts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pStyle w:val="607"/>
        <w:ind w:left="2160" w:hanging="360"/>
        <w:tabs>
          <w:tab w:val="num" w:pos="2160" w:leader="none"/>
        </w:tabs>
      </w:pPr>
      <w:rPr>
        <w:rFonts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pStyle w:val="607"/>
        <w:ind w:left="2880" w:hanging="360"/>
        <w:tabs>
          <w:tab w:val="num" w:pos="2880" w:leader="none"/>
        </w:tabs>
      </w:pPr>
      <w:rPr>
        <w:rFonts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pStyle w:val="607"/>
        <w:ind w:left="3600" w:hanging="360"/>
        <w:tabs>
          <w:tab w:val="num" w:pos="3600" w:leader="none"/>
        </w:tabs>
      </w:pPr>
      <w:rPr>
        <w:rFonts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pStyle w:val="607"/>
        <w:ind w:left="4320" w:hanging="360"/>
        <w:tabs>
          <w:tab w:val="num" w:pos="4320" w:leader="none"/>
        </w:tabs>
      </w:pPr>
      <w:rPr>
        <w:rFonts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pStyle w:val="607"/>
        <w:ind w:left="5040" w:hanging="360"/>
        <w:tabs>
          <w:tab w:val="num" w:pos="5040" w:leader="none"/>
        </w:tabs>
      </w:pPr>
      <w:rPr>
        <w:rFonts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pStyle w:val="607"/>
        <w:ind w:left="5760" w:hanging="360"/>
        <w:tabs>
          <w:tab w:val="num" w:pos="5760" w:leader="none"/>
        </w:tabs>
      </w:pPr>
      <w:rPr>
        <w:rFonts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pStyle w:val="607"/>
        <w:ind w:left="6480" w:hanging="360"/>
        <w:tabs>
          <w:tab w:val="num" w:pos="6480" w:leader="none"/>
        </w:tabs>
      </w:pPr>
      <w:rPr>
        <w:rFonts w:ascii="Symbol" w:hAnsi="Symbol"/>
        <w:sz w:val="20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07"/>
        <w:ind w:left="480" w:hanging="480"/>
        <w:tabs>
          <w:tab w:val="num" w:pos="4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607"/>
        <w:ind w:left="480" w:hanging="480"/>
        <w:tabs>
          <w:tab w:val="num" w:pos="4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7"/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7"/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7"/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7"/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7"/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7"/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7"/>
        <w:ind w:left="1800" w:hanging="1800"/>
        <w:tabs>
          <w:tab w:val="num" w:pos="180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3960" w:hanging="360"/>
        <w:tabs>
          <w:tab w:val="num" w:pos="39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pStyle w:val="607"/>
        <w:tabs>
          <w:tab w:val="num" w:pos="360" w:leader="none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7"/>
    <w:next w:val="607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7"/>
    <w:next w:val="607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7"/>
    <w:next w:val="607"/>
    <w:link w:val="6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17">
    <w:name w:val="Heading 4"/>
    <w:basedOn w:val="607"/>
    <w:next w:val="607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7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7"/>
    <w:next w:val="607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7"/>
    <w:next w:val="607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7"/>
    <w:next w:val="607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7"/>
    <w:next w:val="607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7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7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7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next w:val="607"/>
    <w:link w:val="607"/>
    <w:rPr>
      <w:sz w:val="24"/>
      <w:szCs w:val="24"/>
      <w:lang w:val="ru-RU" w:bidi="ar-SA" w:eastAsia="ru-RU"/>
    </w:rPr>
  </w:style>
  <w:style w:type="paragraph" w:styleId="608">
    <w:name w:val="Заголовок 1"/>
    <w:basedOn w:val="607"/>
    <w:next w:val="607"/>
    <w:link w:val="607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609">
    <w:name w:val="Заголовок 2"/>
    <w:basedOn w:val="607"/>
    <w:next w:val="607"/>
    <w:link w:val="607"/>
    <w:pPr>
      <w:jc w:val="center"/>
      <w:keepNext/>
      <w:outlineLvl w:val="1"/>
    </w:pPr>
    <w:rPr>
      <w:b/>
      <w:bCs/>
    </w:rPr>
  </w:style>
  <w:style w:type="paragraph" w:styleId="610">
    <w:name w:val="Заголовок 3"/>
    <w:basedOn w:val="607"/>
    <w:next w:val="607"/>
    <w:link w:val="619"/>
    <w:pPr>
      <w:keepNext/>
      <w:spacing w:before="240" w:after="60"/>
      <w:widowControl w:val="off"/>
      <w:outlineLvl w:val="2"/>
    </w:pPr>
    <w:rPr>
      <w:rFonts w:ascii="Cambria" w:hAnsi="Cambria"/>
      <w:b/>
      <w:bCs/>
      <w:sz w:val="26"/>
      <w:szCs w:val="26"/>
      <w:lang w:bidi="hi-IN" w:eastAsia="hi-IN"/>
    </w:rPr>
  </w:style>
  <w:style w:type="paragraph" w:styleId="611">
    <w:name w:val="Заголовок 5"/>
    <w:basedOn w:val="607"/>
    <w:next w:val="607"/>
    <w:link w:val="6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612">
    <w:name w:val="Основной шрифт абзаца"/>
    <w:next w:val="612"/>
    <w:link w:val="607"/>
    <w:semiHidden/>
  </w:style>
  <w:style w:type="table" w:styleId="613">
    <w:name w:val="Обычная таблица"/>
    <w:next w:val="613"/>
    <w:link w:val="607"/>
    <w:semiHidden/>
    <w:tblPr/>
  </w:style>
  <w:style w:type="numbering" w:styleId="614">
    <w:name w:val="Нет списка"/>
    <w:next w:val="614"/>
    <w:link w:val="607"/>
    <w:semiHidden/>
  </w:style>
  <w:style w:type="paragraph" w:styleId="615">
    <w:name w:val="ConsPlusTitle"/>
    <w:next w:val="615"/>
    <w:link w:val="607"/>
    <w:pPr>
      <w:widowControl w:val="off"/>
    </w:pPr>
    <w:rPr>
      <w:rFonts w:ascii="Arial" w:hAnsi="Arial"/>
      <w:b/>
      <w:bCs/>
      <w:lang w:val="ru-RU" w:bidi="ar-SA" w:eastAsia="ru-RU"/>
    </w:rPr>
  </w:style>
  <w:style w:type="paragraph" w:styleId="616">
    <w:name w:val="Обычный (веб)"/>
    <w:basedOn w:val="607"/>
    <w:next w:val="616"/>
    <w:link w:val="607"/>
    <w:pPr>
      <w:spacing w:before="100" w:beforeAutospacing="1" w:after="100" w:afterAutospacing="1"/>
    </w:pPr>
  </w:style>
  <w:style w:type="paragraph" w:styleId="617">
    <w:name w:val="ConsPlusNormal"/>
    <w:next w:val="617"/>
    <w:link w:val="607"/>
    <w:pPr>
      <w:ind w:firstLine="720"/>
      <w:widowControl w:val="off"/>
    </w:pPr>
    <w:rPr>
      <w:rFonts w:ascii="Arial" w:hAnsi="Arial"/>
      <w:lang w:val="ru-RU" w:bidi="ar-SA" w:eastAsia="ru-RU"/>
    </w:rPr>
  </w:style>
  <w:style w:type="paragraph" w:styleId="618">
    <w:name w:val="ConsPlusCell"/>
    <w:next w:val="618"/>
    <w:link w:val="607"/>
    <w:pPr>
      <w:widowControl w:val="off"/>
    </w:pPr>
    <w:rPr>
      <w:rFonts w:ascii="Arial" w:hAnsi="Arial"/>
      <w:lang w:val="ru-RU" w:bidi="ar-SA" w:eastAsia="ru-RU"/>
    </w:rPr>
  </w:style>
  <w:style w:type="character" w:styleId="619">
    <w:name w:val="Heading 3 Char"/>
    <w:basedOn w:val="612"/>
    <w:next w:val="619"/>
    <w:link w:val="610"/>
    <w:semiHidden/>
    <w:rPr>
      <w:rFonts w:ascii="Cambria" w:hAnsi="Cambria"/>
      <w:b/>
      <w:bCs/>
      <w:sz w:val="26"/>
      <w:szCs w:val="26"/>
      <w:lang w:val="ru-RU" w:bidi="hi-IN" w:eastAsia="hi-IN"/>
    </w:rPr>
  </w:style>
  <w:style w:type="character" w:styleId="620">
    <w:name w:val="Строгий"/>
    <w:basedOn w:val="612"/>
    <w:next w:val="620"/>
    <w:link w:val="607"/>
    <w:rPr>
      <w:b/>
      <w:bCs/>
    </w:rPr>
  </w:style>
  <w:style w:type="character" w:styleId="621">
    <w:name w:val="Гиперссылка"/>
    <w:basedOn w:val="612"/>
    <w:next w:val="621"/>
    <w:link w:val="607"/>
    <w:rPr>
      <w:color w:val="000080"/>
      <w:u w:val="single"/>
    </w:rPr>
  </w:style>
  <w:style w:type="paragraph" w:styleId="622">
    <w:name w:val="Основной текст с отступом"/>
    <w:basedOn w:val="607"/>
    <w:next w:val="622"/>
    <w:link w:val="623"/>
    <w:pPr>
      <w:ind w:firstLine="708"/>
      <w:jc w:val="both"/>
      <w:widowControl w:val="off"/>
    </w:pPr>
    <w:rPr>
      <w:rFonts w:eastAsia="SimSun"/>
      <w:lang w:bidi="hi-IN" w:eastAsia="hi-IN"/>
    </w:rPr>
  </w:style>
  <w:style w:type="character" w:styleId="623">
    <w:name w:val="Body Text Indent Char"/>
    <w:basedOn w:val="612"/>
    <w:next w:val="623"/>
    <w:link w:val="622"/>
    <w:semiHidden/>
    <w:rPr>
      <w:rFonts w:eastAsia="SimSun"/>
      <w:sz w:val="24"/>
      <w:szCs w:val="24"/>
      <w:lang w:val="ru-RU" w:bidi="hi-IN" w:eastAsia="hi-IN"/>
    </w:rPr>
  </w:style>
  <w:style w:type="character" w:styleId="624">
    <w:name w:val="frgu-content-accordeon"/>
    <w:basedOn w:val="612"/>
    <w:next w:val="624"/>
    <w:link w:val="607"/>
  </w:style>
  <w:style w:type="character" w:styleId="3734" w:default="1">
    <w:name w:val="Default Paragraph Font"/>
    <w:uiPriority w:val="1"/>
    <w:semiHidden/>
    <w:unhideWhenUsed/>
  </w:style>
  <w:style w:type="numbering" w:styleId="3735" w:default="1">
    <w:name w:val="No List"/>
    <w:uiPriority w:val="99"/>
    <w:semiHidden/>
    <w:unhideWhenUsed/>
  </w:style>
  <w:style w:type="table" w:styleId="37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2022-03-05T09:28:58Z</dcterms:modified>
</cp:coreProperties>
</file>