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F35" w:rsidRDefault="00B037B0" w:rsidP="00103F35">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63pt;visibility:visible;mso-wrap-style:square">
            <v:imagedata r:id="rId8" o:title=""/>
          </v:shape>
        </w:pict>
      </w:r>
    </w:p>
    <w:tbl>
      <w:tblPr>
        <w:tblW w:w="9781" w:type="dxa"/>
        <w:tblInd w:w="250" w:type="dxa"/>
        <w:tblLayout w:type="fixed"/>
        <w:tblLook w:val="0000" w:firstRow="0" w:lastRow="0" w:firstColumn="0" w:lastColumn="0" w:noHBand="0" w:noVBand="0"/>
      </w:tblPr>
      <w:tblGrid>
        <w:gridCol w:w="3827"/>
        <w:gridCol w:w="1985"/>
        <w:gridCol w:w="3969"/>
      </w:tblGrid>
      <w:tr w:rsidR="00103F35" w:rsidRPr="006F5B30" w:rsidTr="00AF5B1B">
        <w:tc>
          <w:tcPr>
            <w:tcW w:w="3827" w:type="dxa"/>
          </w:tcPr>
          <w:p w:rsidR="00103F35" w:rsidRPr="00103F35" w:rsidRDefault="00103F35" w:rsidP="00AF5B1B">
            <w:pPr>
              <w:jc w:val="center"/>
              <w:rPr>
                <w:b/>
                <w:sz w:val="26"/>
                <w:szCs w:val="26"/>
              </w:rPr>
            </w:pPr>
            <w:r w:rsidRPr="00103F35">
              <w:rPr>
                <w:b/>
                <w:sz w:val="26"/>
                <w:szCs w:val="26"/>
              </w:rPr>
              <w:t xml:space="preserve">Совет депутатов муниципального образования «Муниципальный округ Кизнерский район </w:t>
            </w:r>
          </w:p>
          <w:p w:rsidR="00103F35" w:rsidRPr="00103F35" w:rsidRDefault="00103F35" w:rsidP="00AF5B1B">
            <w:pPr>
              <w:jc w:val="center"/>
              <w:rPr>
                <w:b/>
              </w:rPr>
            </w:pPr>
            <w:r w:rsidRPr="00103F35">
              <w:rPr>
                <w:b/>
                <w:sz w:val="26"/>
                <w:szCs w:val="26"/>
              </w:rPr>
              <w:t>Удмуртской Республики»</w:t>
            </w:r>
          </w:p>
        </w:tc>
        <w:tc>
          <w:tcPr>
            <w:tcW w:w="1985" w:type="dxa"/>
          </w:tcPr>
          <w:p w:rsidR="00103F35" w:rsidRPr="00103F35" w:rsidRDefault="00103F35" w:rsidP="00AF5B1B">
            <w:pPr>
              <w:jc w:val="center"/>
            </w:pPr>
          </w:p>
        </w:tc>
        <w:tc>
          <w:tcPr>
            <w:tcW w:w="3969" w:type="dxa"/>
          </w:tcPr>
          <w:p w:rsidR="00103F35" w:rsidRPr="00103F35" w:rsidRDefault="00103F35" w:rsidP="00AF5B1B">
            <w:pPr>
              <w:jc w:val="center"/>
              <w:rPr>
                <w:b/>
                <w:sz w:val="26"/>
                <w:szCs w:val="26"/>
              </w:rPr>
            </w:pPr>
            <w:r w:rsidRPr="00103F35">
              <w:rPr>
                <w:b/>
                <w:sz w:val="26"/>
                <w:szCs w:val="26"/>
              </w:rPr>
              <w:t xml:space="preserve">«Удмурт </w:t>
            </w:r>
            <w:proofErr w:type="spellStart"/>
            <w:r w:rsidRPr="00103F35">
              <w:rPr>
                <w:b/>
                <w:sz w:val="26"/>
                <w:szCs w:val="26"/>
              </w:rPr>
              <w:t>Элькунысь</w:t>
            </w:r>
            <w:proofErr w:type="spellEnd"/>
            <w:r w:rsidRPr="00103F35">
              <w:rPr>
                <w:b/>
                <w:sz w:val="26"/>
                <w:szCs w:val="26"/>
              </w:rPr>
              <w:t xml:space="preserve"> </w:t>
            </w:r>
          </w:p>
          <w:p w:rsidR="00103F35" w:rsidRPr="00103F35" w:rsidRDefault="00103F35" w:rsidP="00AF5B1B">
            <w:pPr>
              <w:pStyle w:val="5"/>
              <w:spacing w:before="0" w:after="0"/>
              <w:jc w:val="center"/>
              <w:rPr>
                <w:rFonts w:ascii="Times New Roman" w:hAnsi="Times New Roman" w:cs="Times New Roman"/>
                <w:i w:val="0"/>
              </w:rPr>
            </w:pPr>
            <w:proofErr w:type="spellStart"/>
            <w:r w:rsidRPr="00103F35">
              <w:rPr>
                <w:rFonts w:ascii="Times New Roman" w:hAnsi="Times New Roman" w:cs="Times New Roman"/>
                <w:i w:val="0"/>
              </w:rPr>
              <w:t>Кизнер</w:t>
            </w:r>
            <w:proofErr w:type="spellEnd"/>
            <w:r w:rsidRPr="00103F35">
              <w:rPr>
                <w:rFonts w:ascii="Times New Roman" w:hAnsi="Times New Roman" w:cs="Times New Roman"/>
                <w:i w:val="0"/>
              </w:rPr>
              <w:t xml:space="preserve"> </w:t>
            </w:r>
            <w:proofErr w:type="spellStart"/>
            <w:r w:rsidRPr="00103F35">
              <w:rPr>
                <w:rFonts w:ascii="Times New Roman" w:hAnsi="Times New Roman" w:cs="Times New Roman"/>
                <w:i w:val="0"/>
              </w:rPr>
              <w:t>ёрос</w:t>
            </w:r>
            <w:proofErr w:type="spellEnd"/>
            <w:r w:rsidRPr="00103F35">
              <w:rPr>
                <w:rFonts w:ascii="Times New Roman" w:hAnsi="Times New Roman" w:cs="Times New Roman"/>
                <w:i w:val="0"/>
              </w:rPr>
              <w:t xml:space="preserve"> </w:t>
            </w:r>
          </w:p>
          <w:p w:rsidR="00103F35" w:rsidRPr="00103F35" w:rsidRDefault="00103F35" w:rsidP="00AF5B1B">
            <w:pPr>
              <w:pStyle w:val="5"/>
              <w:spacing w:before="0" w:after="0"/>
              <w:jc w:val="center"/>
              <w:rPr>
                <w:rFonts w:ascii="Times New Roman" w:hAnsi="Times New Roman" w:cs="Times New Roman"/>
                <w:i w:val="0"/>
              </w:rPr>
            </w:pPr>
            <w:r w:rsidRPr="00103F35">
              <w:rPr>
                <w:rFonts w:ascii="Times New Roman" w:hAnsi="Times New Roman" w:cs="Times New Roman"/>
                <w:i w:val="0"/>
              </w:rPr>
              <w:t xml:space="preserve">муниципал округ» </w:t>
            </w:r>
          </w:p>
          <w:p w:rsidR="00103F35" w:rsidRPr="00103F35" w:rsidRDefault="00103F35" w:rsidP="00AF5B1B">
            <w:pPr>
              <w:pStyle w:val="5"/>
              <w:spacing w:before="0" w:after="0"/>
              <w:jc w:val="center"/>
              <w:rPr>
                <w:rFonts w:ascii="Times New Roman" w:hAnsi="Times New Roman" w:cs="Times New Roman"/>
                <w:b w:val="0"/>
                <w:sz w:val="24"/>
                <w:szCs w:val="24"/>
              </w:rPr>
            </w:pPr>
            <w:r w:rsidRPr="00103F35">
              <w:rPr>
                <w:rFonts w:ascii="Times New Roman" w:hAnsi="Times New Roman" w:cs="Times New Roman"/>
                <w:i w:val="0"/>
              </w:rPr>
              <w:t xml:space="preserve">муниципал </w:t>
            </w:r>
            <w:proofErr w:type="spellStart"/>
            <w:r w:rsidRPr="00103F35">
              <w:rPr>
                <w:rFonts w:ascii="Times New Roman" w:hAnsi="Times New Roman" w:cs="Times New Roman"/>
                <w:i w:val="0"/>
              </w:rPr>
              <w:t>кылдытэтысь</w:t>
            </w:r>
            <w:proofErr w:type="spellEnd"/>
            <w:r w:rsidRPr="00103F35">
              <w:rPr>
                <w:rFonts w:ascii="Times New Roman" w:hAnsi="Times New Roman" w:cs="Times New Roman"/>
                <w:bCs w:val="0"/>
                <w:i w:val="0"/>
                <w:iCs w:val="0"/>
              </w:rPr>
              <w:t xml:space="preserve"> </w:t>
            </w:r>
            <w:proofErr w:type="spellStart"/>
            <w:r w:rsidRPr="00103F35">
              <w:rPr>
                <w:rFonts w:ascii="Times New Roman" w:hAnsi="Times New Roman" w:cs="Times New Roman"/>
                <w:bCs w:val="0"/>
                <w:i w:val="0"/>
                <w:iCs w:val="0"/>
              </w:rPr>
              <w:t>депутатьёслэн</w:t>
            </w:r>
            <w:proofErr w:type="spellEnd"/>
            <w:r w:rsidRPr="00103F35">
              <w:rPr>
                <w:rFonts w:ascii="Times New Roman" w:hAnsi="Times New Roman" w:cs="Times New Roman"/>
                <w:bCs w:val="0"/>
                <w:i w:val="0"/>
                <w:iCs w:val="0"/>
              </w:rPr>
              <w:t xml:space="preserve"> </w:t>
            </w:r>
            <w:proofErr w:type="spellStart"/>
            <w:r w:rsidRPr="00103F35">
              <w:rPr>
                <w:rFonts w:ascii="Times New Roman" w:hAnsi="Times New Roman" w:cs="Times New Roman"/>
                <w:bCs w:val="0"/>
                <w:i w:val="0"/>
                <w:iCs w:val="0"/>
              </w:rPr>
              <w:t>Кенешсы</w:t>
            </w:r>
            <w:proofErr w:type="spellEnd"/>
          </w:p>
        </w:tc>
      </w:tr>
    </w:tbl>
    <w:p w:rsidR="008B7D87" w:rsidRDefault="008B7D87" w:rsidP="00103F35">
      <w:pPr>
        <w:tabs>
          <w:tab w:val="center" w:pos="4961"/>
          <w:tab w:val="right" w:pos="9923"/>
        </w:tabs>
        <w:jc w:val="center"/>
      </w:pPr>
    </w:p>
    <w:p w:rsidR="00103F35" w:rsidRPr="00A500A8" w:rsidRDefault="00103F35" w:rsidP="00103F35">
      <w:pPr>
        <w:tabs>
          <w:tab w:val="center" w:pos="4961"/>
          <w:tab w:val="right" w:pos="9923"/>
        </w:tabs>
        <w:jc w:val="center"/>
        <w:rPr>
          <w:b/>
          <w:sz w:val="40"/>
          <w:szCs w:val="40"/>
        </w:rPr>
      </w:pPr>
      <w:r w:rsidRPr="00A500A8">
        <w:rPr>
          <w:b/>
          <w:sz w:val="40"/>
          <w:szCs w:val="40"/>
        </w:rPr>
        <w:t>РЕШЕНИЕ</w:t>
      </w:r>
    </w:p>
    <w:p w:rsidR="00103F35" w:rsidRPr="008C4B4B" w:rsidRDefault="00103F35" w:rsidP="00103F35">
      <w:pPr>
        <w:jc w:val="center"/>
      </w:pPr>
      <w:r w:rsidRPr="008C4B4B">
        <w:t xml:space="preserve">Совета депутатов муниципального образования «Муниципальный округ </w:t>
      </w:r>
    </w:p>
    <w:p w:rsidR="00103F35" w:rsidRPr="008C4B4B" w:rsidRDefault="00103F35" w:rsidP="00103F35">
      <w:pPr>
        <w:jc w:val="center"/>
      </w:pPr>
      <w:r w:rsidRPr="008C4B4B">
        <w:t>Кизнерский район Удмуртской Республики»</w:t>
      </w:r>
    </w:p>
    <w:p w:rsidR="00D8087D" w:rsidRDefault="00D8087D" w:rsidP="00D8087D">
      <w:pPr>
        <w:jc w:val="center"/>
        <w:rPr>
          <w:szCs w:val="28"/>
        </w:rPr>
      </w:pPr>
    </w:p>
    <w:tbl>
      <w:tblPr>
        <w:tblW w:w="0" w:type="auto"/>
        <w:tblLook w:val="01E0" w:firstRow="1" w:lastRow="1" w:firstColumn="1" w:lastColumn="1" w:noHBand="0" w:noVBand="0"/>
      </w:tblPr>
      <w:tblGrid>
        <w:gridCol w:w="5070"/>
      </w:tblGrid>
      <w:tr w:rsidR="00D01158" w:rsidRPr="009D6FF8" w:rsidTr="00103F35">
        <w:tc>
          <w:tcPr>
            <w:tcW w:w="5070" w:type="dxa"/>
          </w:tcPr>
          <w:p w:rsidR="00D01158" w:rsidRPr="009D6FF8" w:rsidRDefault="00D01158" w:rsidP="00103F35">
            <w:pPr>
              <w:jc w:val="both"/>
            </w:pPr>
            <w:r w:rsidRPr="009D6FF8">
              <w:t xml:space="preserve">Об утверждении </w:t>
            </w:r>
            <w:r w:rsidR="0067446E" w:rsidRPr="009D6FF8">
              <w:t xml:space="preserve">Положения </w:t>
            </w:r>
            <w:r w:rsidR="009D6FF8" w:rsidRPr="009D6FF8">
              <w:t xml:space="preserve">об </w:t>
            </w:r>
            <w:r w:rsidR="009D6FF8" w:rsidRPr="009D6FF8">
              <w:rPr>
                <w:rStyle w:val="FontStyle20"/>
                <w:sz w:val="24"/>
                <w:szCs w:val="24"/>
              </w:rPr>
              <w:t xml:space="preserve">осуществлении муниципального </w:t>
            </w:r>
            <w:proofErr w:type="gramStart"/>
            <w:r w:rsidR="009D6FF8" w:rsidRPr="009D6FF8">
              <w:rPr>
                <w:rStyle w:val="FontStyle20"/>
                <w:sz w:val="24"/>
                <w:szCs w:val="24"/>
              </w:rPr>
              <w:t>контроля за</w:t>
            </w:r>
            <w:proofErr w:type="gramEnd"/>
            <w:r w:rsidR="009D6FF8" w:rsidRPr="009D6FF8">
              <w:rPr>
                <w:rStyle w:val="FontStyle2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tc>
      </w:tr>
    </w:tbl>
    <w:p w:rsidR="00DC247B" w:rsidRDefault="008B7D87" w:rsidP="00DC247B">
      <w:r>
        <w:t xml:space="preserve"> </w:t>
      </w:r>
    </w:p>
    <w:p w:rsidR="007F3034" w:rsidRDefault="007F3034" w:rsidP="007F3034">
      <w:pPr>
        <w:tabs>
          <w:tab w:val="left" w:pos="0"/>
        </w:tabs>
        <w:jc w:val="both"/>
        <w:rPr>
          <w:lang w:eastAsia="en-US"/>
        </w:rPr>
      </w:pPr>
      <w:r w:rsidRPr="00EC6BC7">
        <w:rPr>
          <w:lang w:eastAsia="en-US"/>
        </w:rPr>
        <w:t xml:space="preserve">Принято Советом депутатов  </w:t>
      </w:r>
      <w:r>
        <w:rPr>
          <w:lang w:eastAsia="en-US"/>
        </w:rPr>
        <w:t xml:space="preserve">                    </w:t>
      </w:r>
      <w:r>
        <w:rPr>
          <w:lang w:eastAsia="en-US"/>
        </w:rPr>
        <w:tab/>
      </w:r>
      <w:r>
        <w:rPr>
          <w:lang w:eastAsia="en-US"/>
        </w:rPr>
        <w:tab/>
      </w:r>
      <w:r>
        <w:rPr>
          <w:lang w:eastAsia="en-US"/>
        </w:rPr>
        <w:tab/>
      </w:r>
      <w:r w:rsidR="002A6E0F">
        <w:rPr>
          <w:lang w:eastAsia="en-US"/>
        </w:rPr>
        <w:t xml:space="preserve">  </w:t>
      </w:r>
      <w:r w:rsidR="008B7D87">
        <w:rPr>
          <w:lang w:eastAsia="en-US"/>
        </w:rPr>
        <w:t xml:space="preserve">   </w:t>
      </w:r>
      <w:r>
        <w:rPr>
          <w:lang w:eastAsia="en-US"/>
        </w:rPr>
        <w:tab/>
      </w:r>
      <w:r w:rsidR="008B7D87">
        <w:rPr>
          <w:lang w:eastAsia="en-US"/>
        </w:rPr>
        <w:t xml:space="preserve">         </w:t>
      </w:r>
      <w:r>
        <w:rPr>
          <w:lang w:eastAsia="en-US"/>
        </w:rPr>
        <w:t xml:space="preserve">    </w:t>
      </w:r>
      <w:r w:rsidR="008B7D87">
        <w:rPr>
          <w:lang w:eastAsia="en-US"/>
        </w:rPr>
        <w:t xml:space="preserve">10 </w:t>
      </w:r>
      <w:r w:rsidR="0067446E">
        <w:rPr>
          <w:lang w:eastAsia="en-US"/>
        </w:rPr>
        <w:t>декабря</w:t>
      </w:r>
      <w:r>
        <w:rPr>
          <w:lang w:eastAsia="en-US"/>
        </w:rPr>
        <w:t xml:space="preserve"> </w:t>
      </w:r>
      <w:r w:rsidRPr="00EC6BC7">
        <w:rPr>
          <w:lang w:eastAsia="en-US"/>
        </w:rPr>
        <w:t>20</w:t>
      </w:r>
      <w:r>
        <w:rPr>
          <w:lang w:eastAsia="en-US"/>
        </w:rPr>
        <w:t>21</w:t>
      </w:r>
      <w:r w:rsidRPr="00EC6BC7">
        <w:rPr>
          <w:lang w:eastAsia="en-US"/>
        </w:rPr>
        <w:t xml:space="preserve"> года</w:t>
      </w:r>
    </w:p>
    <w:p w:rsidR="00DC247B" w:rsidRDefault="00DC247B" w:rsidP="00DC247B">
      <w:pPr>
        <w:jc w:val="both"/>
        <w:rPr>
          <w:szCs w:val="28"/>
        </w:rPr>
      </w:pPr>
    </w:p>
    <w:p w:rsidR="00590F2F" w:rsidRDefault="00DD7A0C" w:rsidP="00103F35">
      <w:pPr>
        <w:ind w:firstLine="567"/>
        <w:jc w:val="both"/>
      </w:pPr>
      <w:r w:rsidRPr="00DD7A0C">
        <w:rPr>
          <w:color w:val="000000"/>
        </w:rPr>
        <w:t xml:space="preserve">В соответствии со статьей </w:t>
      </w:r>
      <w:bookmarkStart w:id="0" w:name="_Hlk77673480"/>
      <w:r w:rsidRPr="00DD7A0C">
        <w:rPr>
          <w:color w:val="000000"/>
        </w:rPr>
        <w:t xml:space="preserve">23.14 Федерального закона от 27.07.2010 </w:t>
      </w:r>
      <w:r w:rsidRPr="00DD7A0C">
        <w:rPr>
          <w:color w:val="000000"/>
        </w:rPr>
        <w:br/>
        <w:t>№ 190-ФЗ «О теплоснабжении»,</w:t>
      </w:r>
      <w:bookmarkEnd w:id="0"/>
      <w:r w:rsidRPr="00DD7A0C">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r w:rsidRPr="00DD7A0C">
        <w:rPr>
          <w:bCs/>
          <w:color w:val="000000"/>
        </w:rPr>
        <w:t xml:space="preserve">муниципального образования «Муниципальный округ </w:t>
      </w:r>
      <w:r>
        <w:rPr>
          <w:bCs/>
          <w:color w:val="000000"/>
        </w:rPr>
        <w:t>Кизнерский</w:t>
      </w:r>
      <w:r w:rsidRPr="00DD7A0C">
        <w:rPr>
          <w:bCs/>
          <w:color w:val="000000"/>
        </w:rPr>
        <w:t xml:space="preserve"> район Удмуртской Республики», Совет депутатов муниципального образования «Муниципальный округ </w:t>
      </w:r>
      <w:r>
        <w:rPr>
          <w:bCs/>
          <w:color w:val="000000"/>
        </w:rPr>
        <w:t>Кизнерский</w:t>
      </w:r>
      <w:r w:rsidRPr="00DD7A0C">
        <w:rPr>
          <w:bCs/>
          <w:color w:val="000000"/>
        </w:rPr>
        <w:t xml:space="preserve"> район Удмуртской Республики»</w:t>
      </w:r>
      <w:r w:rsidR="00590F2F" w:rsidRPr="00DD7A0C">
        <w:t xml:space="preserve">  </w:t>
      </w:r>
    </w:p>
    <w:p w:rsidR="003B3CB8" w:rsidRPr="00DD7A0C" w:rsidRDefault="003B3CB8" w:rsidP="00103F35">
      <w:pPr>
        <w:ind w:firstLine="567"/>
        <w:jc w:val="both"/>
      </w:pPr>
    </w:p>
    <w:p w:rsidR="00C20E15" w:rsidRDefault="00C20E15" w:rsidP="00C20E15">
      <w:pPr>
        <w:jc w:val="center"/>
      </w:pPr>
      <w:r>
        <w:t>Совет депутатов муниципального образования «Муниципальный округ</w:t>
      </w:r>
    </w:p>
    <w:p w:rsidR="00010078" w:rsidRDefault="00C20E15" w:rsidP="00103F35">
      <w:pPr>
        <w:jc w:val="center"/>
        <w:rPr>
          <w:b/>
        </w:rPr>
      </w:pPr>
      <w:r>
        <w:t xml:space="preserve"> Кизнерский район Удмуртской Республики» </w:t>
      </w:r>
      <w:r>
        <w:rPr>
          <w:b/>
        </w:rPr>
        <w:t>РЕШАЕТ:</w:t>
      </w:r>
    </w:p>
    <w:p w:rsidR="003B3CB8" w:rsidRDefault="003B3CB8" w:rsidP="00103F35">
      <w:pPr>
        <w:jc w:val="center"/>
        <w:rPr>
          <w:b/>
        </w:rPr>
      </w:pPr>
    </w:p>
    <w:p w:rsidR="0067446E" w:rsidRPr="0067446E" w:rsidRDefault="0067446E" w:rsidP="0067446E">
      <w:pPr>
        <w:shd w:val="clear" w:color="auto" w:fill="FFFFFF"/>
        <w:ind w:firstLine="709"/>
        <w:jc w:val="both"/>
        <w:rPr>
          <w:color w:val="000000"/>
        </w:rPr>
      </w:pPr>
      <w:r w:rsidRPr="0067446E">
        <w:t>1.</w:t>
      </w:r>
      <w:r w:rsidRPr="0067446E">
        <w:rPr>
          <w:color w:val="000000"/>
        </w:rPr>
        <w:t xml:space="preserve">Утвердить прилагаемое Положение </w:t>
      </w:r>
      <w:r w:rsidR="00DD7A0C" w:rsidRPr="009D6FF8">
        <w:t xml:space="preserve">об </w:t>
      </w:r>
      <w:r w:rsidR="00DD7A0C" w:rsidRPr="009D6FF8">
        <w:rPr>
          <w:rStyle w:val="FontStyle20"/>
          <w:sz w:val="24"/>
          <w:szCs w:val="24"/>
        </w:rPr>
        <w:t xml:space="preserve">осуществлении муниципального </w:t>
      </w:r>
      <w:proofErr w:type="gramStart"/>
      <w:r w:rsidR="00DD7A0C" w:rsidRPr="009D6FF8">
        <w:rPr>
          <w:rStyle w:val="FontStyle20"/>
          <w:sz w:val="24"/>
          <w:szCs w:val="24"/>
        </w:rPr>
        <w:t>контроля за</w:t>
      </w:r>
      <w:proofErr w:type="gramEnd"/>
      <w:r w:rsidR="00DD7A0C" w:rsidRPr="009D6FF8">
        <w:rPr>
          <w:rStyle w:val="FontStyle2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DD7A0C">
        <w:rPr>
          <w:rStyle w:val="FontStyle20"/>
          <w:sz w:val="24"/>
          <w:szCs w:val="24"/>
        </w:rPr>
        <w:t>.</w:t>
      </w:r>
    </w:p>
    <w:p w:rsidR="00C86652" w:rsidRDefault="0067446E" w:rsidP="00C86652">
      <w:pPr>
        <w:pStyle w:val="ae"/>
        <w:ind w:firstLine="851"/>
        <w:jc w:val="both"/>
        <w:rPr>
          <w:rFonts w:ascii="Times New Roman" w:hAnsi="Times New Roman"/>
          <w:sz w:val="24"/>
          <w:szCs w:val="24"/>
        </w:rPr>
      </w:pPr>
      <w:r w:rsidRPr="0067446E">
        <w:rPr>
          <w:color w:val="000000"/>
        </w:rPr>
        <w:t xml:space="preserve">2. </w:t>
      </w:r>
      <w:r w:rsidR="00C86652">
        <w:rPr>
          <w:rFonts w:ascii="Times New Roman" w:hAnsi="Times New Roman"/>
          <w:sz w:val="24"/>
          <w:szCs w:val="24"/>
        </w:rPr>
        <w:t>Настоящее Решение вступает в силу со дня</w:t>
      </w:r>
      <w:r w:rsidR="00C86652" w:rsidRPr="005F3D5E">
        <w:rPr>
          <w:rFonts w:ascii="Times New Roman" w:hAnsi="Times New Roman"/>
          <w:sz w:val="24"/>
          <w:szCs w:val="24"/>
        </w:rPr>
        <w:t xml:space="preserve"> его официального</w:t>
      </w:r>
      <w:r w:rsidR="00C86652">
        <w:rPr>
          <w:rFonts w:ascii="Times New Roman" w:hAnsi="Times New Roman"/>
          <w:sz w:val="24"/>
          <w:szCs w:val="24"/>
        </w:rPr>
        <w:t xml:space="preserve"> опубликования</w:t>
      </w:r>
      <w:r w:rsidR="00C86652" w:rsidRPr="005F3D5E">
        <w:rPr>
          <w:rFonts w:ascii="Times New Roman" w:hAnsi="Times New Roman"/>
          <w:sz w:val="24"/>
          <w:szCs w:val="24"/>
        </w:rPr>
        <w:t xml:space="preserve"> </w:t>
      </w:r>
      <w:r w:rsidR="00C86652">
        <w:rPr>
          <w:rFonts w:ascii="Times New Roman" w:hAnsi="Times New Roman"/>
          <w:sz w:val="24"/>
          <w:szCs w:val="24"/>
        </w:rPr>
        <w:t>(</w:t>
      </w:r>
      <w:r w:rsidR="00C86652" w:rsidRPr="005F3D5E">
        <w:rPr>
          <w:rFonts w:ascii="Times New Roman" w:hAnsi="Times New Roman"/>
          <w:sz w:val="24"/>
          <w:szCs w:val="24"/>
        </w:rPr>
        <w:t>обнародования</w:t>
      </w:r>
      <w:r w:rsidR="00C86652">
        <w:rPr>
          <w:rFonts w:ascii="Times New Roman" w:hAnsi="Times New Roman"/>
          <w:sz w:val="24"/>
          <w:szCs w:val="24"/>
        </w:rPr>
        <w:t>).</w:t>
      </w:r>
      <w:r w:rsidR="00C86652" w:rsidRPr="005F3D5E">
        <w:rPr>
          <w:rFonts w:ascii="Times New Roman" w:hAnsi="Times New Roman"/>
          <w:sz w:val="24"/>
          <w:szCs w:val="24"/>
        </w:rPr>
        <w:t xml:space="preserve"> </w:t>
      </w:r>
    </w:p>
    <w:p w:rsidR="00B83A57" w:rsidRPr="0067446E" w:rsidRDefault="00B83A57" w:rsidP="00C86652">
      <w:pPr>
        <w:shd w:val="clear" w:color="auto" w:fill="FFFFFF"/>
        <w:ind w:firstLine="709"/>
        <w:jc w:val="both"/>
      </w:pPr>
    </w:p>
    <w:p w:rsidR="00B83A57" w:rsidRDefault="00B83A57" w:rsidP="004B32A5"/>
    <w:p w:rsidR="00010078" w:rsidRDefault="00010078" w:rsidP="00D8087D">
      <w:pPr>
        <w:rPr>
          <w:rFonts w:eastAsia="Arial Unicode MS"/>
          <w:bCs/>
        </w:rPr>
      </w:pPr>
      <w:r>
        <w:t>Глава муниципального образования «</w:t>
      </w:r>
      <w:proofErr w:type="gramStart"/>
      <w:r w:rsidRPr="00B01E58">
        <w:rPr>
          <w:rFonts w:eastAsia="Arial Unicode MS"/>
          <w:bCs/>
        </w:rPr>
        <w:t>Муниципальный</w:t>
      </w:r>
      <w:proofErr w:type="gramEnd"/>
      <w:r w:rsidRPr="00B01E58">
        <w:rPr>
          <w:rFonts w:eastAsia="Arial Unicode MS"/>
          <w:bCs/>
        </w:rPr>
        <w:t xml:space="preserve"> </w:t>
      </w:r>
    </w:p>
    <w:p w:rsidR="00010078" w:rsidRDefault="00010078" w:rsidP="00D8087D">
      <w:r w:rsidRPr="00B01E58">
        <w:rPr>
          <w:rFonts w:eastAsia="Arial Unicode MS"/>
          <w:bCs/>
        </w:rPr>
        <w:t xml:space="preserve">округ </w:t>
      </w:r>
      <w:r>
        <w:rPr>
          <w:rFonts w:eastAsia="Arial Unicode MS"/>
          <w:bCs/>
        </w:rPr>
        <w:t>Кизнерский</w:t>
      </w:r>
      <w:r w:rsidRPr="00B01E58">
        <w:rPr>
          <w:rFonts w:eastAsia="Arial Unicode MS"/>
          <w:bCs/>
        </w:rPr>
        <w:t xml:space="preserve"> район Удмуртской Республики</w:t>
      </w:r>
      <w:r w:rsidRPr="00B01E58">
        <w:t>»</w:t>
      </w:r>
      <w:r w:rsidR="00D8087D">
        <w:tab/>
      </w:r>
      <w:r w:rsidR="00C86652">
        <w:t xml:space="preserve">                                  А.И.Плотников</w:t>
      </w:r>
    </w:p>
    <w:p w:rsidR="00010078" w:rsidRDefault="00010078" w:rsidP="00D8087D"/>
    <w:p w:rsidR="008B7D87" w:rsidRDefault="008B7D87" w:rsidP="00D8087D"/>
    <w:p w:rsidR="008B7D87" w:rsidRDefault="008B7D87" w:rsidP="00D8087D"/>
    <w:p w:rsidR="00010078" w:rsidRDefault="00010078" w:rsidP="00010078">
      <w:r>
        <w:t xml:space="preserve">Председатель Совета депутатов муниципального </w:t>
      </w:r>
    </w:p>
    <w:p w:rsidR="00010078" w:rsidRDefault="00010078" w:rsidP="00010078">
      <w:pPr>
        <w:rPr>
          <w:rFonts w:eastAsia="Arial Unicode MS"/>
          <w:bCs/>
        </w:rPr>
      </w:pPr>
      <w:r>
        <w:t>образования «</w:t>
      </w:r>
      <w:r w:rsidRPr="00B01E58">
        <w:rPr>
          <w:rFonts w:eastAsia="Arial Unicode MS"/>
          <w:bCs/>
        </w:rPr>
        <w:t xml:space="preserve">Муниципальный округ </w:t>
      </w:r>
      <w:r>
        <w:rPr>
          <w:rFonts w:eastAsia="Arial Unicode MS"/>
          <w:bCs/>
        </w:rPr>
        <w:t>Кизнерский</w:t>
      </w:r>
      <w:r w:rsidRPr="00B01E58">
        <w:rPr>
          <w:rFonts w:eastAsia="Arial Unicode MS"/>
          <w:bCs/>
        </w:rPr>
        <w:t xml:space="preserve"> </w:t>
      </w:r>
    </w:p>
    <w:p w:rsidR="00AD085B" w:rsidRDefault="00010078" w:rsidP="004D07E2">
      <w:r w:rsidRPr="00B01E58">
        <w:rPr>
          <w:rFonts w:eastAsia="Arial Unicode MS"/>
          <w:bCs/>
        </w:rPr>
        <w:t>район Удмуртской Республики</w:t>
      </w:r>
      <w:r w:rsidRPr="00B01E58">
        <w:t>»</w:t>
      </w:r>
      <w:r w:rsidR="00D8087D">
        <w:tab/>
      </w:r>
      <w:r w:rsidR="00C86652">
        <w:t xml:space="preserve">                                                                         </w:t>
      </w:r>
      <w:proofErr w:type="spellStart"/>
      <w:r w:rsidR="00C86652">
        <w:t>В.П.Андреев</w:t>
      </w:r>
      <w:proofErr w:type="spellEnd"/>
    </w:p>
    <w:p w:rsidR="00010078" w:rsidRDefault="00010078" w:rsidP="004D07E2">
      <w:r>
        <w:t xml:space="preserve">      </w:t>
      </w:r>
    </w:p>
    <w:p w:rsidR="00B83A57" w:rsidRDefault="00B83A57" w:rsidP="00AD085B"/>
    <w:p w:rsidR="00103F35" w:rsidRDefault="00103F35" w:rsidP="00AD085B"/>
    <w:p w:rsidR="00C86652" w:rsidRDefault="00C86652" w:rsidP="00AD085B"/>
    <w:p w:rsidR="00D8087D" w:rsidRPr="006F68A1" w:rsidRDefault="006F68A1" w:rsidP="00AD085B">
      <w:r>
        <w:t>п. Кизнер</w:t>
      </w:r>
    </w:p>
    <w:p w:rsidR="006F68A1" w:rsidRDefault="008B7D87" w:rsidP="00AD085B">
      <w:pPr>
        <w:rPr>
          <w:szCs w:val="28"/>
        </w:rPr>
      </w:pPr>
      <w:r>
        <w:rPr>
          <w:szCs w:val="28"/>
        </w:rPr>
        <w:t xml:space="preserve">10 </w:t>
      </w:r>
      <w:r w:rsidR="00AD085B">
        <w:rPr>
          <w:szCs w:val="28"/>
        </w:rPr>
        <w:t xml:space="preserve">декабря </w:t>
      </w:r>
      <w:r w:rsidR="006F68A1">
        <w:rPr>
          <w:szCs w:val="28"/>
        </w:rPr>
        <w:t>20</w:t>
      </w:r>
      <w:r w:rsidR="00DA5D88">
        <w:rPr>
          <w:szCs w:val="28"/>
        </w:rPr>
        <w:t>21</w:t>
      </w:r>
      <w:r w:rsidR="006F68A1">
        <w:rPr>
          <w:szCs w:val="28"/>
        </w:rPr>
        <w:t xml:space="preserve">  года                                                                            </w:t>
      </w:r>
    </w:p>
    <w:p w:rsidR="00C86652" w:rsidRDefault="006F68A1" w:rsidP="00AD085B">
      <w:pPr>
        <w:rPr>
          <w:szCs w:val="28"/>
        </w:rPr>
      </w:pPr>
      <w:r>
        <w:rPr>
          <w:szCs w:val="28"/>
        </w:rPr>
        <w:t>№</w:t>
      </w:r>
      <w:r w:rsidR="008B7D87">
        <w:rPr>
          <w:szCs w:val="28"/>
        </w:rPr>
        <w:t xml:space="preserve"> 4/15</w:t>
      </w:r>
      <w:r>
        <w:rPr>
          <w:szCs w:val="28"/>
        </w:rPr>
        <w:t xml:space="preserve">         </w:t>
      </w:r>
    </w:p>
    <w:p w:rsidR="001F26CF" w:rsidRDefault="001F26CF" w:rsidP="00AD085B">
      <w:pPr>
        <w:rPr>
          <w:szCs w:val="28"/>
        </w:rPr>
      </w:pPr>
    </w:p>
    <w:tbl>
      <w:tblPr>
        <w:tblW w:w="0" w:type="auto"/>
        <w:tblInd w:w="6204" w:type="dxa"/>
        <w:tblLook w:val="04A0" w:firstRow="1" w:lastRow="0" w:firstColumn="1" w:lastColumn="0" w:noHBand="0" w:noVBand="1"/>
      </w:tblPr>
      <w:tblGrid>
        <w:gridCol w:w="3367"/>
      </w:tblGrid>
      <w:tr w:rsidR="00DD7A0C" w:rsidRPr="00DD7A0C" w:rsidTr="005D1412">
        <w:tc>
          <w:tcPr>
            <w:tcW w:w="3367" w:type="dxa"/>
            <w:shd w:val="clear" w:color="auto" w:fill="auto"/>
          </w:tcPr>
          <w:p w:rsidR="00DD7A0C" w:rsidRPr="005D1412" w:rsidRDefault="00DD7A0C" w:rsidP="008B7D87">
            <w:pPr>
              <w:pStyle w:val="ConsPlusTitle"/>
              <w:rPr>
                <w:rFonts w:ascii="Times New Roman" w:hAnsi="Times New Roman" w:cs="Times New Roman"/>
                <w:sz w:val="24"/>
                <w:szCs w:val="24"/>
              </w:rPr>
            </w:pPr>
            <w:r w:rsidRPr="005D1412">
              <w:rPr>
                <w:rFonts w:ascii="Times New Roman" w:hAnsi="Times New Roman" w:cs="Times New Roman"/>
                <w:b w:val="0"/>
                <w:sz w:val="24"/>
                <w:szCs w:val="24"/>
              </w:rPr>
              <w:t>Принято решением Совета депутатов муниципального образования Муниципальный округ Кизнерский ра</w:t>
            </w:r>
            <w:r w:rsidR="008B7D87">
              <w:rPr>
                <w:rFonts w:ascii="Times New Roman" w:hAnsi="Times New Roman" w:cs="Times New Roman"/>
                <w:b w:val="0"/>
                <w:sz w:val="24"/>
                <w:szCs w:val="24"/>
              </w:rPr>
              <w:t xml:space="preserve">йон Удмуртской Республики </w:t>
            </w:r>
            <w:bookmarkStart w:id="1" w:name="_GoBack"/>
            <w:bookmarkEnd w:id="1"/>
            <w:r w:rsidR="008B7D87">
              <w:rPr>
                <w:rFonts w:ascii="Times New Roman" w:hAnsi="Times New Roman" w:cs="Times New Roman"/>
                <w:b w:val="0"/>
                <w:sz w:val="24"/>
                <w:szCs w:val="24"/>
              </w:rPr>
              <w:t xml:space="preserve">от 10 </w:t>
            </w:r>
            <w:r w:rsidRPr="005D1412">
              <w:rPr>
                <w:rFonts w:ascii="Times New Roman" w:hAnsi="Times New Roman" w:cs="Times New Roman"/>
                <w:b w:val="0"/>
                <w:sz w:val="24"/>
                <w:szCs w:val="24"/>
              </w:rPr>
              <w:t>декабря 2021 года №</w:t>
            </w:r>
            <w:r w:rsidR="008B7D87">
              <w:rPr>
                <w:rFonts w:ascii="Times New Roman" w:hAnsi="Times New Roman" w:cs="Times New Roman"/>
                <w:b w:val="0"/>
                <w:sz w:val="24"/>
                <w:szCs w:val="24"/>
              </w:rPr>
              <w:t xml:space="preserve"> 4/15 </w:t>
            </w:r>
          </w:p>
        </w:tc>
      </w:tr>
    </w:tbl>
    <w:p w:rsidR="00DD7A0C" w:rsidRDefault="00DD7A0C" w:rsidP="00DD7A0C">
      <w:pPr>
        <w:pStyle w:val="ConsPlusTitle"/>
        <w:jc w:val="right"/>
        <w:rPr>
          <w:rFonts w:ascii="Times New Roman" w:hAnsi="Times New Roman" w:cs="Times New Roman"/>
          <w:sz w:val="28"/>
          <w:szCs w:val="28"/>
        </w:rPr>
      </w:pPr>
    </w:p>
    <w:p w:rsidR="009D6FF8" w:rsidRDefault="009D6FF8" w:rsidP="009D6FF8">
      <w:pPr>
        <w:pStyle w:val="ConsPlusTitle"/>
        <w:jc w:val="center"/>
        <w:rPr>
          <w:rFonts w:ascii="Times New Roman" w:hAnsi="Times New Roman" w:cs="Times New Roman"/>
          <w:sz w:val="28"/>
          <w:szCs w:val="28"/>
        </w:rPr>
      </w:pPr>
    </w:p>
    <w:p w:rsidR="009D6FF8" w:rsidRPr="009D6FF8" w:rsidRDefault="009D6FF8" w:rsidP="009D6FF8">
      <w:pPr>
        <w:pStyle w:val="ConsPlusTitle"/>
        <w:jc w:val="center"/>
        <w:rPr>
          <w:rFonts w:ascii="Times New Roman" w:hAnsi="Times New Roman" w:cs="Times New Roman"/>
          <w:sz w:val="24"/>
          <w:szCs w:val="24"/>
        </w:rPr>
      </w:pPr>
      <w:r w:rsidRPr="009D6FF8">
        <w:rPr>
          <w:rFonts w:ascii="Times New Roman" w:hAnsi="Times New Roman" w:cs="Times New Roman"/>
          <w:sz w:val="24"/>
          <w:szCs w:val="24"/>
        </w:rPr>
        <w:t>ПОЛОЖЕНИЕ</w:t>
      </w:r>
    </w:p>
    <w:p w:rsidR="009D6FF8" w:rsidRPr="009D6FF8" w:rsidRDefault="00DD7A0C" w:rsidP="009D6FF8">
      <w:pPr>
        <w:autoSpaceDE w:val="0"/>
        <w:autoSpaceDN w:val="0"/>
        <w:adjustRightInd w:val="0"/>
        <w:jc w:val="center"/>
        <w:rPr>
          <w:bCs/>
        </w:rPr>
      </w:pPr>
      <w:r w:rsidRPr="009D6FF8">
        <w:t xml:space="preserve">об </w:t>
      </w:r>
      <w:r w:rsidRPr="009D6FF8">
        <w:rPr>
          <w:rStyle w:val="FontStyle20"/>
          <w:sz w:val="24"/>
          <w:szCs w:val="24"/>
        </w:rPr>
        <w:t xml:space="preserve">осуществлении муниципального </w:t>
      </w:r>
      <w:proofErr w:type="gramStart"/>
      <w:r w:rsidRPr="009D6FF8">
        <w:rPr>
          <w:rStyle w:val="FontStyle20"/>
          <w:sz w:val="24"/>
          <w:szCs w:val="24"/>
        </w:rPr>
        <w:t>контроля за</w:t>
      </w:r>
      <w:proofErr w:type="gramEnd"/>
      <w:r w:rsidRPr="009D6FF8">
        <w:rPr>
          <w:rStyle w:val="FontStyle2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9D6FF8" w:rsidRPr="009D6FF8" w:rsidRDefault="009D6FF8" w:rsidP="009D6FF8">
      <w:pPr>
        <w:autoSpaceDE w:val="0"/>
        <w:autoSpaceDN w:val="0"/>
        <w:adjustRightInd w:val="0"/>
        <w:jc w:val="center"/>
        <w:rPr>
          <w:bCs/>
        </w:rPr>
      </w:pPr>
    </w:p>
    <w:p w:rsidR="009D6FF8" w:rsidRPr="009D6FF8" w:rsidRDefault="009D6FF8" w:rsidP="009D6FF8">
      <w:pPr>
        <w:autoSpaceDE w:val="0"/>
        <w:autoSpaceDN w:val="0"/>
        <w:adjustRightInd w:val="0"/>
        <w:jc w:val="center"/>
        <w:rPr>
          <w:b/>
        </w:rPr>
      </w:pPr>
      <w:r w:rsidRPr="009D6FF8">
        <w:rPr>
          <w:b/>
        </w:rPr>
        <w:t>Общие положения</w:t>
      </w:r>
    </w:p>
    <w:p w:rsidR="009D6FF8" w:rsidRPr="009D6FF8" w:rsidRDefault="009D6FF8" w:rsidP="009D6FF8">
      <w:pPr>
        <w:pStyle w:val="af0"/>
        <w:spacing w:after="0" w:line="240" w:lineRule="auto"/>
        <w:ind w:left="0"/>
        <w:jc w:val="center"/>
        <w:rPr>
          <w:rFonts w:ascii="Times New Roman" w:hAnsi="Times New Roman" w:cs="Times New Roman"/>
          <w:b/>
          <w:sz w:val="24"/>
          <w:szCs w:val="24"/>
        </w:rPr>
      </w:pPr>
    </w:p>
    <w:p w:rsidR="009D6FF8" w:rsidRPr="009D6FF8" w:rsidRDefault="009D6FF8" w:rsidP="009D6FF8">
      <w:pPr>
        <w:pStyle w:val="ConsPlusNormal"/>
        <w:numPr>
          <w:ilvl w:val="1"/>
          <w:numId w:val="88"/>
        </w:numPr>
        <w:tabs>
          <w:tab w:val="left" w:pos="1134"/>
        </w:tabs>
        <w:ind w:left="0" w:firstLine="709"/>
        <w:contextualSpacing/>
        <w:jc w:val="both"/>
        <w:rPr>
          <w:rFonts w:ascii="Times New Roman" w:hAnsi="Times New Roman" w:cs="Times New Roman"/>
          <w:sz w:val="24"/>
          <w:szCs w:val="24"/>
        </w:rPr>
      </w:pPr>
      <w:bookmarkStart w:id="2" w:name="_Hlk31010261"/>
      <w:r w:rsidRPr="009D6FF8">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w:t>
      </w:r>
      <w:proofErr w:type="gramStart"/>
      <w:r w:rsidRPr="009D6FF8">
        <w:rPr>
          <w:rFonts w:ascii="Times New Roman" w:hAnsi="Times New Roman" w:cs="Times New Roman"/>
          <w:sz w:val="24"/>
          <w:szCs w:val="24"/>
        </w:rPr>
        <w:t>контроля за</w:t>
      </w:r>
      <w:proofErr w:type="gramEnd"/>
      <w:r w:rsidRPr="009D6FF8">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r w:rsidR="00DD7A0C">
        <w:rPr>
          <w:rFonts w:ascii="Times New Roman" w:hAnsi="Times New Roman" w:cs="Times New Roman"/>
          <w:sz w:val="24"/>
          <w:szCs w:val="24"/>
        </w:rPr>
        <w:t>Кизнерский</w:t>
      </w:r>
      <w:r w:rsidRPr="009D6FF8">
        <w:rPr>
          <w:rFonts w:ascii="Times New Roman" w:hAnsi="Times New Roman" w:cs="Times New Roman"/>
          <w:sz w:val="24"/>
          <w:szCs w:val="24"/>
        </w:rPr>
        <w:t xml:space="preserve"> район» (далее – Муниципальный контроль). </w:t>
      </w:r>
    </w:p>
    <w:p w:rsidR="009D6FF8" w:rsidRPr="009D6FF8" w:rsidRDefault="009D6FF8" w:rsidP="009D6FF8">
      <w:pPr>
        <w:pStyle w:val="ConsPlusNormal"/>
        <w:ind w:firstLine="708"/>
        <w:jc w:val="both"/>
        <w:rPr>
          <w:rFonts w:ascii="Times New Roman" w:hAnsi="Times New Roman" w:cs="Times New Roman"/>
          <w:sz w:val="24"/>
          <w:szCs w:val="24"/>
        </w:rPr>
      </w:pPr>
      <w:r w:rsidRPr="009D6FF8">
        <w:rPr>
          <w:rFonts w:ascii="Times New Roman" w:hAnsi="Times New Roman" w:cs="Times New Roman"/>
          <w:sz w:val="24"/>
          <w:szCs w:val="24"/>
        </w:rPr>
        <w:t xml:space="preserve">Муниципальный контроль в сфере теплоснабжения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p>
    <w:p w:rsidR="009D6FF8" w:rsidRPr="009D6FF8" w:rsidRDefault="009D6FF8" w:rsidP="00C86652">
      <w:pPr>
        <w:pStyle w:val="ConsPlusNormal"/>
        <w:numPr>
          <w:ilvl w:val="1"/>
          <w:numId w:val="88"/>
        </w:numPr>
        <w:tabs>
          <w:tab w:val="left" w:pos="0"/>
        </w:tabs>
        <w:ind w:left="0" w:firstLine="709"/>
        <w:contextualSpacing/>
        <w:jc w:val="both"/>
        <w:rPr>
          <w:rFonts w:ascii="Times New Roman" w:hAnsi="Times New Roman" w:cs="Times New Roman"/>
          <w:sz w:val="24"/>
          <w:szCs w:val="24"/>
        </w:rPr>
      </w:pPr>
      <w:r w:rsidRPr="009D6FF8">
        <w:rPr>
          <w:rFonts w:ascii="Times New Roman" w:hAnsi="Times New Roman" w:cs="Times New Roman"/>
          <w:sz w:val="24"/>
          <w:szCs w:val="24"/>
        </w:rPr>
        <w:t xml:space="preserve"> Предметом Муниципального контроля является:</w:t>
      </w:r>
    </w:p>
    <w:p w:rsidR="009D6FF8" w:rsidRPr="009D6FF8" w:rsidRDefault="009D6FF8" w:rsidP="00C86652">
      <w:pPr>
        <w:pStyle w:val="af0"/>
        <w:numPr>
          <w:ilvl w:val="0"/>
          <w:numId w:val="89"/>
        </w:numPr>
        <w:tabs>
          <w:tab w:val="left" w:pos="0"/>
        </w:tabs>
        <w:suppressAutoHyphens/>
        <w:autoSpaceDE w:val="0"/>
        <w:autoSpaceDN w:val="0"/>
        <w:ind w:left="0" w:firstLine="709"/>
        <w:jc w:val="both"/>
        <w:textAlignment w:val="baseline"/>
        <w:rPr>
          <w:rFonts w:ascii="Times New Roman" w:hAnsi="Times New Roman" w:cs="Times New Roman"/>
          <w:sz w:val="24"/>
          <w:szCs w:val="24"/>
        </w:rPr>
      </w:pPr>
      <w:proofErr w:type="gramStart"/>
      <w:r w:rsidRPr="009D6FF8">
        <w:rPr>
          <w:rFonts w:ascii="Times New Roman" w:hAnsi="Times New Roman" w:cs="Times New Roman"/>
          <w:sz w:val="24"/>
          <w:szCs w:val="24"/>
        </w:rPr>
        <w:t>соблюдение обязательных требований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№190-ФЗ от 27.07.2010 «О теплоснабжении» и принятых в соответствии с ним иных нормативных правовых актов, в том числе соответствие таких реализуемых мероприятий</w:t>
      </w:r>
      <w:proofErr w:type="gramEnd"/>
      <w:r w:rsidRPr="009D6FF8">
        <w:rPr>
          <w:rFonts w:ascii="Times New Roman" w:hAnsi="Times New Roman" w:cs="Times New Roman"/>
          <w:sz w:val="24"/>
          <w:szCs w:val="24"/>
        </w:rPr>
        <w:t xml:space="preserve"> схеме теплоснабжения.</w:t>
      </w:r>
    </w:p>
    <w:p w:rsidR="009D6FF8" w:rsidRPr="009D6FF8" w:rsidRDefault="009D6FF8" w:rsidP="00C86652">
      <w:pPr>
        <w:pStyle w:val="af0"/>
        <w:numPr>
          <w:ilvl w:val="0"/>
          <w:numId w:val="89"/>
        </w:numPr>
        <w:tabs>
          <w:tab w:val="left" w:pos="0"/>
        </w:tabs>
        <w:ind w:left="0" w:firstLine="709"/>
        <w:jc w:val="both"/>
        <w:rPr>
          <w:rFonts w:ascii="Times New Roman" w:hAnsi="Times New Roman" w:cs="Times New Roman"/>
          <w:sz w:val="24"/>
          <w:szCs w:val="24"/>
        </w:rPr>
      </w:pPr>
      <w:r w:rsidRPr="009D6FF8">
        <w:rPr>
          <w:rFonts w:ascii="Times New Roman" w:hAnsi="Times New Roman" w:cs="Times New Roman"/>
          <w:sz w:val="24"/>
          <w:szCs w:val="24"/>
        </w:rPr>
        <w:t>исполнение решений, принимаемых по результатам контрольных мероприятий.</w:t>
      </w:r>
    </w:p>
    <w:p w:rsidR="009D6FF8" w:rsidRPr="009D6FF8" w:rsidRDefault="009D6FF8" w:rsidP="00C86652">
      <w:pPr>
        <w:pStyle w:val="af0"/>
        <w:tabs>
          <w:tab w:val="left" w:pos="0"/>
          <w:tab w:val="left" w:pos="1134"/>
        </w:tabs>
        <w:spacing w:after="0" w:line="240" w:lineRule="auto"/>
        <w:ind w:left="709"/>
        <w:jc w:val="both"/>
        <w:rPr>
          <w:rFonts w:ascii="Times New Roman" w:hAnsi="Times New Roman" w:cs="Times New Roman"/>
          <w:sz w:val="24"/>
          <w:szCs w:val="24"/>
        </w:rPr>
      </w:pPr>
      <w:r w:rsidRPr="009D6FF8">
        <w:rPr>
          <w:rFonts w:ascii="Times New Roman" w:eastAsia="Times New Roman" w:hAnsi="Times New Roman" w:cs="Times New Roman"/>
          <w:color w:val="FF0000"/>
          <w:sz w:val="24"/>
          <w:szCs w:val="24"/>
        </w:rPr>
        <w:t xml:space="preserve"> </w:t>
      </w:r>
      <w:r w:rsidRPr="009D6FF8">
        <w:rPr>
          <w:rFonts w:ascii="Times New Roman" w:hAnsi="Times New Roman" w:cs="Times New Roman"/>
          <w:sz w:val="24"/>
          <w:szCs w:val="24"/>
        </w:rPr>
        <w:t xml:space="preserve">Объектами Муниципального контроля (далее – Объекты контроля) являются: </w:t>
      </w:r>
    </w:p>
    <w:p w:rsidR="009D6FF8" w:rsidRPr="009D6FF8" w:rsidRDefault="009D6FF8" w:rsidP="009D6FF8">
      <w:pPr>
        <w:pStyle w:val="ConsPlusNormal"/>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 xml:space="preserve">1) деятельность, действия (бездействие)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rsidR="009D6FF8" w:rsidRPr="009D6FF8" w:rsidRDefault="009D6FF8" w:rsidP="009D6FF8">
      <w:pPr>
        <w:pStyle w:val="ConsPlusNormal"/>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 xml:space="preserve">2) результаты деятельности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rsidR="009D6FF8" w:rsidRPr="009D6FF8" w:rsidRDefault="009D6FF8" w:rsidP="009D6FF8">
      <w:pPr>
        <w:pStyle w:val="ConsPlusNormal"/>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 xml:space="preserve">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(далее – </w:t>
      </w:r>
      <w:r w:rsidRPr="009D6FF8">
        <w:rPr>
          <w:rFonts w:ascii="Times New Roman" w:eastAsia="Calibri" w:hAnsi="Times New Roman" w:cs="Times New Roman"/>
          <w:sz w:val="24"/>
          <w:szCs w:val="24"/>
          <w:lang w:eastAsia="en-US"/>
        </w:rPr>
        <w:lastRenderedPageBreak/>
        <w:t>производственные объекты).</w:t>
      </w:r>
    </w:p>
    <w:p w:rsidR="009D6FF8" w:rsidRPr="009D6FF8" w:rsidRDefault="009D6FF8" w:rsidP="009D6FF8">
      <w:pPr>
        <w:autoSpaceDE w:val="0"/>
        <w:autoSpaceDN w:val="0"/>
        <w:adjustRightInd w:val="0"/>
        <w:ind w:firstLine="708"/>
        <w:jc w:val="both"/>
      </w:pPr>
      <w:r w:rsidRPr="009D6FF8">
        <w:t xml:space="preserve">1.4. </w:t>
      </w:r>
      <w:proofErr w:type="gramStart"/>
      <w:r w:rsidRPr="009D6FF8">
        <w:t>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9D6FF8">
        <w:t xml:space="preserve"> органов исполнительной власти, законами и иными муниципальными нормативными правовыми актами администрации МО «</w:t>
      </w:r>
      <w:r w:rsidR="00D91FD0">
        <w:t>Кизнер</w:t>
      </w:r>
      <w:r w:rsidRPr="009D6FF8">
        <w:t>ский район».</w:t>
      </w:r>
    </w:p>
    <w:p w:rsidR="009D6FF8" w:rsidRPr="009D6FF8" w:rsidRDefault="009D6FF8" w:rsidP="009D6FF8">
      <w:pPr>
        <w:pStyle w:val="ConsPlusNormal"/>
        <w:jc w:val="both"/>
        <w:rPr>
          <w:rFonts w:ascii="Times New Roman" w:hAnsi="Times New Roman" w:cs="Times New Roman"/>
          <w:sz w:val="24"/>
          <w:szCs w:val="24"/>
        </w:rPr>
      </w:pPr>
    </w:p>
    <w:p w:rsidR="009D6FF8" w:rsidRPr="009D6FF8" w:rsidRDefault="009D6FF8" w:rsidP="009D6FF8">
      <w:pPr>
        <w:pStyle w:val="af0"/>
        <w:numPr>
          <w:ilvl w:val="0"/>
          <w:numId w:val="88"/>
        </w:numPr>
        <w:spacing w:after="0" w:line="240" w:lineRule="auto"/>
        <w:ind w:left="0" w:firstLine="0"/>
        <w:jc w:val="center"/>
        <w:rPr>
          <w:rFonts w:ascii="Times New Roman" w:hAnsi="Times New Roman" w:cs="Times New Roman"/>
          <w:b/>
          <w:sz w:val="24"/>
          <w:szCs w:val="24"/>
        </w:rPr>
      </w:pPr>
      <w:bookmarkStart w:id="3" w:name="_Hlk80686538"/>
      <w:r w:rsidRPr="009D6FF8">
        <w:rPr>
          <w:rFonts w:ascii="Times New Roman" w:hAnsi="Times New Roman" w:cs="Times New Roman"/>
          <w:b/>
          <w:sz w:val="24"/>
          <w:szCs w:val="24"/>
        </w:rPr>
        <w:t xml:space="preserve">Контрольные органы, уполномоченные на осуществление </w:t>
      </w:r>
    </w:p>
    <w:p w:rsidR="009D6FF8" w:rsidRPr="009D6FF8" w:rsidRDefault="009D6FF8" w:rsidP="009D6FF8">
      <w:pPr>
        <w:pStyle w:val="af0"/>
        <w:spacing w:after="0" w:line="240" w:lineRule="auto"/>
        <w:ind w:left="0"/>
        <w:jc w:val="center"/>
        <w:rPr>
          <w:rFonts w:ascii="Times New Roman" w:hAnsi="Times New Roman" w:cs="Times New Roman"/>
          <w:b/>
          <w:sz w:val="24"/>
          <w:szCs w:val="24"/>
        </w:rPr>
      </w:pPr>
      <w:r w:rsidRPr="009D6FF8">
        <w:rPr>
          <w:rFonts w:ascii="Times New Roman" w:hAnsi="Times New Roman" w:cs="Times New Roman"/>
          <w:b/>
          <w:sz w:val="24"/>
          <w:szCs w:val="24"/>
        </w:rPr>
        <w:t>Муниципального контроля</w:t>
      </w:r>
    </w:p>
    <w:bookmarkEnd w:id="3"/>
    <w:p w:rsidR="009D6FF8" w:rsidRPr="009D6FF8" w:rsidRDefault="009D6FF8" w:rsidP="009D6FF8">
      <w:pPr>
        <w:pStyle w:val="af0"/>
        <w:spacing w:after="0" w:line="240" w:lineRule="auto"/>
        <w:ind w:left="0"/>
        <w:jc w:val="both"/>
        <w:rPr>
          <w:rFonts w:ascii="Times New Roman" w:hAnsi="Times New Roman" w:cs="Times New Roman"/>
          <w:sz w:val="24"/>
          <w:szCs w:val="24"/>
        </w:rPr>
      </w:pPr>
    </w:p>
    <w:p w:rsidR="00C86652" w:rsidRPr="00C86652" w:rsidRDefault="009D6FF8" w:rsidP="00C86652">
      <w:pPr>
        <w:pStyle w:val="ConsPlusTitle"/>
        <w:ind w:firstLine="709"/>
        <w:rPr>
          <w:rFonts w:ascii="Times New Roman" w:hAnsi="Times New Roman" w:cs="Times New Roman"/>
          <w:b w:val="0"/>
          <w:sz w:val="24"/>
          <w:szCs w:val="24"/>
        </w:rPr>
      </w:pPr>
      <w:r w:rsidRPr="00C86652">
        <w:rPr>
          <w:rFonts w:ascii="Times New Roman" w:hAnsi="Times New Roman" w:cs="Times New Roman"/>
          <w:sz w:val="24"/>
          <w:szCs w:val="24"/>
        </w:rPr>
        <w:t xml:space="preserve">2.1. </w:t>
      </w:r>
      <w:r w:rsidR="00C86652" w:rsidRPr="00C86652">
        <w:rPr>
          <w:rFonts w:ascii="Times New Roman" w:hAnsi="Times New Roman" w:cs="Times New Roman"/>
          <w:b w:val="0"/>
          <w:sz w:val="24"/>
          <w:szCs w:val="24"/>
        </w:rPr>
        <w:t>Муниципальный контроль осуществляется Администрацией муниципального образования «Муниципальный округ Кизнерский район Удмуртской Республики» через</w:t>
      </w:r>
      <w:r w:rsidR="00C86652" w:rsidRPr="00C86652">
        <w:rPr>
          <w:rFonts w:ascii="Times New Roman" w:hAnsi="Times New Roman" w:cs="Times New Roman"/>
          <w:sz w:val="24"/>
          <w:szCs w:val="24"/>
        </w:rPr>
        <w:t xml:space="preserve"> </w:t>
      </w:r>
      <w:r w:rsidR="00C86652" w:rsidRPr="00C86652">
        <w:rPr>
          <w:rFonts w:ascii="Times New Roman" w:hAnsi="Times New Roman" w:cs="Times New Roman"/>
          <w:b w:val="0"/>
          <w:sz w:val="24"/>
          <w:szCs w:val="24"/>
        </w:rPr>
        <w:t>отдел строительств, ЖКХ, транспорта и связи Администрации муниципального образования «Муниципальный округ Кизнерский район Удмуртской Республики»</w:t>
      </w:r>
      <w:r w:rsidR="00C86652" w:rsidRPr="00C86652">
        <w:rPr>
          <w:rFonts w:ascii="Times New Roman" w:hAnsi="Times New Roman" w:cs="Times New Roman"/>
          <w:sz w:val="24"/>
          <w:szCs w:val="24"/>
        </w:rPr>
        <w:t xml:space="preserve"> </w:t>
      </w:r>
      <w:r w:rsidR="00C86652" w:rsidRPr="00C86652">
        <w:rPr>
          <w:rFonts w:ascii="Times New Roman" w:hAnsi="Times New Roman" w:cs="Times New Roman"/>
          <w:b w:val="0"/>
          <w:sz w:val="24"/>
          <w:szCs w:val="24"/>
        </w:rPr>
        <w:t>(далее – Контрольный орган).</w:t>
      </w:r>
    </w:p>
    <w:p w:rsidR="00C86652" w:rsidRPr="00C86652" w:rsidRDefault="00C86652" w:rsidP="00C86652">
      <w:pPr>
        <w:pStyle w:val="af0"/>
        <w:ind w:left="0" w:firstLine="709"/>
        <w:jc w:val="both"/>
        <w:rPr>
          <w:rFonts w:ascii="Times New Roman" w:hAnsi="Times New Roman" w:cs="Times New Roman"/>
          <w:sz w:val="24"/>
          <w:szCs w:val="24"/>
        </w:rPr>
      </w:pPr>
      <w:r w:rsidRPr="00C86652">
        <w:rPr>
          <w:rFonts w:ascii="Times New Roman" w:hAnsi="Times New Roman" w:cs="Times New Roman"/>
          <w:sz w:val="24"/>
          <w:szCs w:val="24"/>
        </w:rPr>
        <w:t xml:space="preserve">Непосредственное осуществление муниципального контроля возлагается на начальника отдела строительства, ЖКХ, транспорта и связи Администрации муниципального образования «Муниципальный округ Кизнерский район Удмуртской Республики».  </w:t>
      </w:r>
    </w:p>
    <w:p w:rsidR="009D6FF8" w:rsidRPr="00C86652" w:rsidRDefault="009D6FF8" w:rsidP="00C86652">
      <w:pPr>
        <w:pStyle w:val="af0"/>
        <w:tabs>
          <w:tab w:val="left" w:pos="1134"/>
        </w:tabs>
        <w:spacing w:after="0" w:line="240" w:lineRule="auto"/>
        <w:ind w:left="0" w:firstLine="709"/>
        <w:jc w:val="both"/>
        <w:rPr>
          <w:rFonts w:ascii="Times New Roman" w:hAnsi="Times New Roman" w:cs="Times New Roman"/>
          <w:sz w:val="24"/>
          <w:szCs w:val="24"/>
        </w:rPr>
      </w:pPr>
      <w:r w:rsidRPr="00C86652">
        <w:rPr>
          <w:rFonts w:ascii="Times New Roman" w:hAnsi="Times New Roman" w:cs="Times New Roman"/>
          <w:sz w:val="24"/>
          <w:szCs w:val="24"/>
        </w:rPr>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9" w:history="1">
        <w:r w:rsidRPr="00C86652">
          <w:rPr>
            <w:rStyle w:val="aa"/>
            <w:rFonts w:ascii="Times New Roman" w:hAnsi="Times New Roman"/>
            <w:sz w:val="24"/>
            <w:szCs w:val="24"/>
          </w:rPr>
          <w:t>статьей 37</w:t>
        </w:r>
      </w:hyperlink>
      <w:r w:rsidRPr="00C86652">
        <w:rPr>
          <w:rFonts w:ascii="Times New Roman" w:hAnsi="Times New Roman" w:cs="Times New Roman"/>
          <w:sz w:val="24"/>
          <w:szCs w:val="24"/>
        </w:rPr>
        <w:t xml:space="preserve"> Федерального закона № 248-ФЗ.</w:t>
      </w:r>
    </w:p>
    <w:p w:rsidR="009D6FF8" w:rsidRPr="009D6FF8" w:rsidRDefault="009D6FF8" w:rsidP="009D6FF8">
      <w:pPr>
        <w:widowControl w:val="0"/>
        <w:autoSpaceDE w:val="0"/>
        <w:autoSpaceDN w:val="0"/>
        <w:adjustRightInd w:val="0"/>
        <w:ind w:firstLine="709"/>
        <w:jc w:val="both"/>
      </w:pPr>
      <w:r w:rsidRPr="009D6FF8">
        <w:t>Инспектор при осуществлении Муниципального контроля несет ответственность в соответствии с законодательством Российской Федерации.</w:t>
      </w:r>
    </w:p>
    <w:p w:rsidR="009D6FF8" w:rsidRPr="009D6FF8" w:rsidRDefault="009D6FF8" w:rsidP="009D6FF8">
      <w:pPr>
        <w:tabs>
          <w:tab w:val="left" w:pos="1276"/>
        </w:tabs>
        <w:ind w:firstLine="709"/>
        <w:jc w:val="both"/>
      </w:pPr>
      <w:r w:rsidRPr="009D6FF8">
        <w:t xml:space="preserve">2.5. Учет Объектов контроля осуществляется в порядке, установленном муниципальным правовым актом </w:t>
      </w:r>
      <w:r w:rsidR="00C86652" w:rsidRPr="00C86652">
        <w:t>Администрации муниципального образования «Муниципальный округ Кизнерский район Удмуртской Республики»</w:t>
      </w:r>
      <w:r w:rsidRPr="009D6FF8">
        <w:t>.</w:t>
      </w:r>
    </w:p>
    <w:p w:rsidR="009D6FF8" w:rsidRPr="009D6FF8" w:rsidRDefault="009D6FF8" w:rsidP="009D6FF8">
      <w:pPr>
        <w:tabs>
          <w:tab w:val="left" w:pos="993"/>
          <w:tab w:val="left" w:pos="1276"/>
        </w:tabs>
        <w:autoSpaceDE w:val="0"/>
        <w:autoSpaceDN w:val="0"/>
        <w:adjustRightInd w:val="0"/>
        <w:ind w:firstLine="708"/>
        <w:jc w:val="both"/>
      </w:pPr>
      <w:r w:rsidRPr="009D6FF8">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9D6FF8" w:rsidRPr="009D6FF8" w:rsidRDefault="009D6FF8" w:rsidP="009D6FF8">
      <w:pPr>
        <w:jc w:val="both"/>
      </w:pPr>
      <w:r w:rsidRPr="009D6FF8">
        <w:t xml:space="preserve">Ключевые показатели Муниципального контроля и их целевые значения, индикативные показатели Муниципального контроля утверждаются районным Советом депутатов муниципального образования  «Муниципальный округ </w:t>
      </w:r>
      <w:r w:rsidR="00D91FD0">
        <w:t>Кизнер</w:t>
      </w:r>
      <w:r w:rsidRPr="009D6FF8">
        <w:t xml:space="preserve">ский район Удмуртской Республики». </w:t>
      </w:r>
    </w:p>
    <w:p w:rsidR="009D6FF8" w:rsidRPr="009D6FF8" w:rsidRDefault="009D6FF8" w:rsidP="009D6FF8">
      <w:pPr>
        <w:pStyle w:val="af0"/>
        <w:tabs>
          <w:tab w:val="left" w:pos="1276"/>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9D6FF8">
        <w:rPr>
          <w:rFonts w:ascii="Times New Roman" w:hAnsi="Times New Roman" w:cs="Times New Roman"/>
          <w:sz w:val="24"/>
          <w:szCs w:val="24"/>
        </w:rPr>
        <w:t>за</w:t>
      </w:r>
      <w:proofErr w:type="gramEnd"/>
      <w:r w:rsidRPr="009D6FF8">
        <w:rPr>
          <w:rFonts w:ascii="Times New Roman" w:hAnsi="Times New Roman" w:cs="Times New Roman"/>
          <w:sz w:val="24"/>
          <w:szCs w:val="24"/>
        </w:rPr>
        <w:t xml:space="preserve"> отчетным.</w:t>
      </w:r>
    </w:p>
    <w:p w:rsidR="009D6FF8" w:rsidRPr="009D6FF8" w:rsidRDefault="009D6FF8" w:rsidP="009D6FF8">
      <w:pPr>
        <w:pStyle w:val="ConsPlusNormal"/>
        <w:jc w:val="both"/>
        <w:rPr>
          <w:rFonts w:ascii="Times New Roman" w:hAnsi="Times New Roman" w:cs="Times New Roman"/>
          <w:sz w:val="24"/>
          <w:szCs w:val="24"/>
        </w:rPr>
      </w:pPr>
    </w:p>
    <w:p w:rsidR="009D6FF8" w:rsidRPr="009D6FF8" w:rsidRDefault="009D6FF8" w:rsidP="009D6FF8">
      <w:pPr>
        <w:pStyle w:val="af0"/>
        <w:numPr>
          <w:ilvl w:val="0"/>
          <w:numId w:val="88"/>
        </w:numPr>
        <w:spacing w:after="0" w:line="240" w:lineRule="auto"/>
        <w:ind w:left="0" w:firstLine="0"/>
        <w:jc w:val="center"/>
        <w:rPr>
          <w:rFonts w:ascii="Times New Roman" w:hAnsi="Times New Roman" w:cs="Times New Roman"/>
          <w:b/>
          <w:sz w:val="24"/>
          <w:szCs w:val="24"/>
        </w:rPr>
      </w:pPr>
      <w:r w:rsidRPr="009D6FF8">
        <w:rPr>
          <w:rFonts w:ascii="Times New Roman" w:hAnsi="Times New Roman" w:cs="Times New Roman"/>
          <w:b/>
          <w:sz w:val="24"/>
          <w:szCs w:val="24"/>
        </w:rPr>
        <w:t>Критерии отнесения Объектов контроля к категориям риска причинения вреда (ущерба) в рамках осуществления Муниципального контроля</w:t>
      </w:r>
    </w:p>
    <w:p w:rsidR="009D6FF8" w:rsidRPr="009D6FF8" w:rsidRDefault="009D6FF8" w:rsidP="009D6FF8">
      <w:pPr>
        <w:jc w:val="both"/>
      </w:pPr>
    </w:p>
    <w:p w:rsidR="009D6FF8" w:rsidRPr="009D6FF8" w:rsidRDefault="009D6FF8" w:rsidP="009D6FF8">
      <w:pPr>
        <w:ind w:firstLine="709"/>
        <w:jc w:val="both"/>
      </w:pPr>
      <w:r w:rsidRPr="009D6FF8">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9D6FF8" w:rsidRPr="009D6FF8" w:rsidRDefault="009D6FF8" w:rsidP="009D6FF8">
      <w:pPr>
        <w:ind w:firstLine="709"/>
        <w:jc w:val="both"/>
      </w:pPr>
      <w:r w:rsidRPr="009D6FF8">
        <w:t>1) чрезвычайно высокая категория риска;</w:t>
      </w:r>
    </w:p>
    <w:p w:rsidR="009D6FF8" w:rsidRPr="009D6FF8" w:rsidRDefault="009D6FF8" w:rsidP="009D6FF8">
      <w:pPr>
        <w:ind w:firstLine="709"/>
        <w:jc w:val="both"/>
      </w:pPr>
      <w:r w:rsidRPr="009D6FF8">
        <w:t>2) высокая категория риска;</w:t>
      </w:r>
    </w:p>
    <w:p w:rsidR="009D6FF8" w:rsidRPr="009D6FF8" w:rsidRDefault="009D6FF8" w:rsidP="009D6FF8">
      <w:pPr>
        <w:ind w:firstLine="709"/>
        <w:jc w:val="both"/>
      </w:pPr>
      <w:r w:rsidRPr="009D6FF8">
        <w:t>3) низкая категория риска;</w:t>
      </w:r>
    </w:p>
    <w:p w:rsidR="009D6FF8" w:rsidRPr="009D6FF8" w:rsidRDefault="009D6FF8" w:rsidP="009D6FF8">
      <w:pPr>
        <w:ind w:firstLine="709"/>
        <w:jc w:val="both"/>
      </w:pPr>
      <w:r w:rsidRPr="009D6FF8">
        <w:t xml:space="preserve">3.2. Контролируемое лицо вправе подать в Контрольный орган заявление об изменении категории риска осуществляемой им деятельности либо категории риска </w:t>
      </w:r>
      <w:r w:rsidRPr="009D6FF8">
        <w:lastRenderedPageBreak/>
        <w:t>принадлежащих ему (используемых им) иных Объектов контроля в случае их соответствия критериям риска для отнесения к иной категории риска.</w:t>
      </w:r>
    </w:p>
    <w:p w:rsidR="009D6FF8" w:rsidRPr="009D6FF8" w:rsidRDefault="009D6FF8" w:rsidP="009D6FF8">
      <w:pPr>
        <w:ind w:firstLine="709"/>
        <w:jc w:val="both"/>
      </w:pPr>
      <w:r w:rsidRPr="009D6FF8">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D6FF8" w:rsidRPr="009D6FF8" w:rsidRDefault="009D6FF8" w:rsidP="009D6FF8">
      <w:pPr>
        <w:pStyle w:val="af0"/>
        <w:spacing w:after="0" w:line="240" w:lineRule="auto"/>
        <w:ind w:left="0" w:firstLine="708"/>
        <w:jc w:val="both"/>
        <w:rPr>
          <w:rFonts w:ascii="Times New Roman" w:hAnsi="Times New Roman" w:cs="Times New Roman"/>
          <w:sz w:val="24"/>
          <w:szCs w:val="24"/>
        </w:rPr>
      </w:pPr>
      <w:r w:rsidRPr="009D6FF8">
        <w:rPr>
          <w:rFonts w:ascii="Times New Roman" w:hAnsi="Times New Roman" w:cs="Times New Roman"/>
          <w:sz w:val="24"/>
          <w:szCs w:val="24"/>
        </w:rPr>
        <w:t>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на 2022 год.</w:t>
      </w:r>
    </w:p>
    <w:p w:rsidR="009D6FF8" w:rsidRPr="009D6FF8" w:rsidRDefault="009D6FF8" w:rsidP="009D6FF8">
      <w:pPr>
        <w:ind w:firstLine="709"/>
        <w:jc w:val="both"/>
        <w:rPr>
          <w:rFonts w:eastAsia="Calibri"/>
        </w:rPr>
      </w:pPr>
      <w:r w:rsidRPr="009D6FF8">
        <w:rPr>
          <w:rFonts w:eastAsia="Calibri"/>
        </w:rPr>
        <w:t xml:space="preserve">3.5. Критерии отнесения Объектов контроля к категориям риска </w:t>
      </w:r>
      <w:r w:rsidRPr="009D6FF8">
        <w:t>в рамках осуществления М</w:t>
      </w:r>
      <w:r w:rsidRPr="009D6FF8">
        <w:rPr>
          <w:rFonts w:eastAsia="Calibri"/>
        </w:rPr>
        <w:t>униципального контроля</w:t>
      </w:r>
      <w:r w:rsidRPr="009D6FF8">
        <w:t xml:space="preserve"> </w:t>
      </w:r>
      <w:r w:rsidRPr="009D6FF8">
        <w:rPr>
          <w:rFonts w:eastAsia="Calibri"/>
        </w:rPr>
        <w:t>установле</w:t>
      </w:r>
      <w:r w:rsidRPr="009D6FF8">
        <w:t>ны П</w:t>
      </w:r>
      <w:r w:rsidRPr="009D6FF8">
        <w:rPr>
          <w:rFonts w:eastAsia="Calibri"/>
        </w:rPr>
        <w:t>риложением</w:t>
      </w:r>
      <w:r w:rsidRPr="009D6FF8">
        <w:t xml:space="preserve"> 1 к настоящему Положению.</w:t>
      </w:r>
    </w:p>
    <w:p w:rsidR="009D6FF8" w:rsidRPr="009D6FF8" w:rsidRDefault="009D6FF8" w:rsidP="009D6FF8">
      <w:pPr>
        <w:pStyle w:val="af0"/>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3.6.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9D6FF8" w:rsidRPr="009D6FF8" w:rsidRDefault="009D6FF8" w:rsidP="009D6FF8">
      <w:pPr>
        <w:pStyle w:val="af0"/>
        <w:tabs>
          <w:tab w:val="left" w:pos="1134"/>
        </w:tabs>
        <w:spacing w:after="0" w:line="240" w:lineRule="auto"/>
        <w:ind w:left="0" w:firstLine="709"/>
        <w:jc w:val="both"/>
        <w:rPr>
          <w:rFonts w:ascii="Times New Roman" w:hAnsi="Times New Roman" w:cs="Times New Roman"/>
          <w:sz w:val="24"/>
          <w:szCs w:val="24"/>
        </w:rPr>
      </w:pPr>
    </w:p>
    <w:p w:rsidR="009D6FF8" w:rsidRPr="009D6FF8" w:rsidRDefault="009D6FF8" w:rsidP="009D6FF8">
      <w:pPr>
        <w:pStyle w:val="af0"/>
        <w:numPr>
          <w:ilvl w:val="0"/>
          <w:numId w:val="88"/>
        </w:numPr>
        <w:spacing w:after="0" w:line="240" w:lineRule="auto"/>
        <w:ind w:left="0" w:firstLine="0"/>
        <w:jc w:val="center"/>
        <w:rPr>
          <w:rFonts w:ascii="Times New Roman" w:hAnsi="Times New Roman" w:cs="Times New Roman"/>
          <w:b/>
          <w:sz w:val="24"/>
          <w:szCs w:val="24"/>
        </w:rPr>
      </w:pPr>
      <w:r w:rsidRPr="009D6FF8">
        <w:rPr>
          <w:rFonts w:ascii="Times New Roman" w:hAnsi="Times New Roman" w:cs="Times New Roman"/>
          <w:b/>
          <w:sz w:val="24"/>
          <w:szCs w:val="24"/>
        </w:rPr>
        <w:t>Виды и периодичность проведения плановых контрольных мероприятий</w:t>
      </w:r>
    </w:p>
    <w:p w:rsidR="009D6FF8" w:rsidRPr="009D6FF8" w:rsidRDefault="009D6FF8" w:rsidP="009D6FF8">
      <w:pPr>
        <w:pStyle w:val="af0"/>
        <w:spacing w:after="0" w:line="240" w:lineRule="auto"/>
        <w:ind w:left="0" w:firstLine="708"/>
        <w:jc w:val="both"/>
        <w:rPr>
          <w:rFonts w:ascii="Times New Roman" w:hAnsi="Times New Roman" w:cs="Times New Roman"/>
          <w:sz w:val="24"/>
          <w:szCs w:val="24"/>
        </w:rPr>
      </w:pPr>
    </w:p>
    <w:p w:rsidR="009D6FF8" w:rsidRPr="009D6FF8" w:rsidRDefault="009D6FF8" w:rsidP="009D6FF8">
      <w:pPr>
        <w:ind w:firstLine="709"/>
        <w:jc w:val="both"/>
        <w:rPr>
          <w:rFonts w:eastAsia="Calibri"/>
        </w:rPr>
      </w:pPr>
      <w:r w:rsidRPr="009D6FF8">
        <w:t>4.1. В отношении Объектов контроля, отнесенных к высокой категории риска, проводятся виды контрольных мероприятий, установленные разделом 6 настоящего Положения.</w:t>
      </w:r>
    </w:p>
    <w:p w:rsidR="009D6FF8" w:rsidRPr="009D6FF8" w:rsidRDefault="009D6FF8" w:rsidP="009D6FF8">
      <w:pPr>
        <w:ind w:firstLine="709"/>
        <w:jc w:val="both"/>
      </w:pPr>
      <w:r w:rsidRPr="009D6FF8">
        <w:t xml:space="preserve">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w:t>
      </w:r>
      <w:proofErr w:type="gramStart"/>
      <w:r w:rsidRPr="009D6FF8">
        <w:t>с даты окончания</w:t>
      </w:r>
      <w:proofErr w:type="gramEnd"/>
      <w:r w:rsidRPr="009D6FF8">
        <w:t xml:space="preserve"> проведения последнего планового контрольного мероприятия, который установлен для Объектов контроля, отнесенных к категории:</w:t>
      </w:r>
    </w:p>
    <w:p w:rsidR="009D6FF8" w:rsidRPr="009D6FF8" w:rsidRDefault="009D6FF8" w:rsidP="009D6FF8">
      <w:pPr>
        <w:ind w:firstLine="709"/>
        <w:jc w:val="both"/>
        <w:rPr>
          <w:rFonts w:eastAsia="Calibri"/>
        </w:rPr>
      </w:pPr>
      <w:r w:rsidRPr="009D6FF8">
        <w:rPr>
          <w:rFonts w:eastAsia="Calibri"/>
        </w:rPr>
        <w:t>1) чрезвычайно высокого риска – один раз в год;</w:t>
      </w:r>
    </w:p>
    <w:p w:rsidR="009D6FF8" w:rsidRPr="009D6FF8" w:rsidRDefault="009D6FF8" w:rsidP="009D6FF8">
      <w:pPr>
        <w:ind w:firstLine="709"/>
        <w:jc w:val="both"/>
        <w:rPr>
          <w:rFonts w:eastAsia="Calibri"/>
        </w:rPr>
      </w:pPr>
      <w:r w:rsidRPr="009D6FF8">
        <w:rPr>
          <w:rFonts w:eastAsia="Calibri"/>
        </w:rPr>
        <w:t>2) высокого риска – один раз в 2 года.</w:t>
      </w:r>
    </w:p>
    <w:p w:rsidR="009D6FF8" w:rsidRPr="009D6FF8" w:rsidRDefault="009D6FF8" w:rsidP="009D6FF8">
      <w:pPr>
        <w:pStyle w:val="af0"/>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9D6FF8" w:rsidRPr="009D6FF8" w:rsidRDefault="009D6FF8" w:rsidP="009D6FF8">
      <w:pPr>
        <w:pStyle w:val="ConsPlusNormal"/>
        <w:jc w:val="both"/>
        <w:rPr>
          <w:rFonts w:ascii="Times New Roman" w:hAnsi="Times New Roman" w:cs="Times New Roman"/>
          <w:sz w:val="24"/>
          <w:szCs w:val="24"/>
        </w:rPr>
      </w:pPr>
    </w:p>
    <w:p w:rsidR="009D6FF8" w:rsidRPr="009D6FF8" w:rsidRDefault="009D6FF8" w:rsidP="009D6FF8">
      <w:pPr>
        <w:pStyle w:val="af0"/>
        <w:numPr>
          <w:ilvl w:val="0"/>
          <w:numId w:val="88"/>
        </w:numPr>
        <w:spacing w:after="0" w:line="240" w:lineRule="auto"/>
        <w:ind w:left="0" w:firstLine="0"/>
        <w:jc w:val="center"/>
        <w:rPr>
          <w:rFonts w:ascii="Times New Roman" w:hAnsi="Times New Roman" w:cs="Times New Roman"/>
          <w:b/>
          <w:sz w:val="24"/>
          <w:szCs w:val="24"/>
        </w:rPr>
      </w:pPr>
      <w:r w:rsidRPr="009D6FF8">
        <w:rPr>
          <w:rFonts w:ascii="Times New Roman" w:hAnsi="Times New Roman" w:cs="Times New Roman"/>
          <w:b/>
          <w:sz w:val="24"/>
          <w:szCs w:val="24"/>
        </w:rPr>
        <w:t>Перечень профилактических мероприятий в рамках осуществления Муниципального контроля</w:t>
      </w:r>
    </w:p>
    <w:p w:rsidR="009D6FF8" w:rsidRPr="009D6FF8" w:rsidRDefault="009D6FF8" w:rsidP="009D6FF8">
      <w:pPr>
        <w:jc w:val="both"/>
      </w:pPr>
    </w:p>
    <w:p w:rsidR="009D6FF8" w:rsidRPr="009D6FF8" w:rsidRDefault="009D6FF8" w:rsidP="009D6FF8">
      <w:pPr>
        <w:ind w:firstLine="709"/>
        <w:jc w:val="both"/>
      </w:pPr>
      <w:r w:rsidRPr="009D6FF8">
        <w:t>5.1. При осуществлении Муниципального контроля могут проводиться следующие профилактические мероприятия:</w:t>
      </w:r>
    </w:p>
    <w:p w:rsidR="009D6FF8" w:rsidRPr="009D6FF8" w:rsidRDefault="009D6FF8" w:rsidP="009D6FF8">
      <w:pPr>
        <w:ind w:firstLine="709"/>
        <w:jc w:val="both"/>
      </w:pPr>
      <w:r w:rsidRPr="009D6FF8">
        <w:t>1) информирование;</w:t>
      </w:r>
    </w:p>
    <w:p w:rsidR="009D6FF8" w:rsidRPr="009D6FF8" w:rsidRDefault="009D6FF8" w:rsidP="009D6FF8">
      <w:pPr>
        <w:ind w:firstLine="709"/>
        <w:jc w:val="both"/>
      </w:pPr>
      <w:r w:rsidRPr="009D6FF8">
        <w:t>2) объявление предостережения;</w:t>
      </w:r>
    </w:p>
    <w:p w:rsidR="009D6FF8" w:rsidRPr="009D6FF8" w:rsidRDefault="009D6FF8" w:rsidP="009D6FF8">
      <w:pPr>
        <w:ind w:firstLine="709"/>
        <w:jc w:val="both"/>
      </w:pPr>
      <w:r w:rsidRPr="009D6FF8">
        <w:t>3) консультирование;</w:t>
      </w:r>
    </w:p>
    <w:p w:rsidR="009D6FF8" w:rsidRPr="009D6FF8" w:rsidRDefault="009D6FF8" w:rsidP="009D6FF8">
      <w:pPr>
        <w:ind w:firstLine="709"/>
        <w:jc w:val="both"/>
      </w:pPr>
      <w:r w:rsidRPr="009D6FF8">
        <w:t>4) профилактический визит.</w:t>
      </w:r>
    </w:p>
    <w:p w:rsidR="009D6FF8" w:rsidRPr="009D6FF8" w:rsidRDefault="009D6FF8" w:rsidP="009D6FF8">
      <w:pPr>
        <w:autoSpaceDE w:val="0"/>
        <w:autoSpaceDN w:val="0"/>
        <w:adjustRightInd w:val="0"/>
        <w:ind w:firstLine="708"/>
        <w:jc w:val="both"/>
      </w:pPr>
      <w:r w:rsidRPr="009D6FF8">
        <w:t xml:space="preserve">5.2. </w:t>
      </w:r>
      <w:proofErr w:type="gramStart"/>
      <w:r w:rsidRPr="009D6FF8">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9D6FF8" w:rsidRPr="009D6FF8" w:rsidRDefault="009D6FF8" w:rsidP="009D6FF8">
      <w:pPr>
        <w:autoSpaceDE w:val="0"/>
        <w:autoSpaceDN w:val="0"/>
        <w:adjustRightInd w:val="0"/>
        <w:ind w:firstLine="708"/>
        <w:jc w:val="both"/>
      </w:pPr>
      <w:r w:rsidRPr="009D6FF8">
        <w:t>5.3. Разработанный проект Программы профилактики рисков подлежит общественному обсуждению, которое проводится с 01 ноября по 01 декабря года, предшествующего году реализации Программы профилактики рисков.</w:t>
      </w:r>
    </w:p>
    <w:p w:rsidR="009D6FF8" w:rsidRPr="009D6FF8" w:rsidRDefault="009D6FF8" w:rsidP="009D6FF8">
      <w:pPr>
        <w:tabs>
          <w:tab w:val="left" w:pos="1276"/>
        </w:tabs>
        <w:autoSpaceDE w:val="0"/>
        <w:autoSpaceDN w:val="0"/>
        <w:adjustRightInd w:val="0"/>
        <w:ind w:firstLine="708"/>
        <w:jc w:val="both"/>
      </w:pPr>
      <w:r w:rsidRPr="009D6FF8">
        <w:t xml:space="preserve">5.4.Программа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w:t>
      </w:r>
      <w:r w:rsidR="00C86652" w:rsidRPr="00C86652">
        <w:t>Администрации муниципального образования «Муниципальный округ Кизнерский район Удмуртской Республики»</w:t>
      </w:r>
      <w:r w:rsidRPr="009D6FF8">
        <w:t>.</w:t>
      </w:r>
    </w:p>
    <w:p w:rsidR="009D6FF8" w:rsidRPr="009D6FF8" w:rsidRDefault="009D6FF8" w:rsidP="00C86652">
      <w:pPr>
        <w:jc w:val="both"/>
      </w:pPr>
      <w:r w:rsidRPr="009D6FF8">
        <w:lastRenderedPageBreak/>
        <w:tab/>
        <w:t xml:space="preserve">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C86652">
        <w:t>Главе муниципального образования «</w:t>
      </w:r>
      <w:r w:rsidR="00C86652" w:rsidRPr="00B01E58">
        <w:rPr>
          <w:rFonts w:eastAsia="Arial Unicode MS"/>
          <w:bCs/>
        </w:rPr>
        <w:t xml:space="preserve">Муниципальный округ </w:t>
      </w:r>
      <w:r w:rsidR="00C86652">
        <w:rPr>
          <w:rFonts w:eastAsia="Arial Unicode MS"/>
          <w:bCs/>
        </w:rPr>
        <w:t>Кизнерский</w:t>
      </w:r>
      <w:r w:rsidR="00C86652" w:rsidRPr="00B01E58">
        <w:rPr>
          <w:rFonts w:eastAsia="Arial Unicode MS"/>
          <w:bCs/>
        </w:rPr>
        <w:t xml:space="preserve"> район Удмуртской Республики</w:t>
      </w:r>
      <w:r w:rsidR="00C86652" w:rsidRPr="00B01E58">
        <w:t>»</w:t>
      </w:r>
      <w:r w:rsidRPr="009D6FF8">
        <w:t xml:space="preserve"> для принятия решения о проведении контрольных мероприятий.</w:t>
      </w:r>
    </w:p>
    <w:p w:rsidR="009D6FF8" w:rsidRPr="009D6FF8" w:rsidRDefault="009D6FF8" w:rsidP="009D6FF8">
      <w:pPr>
        <w:autoSpaceDE w:val="0"/>
        <w:autoSpaceDN w:val="0"/>
        <w:adjustRightInd w:val="0"/>
        <w:ind w:firstLine="708"/>
        <w:jc w:val="both"/>
      </w:pPr>
      <w:r w:rsidRPr="009D6FF8">
        <w:t>5.6. Контрольный орган может проводить профилактические мероприятия, не предусмотренные Программой профилактики рисков причинения вреда.</w:t>
      </w:r>
    </w:p>
    <w:p w:rsidR="009D6FF8" w:rsidRPr="009D6FF8" w:rsidRDefault="009D6FF8" w:rsidP="009D6FF8">
      <w:pPr>
        <w:autoSpaceDE w:val="0"/>
        <w:autoSpaceDN w:val="0"/>
        <w:adjustRightInd w:val="0"/>
        <w:ind w:firstLine="708"/>
        <w:jc w:val="both"/>
      </w:pPr>
    </w:p>
    <w:p w:rsidR="009D6FF8" w:rsidRPr="009D6FF8" w:rsidRDefault="009D6FF8" w:rsidP="009D6FF8">
      <w:pPr>
        <w:jc w:val="both"/>
      </w:pPr>
      <w:r w:rsidRPr="009D6FF8">
        <w:t>5.7. Информирование</w:t>
      </w:r>
    </w:p>
    <w:p w:rsidR="009D6FF8" w:rsidRPr="009D6FF8" w:rsidRDefault="009D6FF8" w:rsidP="009D6FF8">
      <w:pPr>
        <w:ind w:firstLine="709"/>
        <w:jc w:val="both"/>
      </w:pPr>
    </w:p>
    <w:p w:rsidR="009D6FF8" w:rsidRPr="009D6FF8" w:rsidRDefault="009D6FF8" w:rsidP="009D6FF8">
      <w:pPr>
        <w:ind w:firstLine="709"/>
        <w:jc w:val="both"/>
      </w:pPr>
      <w:r w:rsidRPr="009D6FF8">
        <w:t xml:space="preserve">5.7.1.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w:t>
      </w:r>
      <w:r w:rsidR="00C86652" w:rsidRPr="00C86652">
        <w:t>Администрации муниципального образования «Муниципальный округ Кизнерский район Удмуртской Республики»</w:t>
      </w:r>
      <w:r w:rsidRPr="009D6FF8">
        <w:t>, в средствах массовой информации и при личном обращении.</w:t>
      </w:r>
    </w:p>
    <w:p w:rsidR="009D6FF8" w:rsidRPr="009D6FF8" w:rsidRDefault="009D6FF8" w:rsidP="009D6FF8">
      <w:pPr>
        <w:ind w:firstLine="709"/>
        <w:jc w:val="both"/>
      </w:pPr>
      <w:r w:rsidRPr="009D6FF8">
        <w:t xml:space="preserve">5.7.2. Контрольный орган размещает и поддерживает в актуальном состоянии на официальном сайте </w:t>
      </w:r>
      <w:r w:rsidR="00C86652" w:rsidRPr="00C86652">
        <w:t>Администрации муниципального образования «Муниципальный округ Кизнерский район Удмуртской Республики»</w:t>
      </w:r>
      <w:r w:rsidRPr="009D6FF8">
        <w:t xml:space="preserve"> сведения, предусмотренные частью 3 статьи 46 Федерального закона № 248-ФЗ.</w:t>
      </w:r>
    </w:p>
    <w:p w:rsidR="009D6FF8" w:rsidRPr="009D6FF8" w:rsidRDefault="009D6FF8" w:rsidP="009D6FF8">
      <w:pPr>
        <w:ind w:firstLine="709"/>
        <w:jc w:val="both"/>
      </w:pPr>
    </w:p>
    <w:p w:rsidR="009D6FF8" w:rsidRPr="009D6FF8" w:rsidRDefault="009D6FF8" w:rsidP="009D6FF8">
      <w:pPr>
        <w:ind w:firstLine="709"/>
        <w:jc w:val="both"/>
      </w:pPr>
      <w:r w:rsidRPr="009D6FF8">
        <w:t>5.8. Объявление предостережения</w:t>
      </w:r>
    </w:p>
    <w:p w:rsidR="009D6FF8" w:rsidRPr="009D6FF8" w:rsidRDefault="009D6FF8" w:rsidP="009D6FF8">
      <w:pPr>
        <w:ind w:firstLine="709"/>
        <w:jc w:val="both"/>
      </w:pPr>
    </w:p>
    <w:p w:rsidR="009D6FF8" w:rsidRPr="009D6FF8" w:rsidRDefault="009D6FF8" w:rsidP="009D6FF8">
      <w:pPr>
        <w:ind w:firstLine="709"/>
        <w:jc w:val="both"/>
      </w:pPr>
      <w:r w:rsidRPr="009D6FF8">
        <w:t xml:space="preserve">5.8.1.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9D6FF8" w:rsidRPr="009D6FF8" w:rsidRDefault="009D6FF8" w:rsidP="009D6FF8">
      <w:pPr>
        <w:pStyle w:val="ConsPlusNormal"/>
        <w:ind w:firstLine="709"/>
        <w:jc w:val="both"/>
        <w:rPr>
          <w:rFonts w:ascii="Times New Roman" w:hAnsi="Times New Roman" w:cs="Times New Roman"/>
          <w:sz w:val="24"/>
          <w:szCs w:val="24"/>
        </w:rPr>
      </w:pPr>
      <w:r w:rsidRPr="009D6FF8">
        <w:rPr>
          <w:rFonts w:ascii="Times New Roman" w:hAnsi="Times New Roman" w:cs="Times New Roman"/>
          <w:sz w:val="24"/>
          <w:szCs w:val="24"/>
        </w:rPr>
        <w:t>5.8.2.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D6FF8" w:rsidRPr="009D6FF8" w:rsidRDefault="009D6FF8" w:rsidP="009D6FF8">
      <w:pPr>
        <w:tabs>
          <w:tab w:val="left" w:pos="1276"/>
          <w:tab w:val="left" w:pos="1418"/>
        </w:tabs>
        <w:ind w:firstLine="709"/>
        <w:jc w:val="both"/>
      </w:pPr>
      <w:r w:rsidRPr="009D6FF8">
        <w:t xml:space="preserve">5.8.3. </w:t>
      </w:r>
      <w:proofErr w:type="gramStart"/>
      <w:r w:rsidRPr="009D6FF8">
        <w:t>Предостережение направляется Инспектором и объявляется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предложения о принятии мер по обеспечению соблюдения данных требований и не может содержать требование представления</w:t>
      </w:r>
      <w:proofErr w:type="gramEnd"/>
      <w:r w:rsidRPr="009D6FF8">
        <w:t xml:space="preserve"> Контролируемым лицом сведений и документов.</w:t>
      </w:r>
    </w:p>
    <w:p w:rsidR="009D6FF8" w:rsidRPr="009D6FF8" w:rsidRDefault="009D6FF8" w:rsidP="009D6FF8">
      <w:pPr>
        <w:ind w:firstLine="709"/>
        <w:jc w:val="both"/>
      </w:pPr>
      <w:bookmarkStart w:id="4" w:name="_Hlk80727242"/>
      <w:r w:rsidRPr="009D6FF8">
        <w:t>5.8.4.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МО «</w:t>
      </w:r>
      <w:r w:rsidR="00D91FD0">
        <w:t>Кизнер</w:t>
      </w:r>
      <w:r w:rsidRPr="009D6FF8">
        <w:t>ский район».</w:t>
      </w:r>
    </w:p>
    <w:bookmarkEnd w:id="4"/>
    <w:p w:rsidR="009D6FF8" w:rsidRPr="009D6FF8" w:rsidRDefault="009D6FF8" w:rsidP="009D6FF8">
      <w:pPr>
        <w:ind w:firstLine="709"/>
        <w:jc w:val="both"/>
      </w:pPr>
      <w:r w:rsidRPr="009D6FF8">
        <w:t xml:space="preserve">5.8.5. </w:t>
      </w:r>
      <w:proofErr w:type="gramStart"/>
      <w:r w:rsidRPr="009D6FF8">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w:t>
      </w:r>
      <w:proofErr w:type="gramEnd"/>
      <w:r w:rsidRPr="009D6FF8">
        <w:t xml:space="preserve"> Предостережения направляются Инспектором от </w:t>
      </w:r>
      <w:r w:rsidR="00C86652" w:rsidRPr="00C86652">
        <w:t>Администрации муниципального образования «Муниципальный округ Кизнерский район Удмуртской Республики»</w:t>
      </w:r>
      <w:r w:rsidRPr="009D6FF8">
        <w:t xml:space="preserve"> Контролируемому лицу посредством заказного письма с уведомлением о получении.</w:t>
      </w:r>
    </w:p>
    <w:p w:rsidR="009D6FF8" w:rsidRPr="009D6FF8" w:rsidRDefault="009D6FF8" w:rsidP="009D6FF8">
      <w:pPr>
        <w:pStyle w:val="af2"/>
        <w:tabs>
          <w:tab w:val="left" w:pos="1134"/>
        </w:tabs>
        <w:spacing w:before="0"/>
        <w:ind w:firstLine="709"/>
        <w:rPr>
          <w:rFonts w:eastAsia="Calibri"/>
          <w:sz w:val="24"/>
        </w:rPr>
      </w:pPr>
      <w:r w:rsidRPr="009D6FF8">
        <w:rPr>
          <w:rFonts w:eastAsia="Calibri"/>
          <w:sz w:val="24"/>
        </w:rPr>
        <w:t>5.8.6. Возражение должно содержать:</w:t>
      </w:r>
    </w:p>
    <w:p w:rsidR="009D6FF8" w:rsidRPr="009D6FF8" w:rsidRDefault="009D6FF8" w:rsidP="009D6FF8">
      <w:pPr>
        <w:ind w:firstLine="709"/>
        <w:jc w:val="both"/>
        <w:rPr>
          <w:rFonts w:eastAsia="Calibri"/>
          <w:lang w:eastAsia="en-US"/>
        </w:rPr>
      </w:pPr>
      <w:r w:rsidRPr="009D6FF8">
        <w:t>1) наименование Контрольного органа, в который направляется возражение;</w:t>
      </w:r>
    </w:p>
    <w:p w:rsidR="009D6FF8" w:rsidRPr="009D6FF8" w:rsidRDefault="009D6FF8" w:rsidP="009D6FF8">
      <w:pPr>
        <w:ind w:firstLine="709"/>
        <w:jc w:val="both"/>
      </w:pPr>
      <w:proofErr w:type="gramStart"/>
      <w:r w:rsidRPr="009D6FF8">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D6FF8" w:rsidRPr="009D6FF8" w:rsidRDefault="009D6FF8" w:rsidP="009D6FF8">
      <w:pPr>
        <w:ind w:firstLine="709"/>
        <w:jc w:val="both"/>
      </w:pPr>
      <w:r w:rsidRPr="009D6FF8">
        <w:t>3) дата и номер предостережения;</w:t>
      </w:r>
    </w:p>
    <w:p w:rsidR="009D6FF8" w:rsidRPr="009D6FF8" w:rsidRDefault="009D6FF8" w:rsidP="009D6FF8">
      <w:pPr>
        <w:ind w:firstLine="709"/>
        <w:jc w:val="both"/>
      </w:pPr>
      <w:r w:rsidRPr="009D6FF8">
        <w:t>4) доводы, на основании которых Контролируемое лицо несогласно с объявленным предостережением;</w:t>
      </w:r>
    </w:p>
    <w:p w:rsidR="009D6FF8" w:rsidRPr="009D6FF8" w:rsidRDefault="009D6FF8" w:rsidP="009D6FF8">
      <w:pPr>
        <w:ind w:firstLine="709"/>
        <w:jc w:val="both"/>
      </w:pPr>
      <w:r w:rsidRPr="009D6FF8">
        <w:t>5) дату получения предостережения Контролируемым лицом;</w:t>
      </w:r>
    </w:p>
    <w:p w:rsidR="009D6FF8" w:rsidRPr="009D6FF8" w:rsidRDefault="009D6FF8" w:rsidP="009D6FF8">
      <w:pPr>
        <w:ind w:firstLine="709"/>
        <w:jc w:val="both"/>
      </w:pPr>
      <w:r w:rsidRPr="009D6FF8">
        <w:t>6) личную подпись и дату;</w:t>
      </w:r>
    </w:p>
    <w:p w:rsidR="009D6FF8" w:rsidRPr="009D6FF8" w:rsidRDefault="009D6FF8" w:rsidP="009D6FF8">
      <w:pPr>
        <w:ind w:firstLine="709"/>
        <w:jc w:val="both"/>
      </w:pPr>
      <w:r w:rsidRPr="009D6FF8">
        <w:t>7) желаемый способ получения решения по результатам рассмотрения возражения.</w:t>
      </w:r>
    </w:p>
    <w:p w:rsidR="009D6FF8" w:rsidRPr="009D6FF8" w:rsidRDefault="009D6FF8" w:rsidP="009D6FF8">
      <w:pPr>
        <w:ind w:firstLine="709"/>
        <w:jc w:val="both"/>
      </w:pPr>
      <w:r w:rsidRPr="009D6FF8">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D6FF8" w:rsidRPr="009D6FF8" w:rsidRDefault="009D6FF8" w:rsidP="009D6FF8">
      <w:pPr>
        <w:pStyle w:val="af2"/>
        <w:tabs>
          <w:tab w:val="left" w:pos="1134"/>
        </w:tabs>
        <w:spacing w:before="0"/>
        <w:ind w:firstLine="709"/>
        <w:rPr>
          <w:rFonts w:eastAsia="Calibri"/>
          <w:sz w:val="24"/>
        </w:rPr>
      </w:pPr>
      <w:r w:rsidRPr="009D6FF8">
        <w:rPr>
          <w:rFonts w:eastAsia="Calibri"/>
          <w:sz w:val="24"/>
        </w:rPr>
        <w:t>5.8.7.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5.8.5, либо в случае несоответствия возражения требованиям, установленным пунктом 5.8.6,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9D6FF8" w:rsidRPr="009D6FF8" w:rsidRDefault="009D6FF8" w:rsidP="009D6FF8">
      <w:pPr>
        <w:pStyle w:val="af2"/>
        <w:tabs>
          <w:tab w:val="left" w:pos="1134"/>
        </w:tabs>
        <w:spacing w:before="0"/>
        <w:ind w:firstLine="709"/>
        <w:rPr>
          <w:rFonts w:eastAsia="Calibri"/>
          <w:sz w:val="24"/>
        </w:rPr>
      </w:pPr>
      <w:r w:rsidRPr="009D6FF8">
        <w:rPr>
          <w:rFonts w:eastAsia="Calibri"/>
          <w:sz w:val="24"/>
        </w:rPr>
        <w:t>5.8.8. По результатам рассмотрения возражения принимается одно из следующих решений:</w:t>
      </w:r>
    </w:p>
    <w:p w:rsidR="009D6FF8" w:rsidRPr="009D6FF8" w:rsidRDefault="009D6FF8" w:rsidP="009D6FF8">
      <w:pPr>
        <w:pStyle w:val="af2"/>
        <w:numPr>
          <w:ilvl w:val="0"/>
          <w:numId w:val="90"/>
        </w:numPr>
        <w:tabs>
          <w:tab w:val="left" w:pos="1134"/>
        </w:tabs>
        <w:spacing w:before="0"/>
        <w:ind w:left="0" w:firstLine="851"/>
        <w:rPr>
          <w:rFonts w:eastAsia="Calibri"/>
          <w:sz w:val="24"/>
        </w:rPr>
      </w:pPr>
      <w:r w:rsidRPr="009D6FF8">
        <w:rPr>
          <w:rFonts w:eastAsia="Calibri"/>
          <w:sz w:val="24"/>
        </w:rPr>
        <w:t>оставить предостережение о недопустимости нарушения обязательных требований без изменения, возражение без удовлетворения;</w:t>
      </w:r>
    </w:p>
    <w:p w:rsidR="009D6FF8" w:rsidRPr="009D6FF8" w:rsidRDefault="009D6FF8" w:rsidP="009D6FF8">
      <w:pPr>
        <w:pStyle w:val="af2"/>
        <w:numPr>
          <w:ilvl w:val="0"/>
          <w:numId w:val="90"/>
        </w:numPr>
        <w:tabs>
          <w:tab w:val="left" w:pos="1134"/>
        </w:tabs>
        <w:spacing w:before="0"/>
        <w:ind w:left="0" w:firstLine="709"/>
        <w:rPr>
          <w:rFonts w:eastAsia="Calibri"/>
          <w:sz w:val="24"/>
        </w:rPr>
      </w:pPr>
      <w:r w:rsidRPr="009D6FF8">
        <w:rPr>
          <w:rFonts w:eastAsia="Calibri"/>
          <w:sz w:val="24"/>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9D6FF8" w:rsidRPr="009D6FF8" w:rsidRDefault="009D6FF8" w:rsidP="009D6FF8">
      <w:pPr>
        <w:pStyle w:val="ConsPlusNormal"/>
        <w:jc w:val="both"/>
        <w:rPr>
          <w:rFonts w:ascii="Times New Roman" w:eastAsia="Calibri" w:hAnsi="Times New Roman" w:cs="Times New Roman"/>
          <w:sz w:val="24"/>
          <w:szCs w:val="24"/>
        </w:rPr>
      </w:pPr>
      <w:r w:rsidRPr="009D6FF8">
        <w:rPr>
          <w:rFonts w:ascii="Times New Roman" w:hAnsi="Times New Roman" w:cs="Times New Roman"/>
          <w:sz w:val="24"/>
          <w:szCs w:val="24"/>
        </w:rPr>
        <w:t xml:space="preserve">5.8.9. </w:t>
      </w:r>
      <w:r w:rsidRPr="009D6FF8">
        <w:rPr>
          <w:rFonts w:ascii="Times New Roman" w:eastAsia="Calibri" w:hAnsi="Times New Roman" w:cs="Times New Roman"/>
          <w:sz w:val="24"/>
          <w:szCs w:val="24"/>
          <w:lang w:eastAsia="en-US"/>
        </w:rPr>
        <w:t xml:space="preserve">Контрольный орган направляет копию принятого решения  Контролируемому лицу не позднее трех рабочих дней со дня его принятия </w:t>
      </w:r>
      <w:r w:rsidRPr="009D6FF8">
        <w:rPr>
          <w:rFonts w:ascii="Times New Roman" w:hAnsi="Times New Roman" w:cs="Times New Roman"/>
          <w:sz w:val="24"/>
          <w:szCs w:val="24"/>
        </w:rPr>
        <w:t>по почте, в адрес местонахождения Контролируемого лица.</w:t>
      </w:r>
    </w:p>
    <w:p w:rsidR="009D6FF8" w:rsidRPr="009D6FF8" w:rsidRDefault="009D6FF8" w:rsidP="009D6FF8">
      <w:pPr>
        <w:pStyle w:val="ConsPlusNormal"/>
        <w:jc w:val="both"/>
        <w:rPr>
          <w:rFonts w:ascii="Times New Roman" w:eastAsia="Calibri" w:hAnsi="Times New Roman" w:cs="Times New Roman"/>
          <w:sz w:val="24"/>
          <w:szCs w:val="24"/>
          <w:lang w:eastAsia="en-US"/>
        </w:rPr>
      </w:pPr>
    </w:p>
    <w:p w:rsidR="009D6FF8" w:rsidRPr="009D6FF8" w:rsidRDefault="009D6FF8" w:rsidP="009D6FF8">
      <w:pPr>
        <w:jc w:val="both"/>
      </w:pPr>
      <w:r w:rsidRPr="009D6FF8">
        <w:t>5.9. Консультирование</w:t>
      </w:r>
    </w:p>
    <w:p w:rsidR="009D6FF8" w:rsidRPr="009D6FF8" w:rsidRDefault="009D6FF8" w:rsidP="009D6FF8">
      <w:pPr>
        <w:ind w:firstLine="708"/>
        <w:jc w:val="both"/>
      </w:pPr>
    </w:p>
    <w:p w:rsidR="009D6FF8" w:rsidRPr="009D6FF8" w:rsidRDefault="009D6FF8" w:rsidP="009D6FF8">
      <w:pPr>
        <w:ind w:firstLine="709"/>
        <w:jc w:val="both"/>
      </w:pPr>
      <w:r w:rsidRPr="009D6FF8">
        <w:t xml:space="preserve">5.9.1.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w:t>
      </w:r>
      <w:r w:rsidR="00C86652" w:rsidRPr="00C86652">
        <w:t>Администрации муниципального образования «Муниципальный округ Кизнерский район Удмуртской Республики»</w:t>
      </w:r>
      <w:r w:rsidRPr="009D6FF8">
        <w:t xml:space="preserve"> по обращениям Контролируемых лиц и их представителей без взимания платы. </w:t>
      </w:r>
    </w:p>
    <w:p w:rsidR="009D6FF8" w:rsidRPr="009D6FF8" w:rsidRDefault="009D6FF8" w:rsidP="009D6FF8">
      <w:pPr>
        <w:ind w:firstLine="709"/>
        <w:jc w:val="both"/>
      </w:pPr>
      <w:r w:rsidRPr="009D6FF8">
        <w:t xml:space="preserve">5.9.2. Консультирование может осуществляться по телефону, на личном приеме </w:t>
      </w:r>
      <w:r w:rsidR="00C86652">
        <w:t>Главы муниципального образования «</w:t>
      </w:r>
      <w:r w:rsidR="00C86652" w:rsidRPr="00B01E58">
        <w:rPr>
          <w:rFonts w:eastAsia="Arial Unicode MS"/>
          <w:bCs/>
        </w:rPr>
        <w:t xml:space="preserve">Муниципальный округ </w:t>
      </w:r>
      <w:r w:rsidR="00C86652">
        <w:rPr>
          <w:rFonts w:eastAsia="Arial Unicode MS"/>
          <w:bCs/>
        </w:rPr>
        <w:t>Кизнерский</w:t>
      </w:r>
      <w:r w:rsidR="00C86652" w:rsidRPr="00B01E58">
        <w:rPr>
          <w:rFonts w:eastAsia="Arial Unicode MS"/>
          <w:bCs/>
        </w:rPr>
        <w:t xml:space="preserve"> район Удмуртской Республики</w:t>
      </w:r>
      <w:r w:rsidR="00C86652" w:rsidRPr="00B01E58">
        <w:t>»</w:t>
      </w:r>
      <w:r w:rsidRPr="009D6FF8">
        <w:t xml:space="preserve">, либо в ходе проведения профилактических мероприятий, контрольных мероприятий. </w:t>
      </w:r>
    </w:p>
    <w:p w:rsidR="009D6FF8" w:rsidRPr="009D6FF8" w:rsidRDefault="009D6FF8" w:rsidP="009D6FF8">
      <w:pPr>
        <w:autoSpaceDE w:val="0"/>
        <w:autoSpaceDN w:val="0"/>
        <w:adjustRightInd w:val="0"/>
        <w:ind w:firstLine="709"/>
        <w:jc w:val="both"/>
      </w:pPr>
      <w:r w:rsidRPr="009D6FF8">
        <w:t>5.9.3. Основанием для начала проведения консультирования является обращение Контролируемого лица (его представителя) по телефону, либо в ходе проведения профилактических мероприятий, контрольных мероприятий.</w:t>
      </w:r>
    </w:p>
    <w:p w:rsidR="009D6FF8" w:rsidRPr="009D6FF8" w:rsidRDefault="009D6FF8" w:rsidP="009D6FF8">
      <w:pPr>
        <w:autoSpaceDE w:val="0"/>
        <w:autoSpaceDN w:val="0"/>
        <w:adjustRightInd w:val="0"/>
        <w:ind w:firstLine="708"/>
        <w:jc w:val="both"/>
      </w:pPr>
      <w:r w:rsidRPr="009D6FF8">
        <w:t xml:space="preserve">5.9.4. Консультирование осуществляется по следующим вопросам: </w:t>
      </w:r>
    </w:p>
    <w:p w:rsidR="009D6FF8" w:rsidRPr="009D6FF8" w:rsidRDefault="009D6FF8" w:rsidP="009D6FF8">
      <w:pPr>
        <w:autoSpaceDE w:val="0"/>
        <w:autoSpaceDN w:val="0"/>
        <w:adjustRightInd w:val="0"/>
        <w:ind w:firstLine="708"/>
        <w:jc w:val="both"/>
      </w:pPr>
      <w:r w:rsidRPr="009D6FF8">
        <w:t xml:space="preserve">1) организация и осуществление Муниципального контроля; </w:t>
      </w:r>
    </w:p>
    <w:p w:rsidR="009D6FF8" w:rsidRPr="009D6FF8" w:rsidRDefault="009D6FF8" w:rsidP="009D6FF8">
      <w:pPr>
        <w:tabs>
          <w:tab w:val="left" w:pos="993"/>
          <w:tab w:val="left" w:pos="1134"/>
        </w:tabs>
        <w:autoSpaceDE w:val="0"/>
        <w:autoSpaceDN w:val="0"/>
        <w:adjustRightInd w:val="0"/>
        <w:ind w:firstLine="708"/>
        <w:jc w:val="both"/>
      </w:pPr>
      <w:r w:rsidRPr="009D6FF8">
        <w:t xml:space="preserve">2) порядок осуществления профилактических, контрольных мероприятий, установленных настоящим Положением; </w:t>
      </w:r>
    </w:p>
    <w:p w:rsidR="009D6FF8" w:rsidRPr="009D6FF8" w:rsidRDefault="009D6FF8" w:rsidP="009D6FF8">
      <w:pPr>
        <w:autoSpaceDE w:val="0"/>
        <w:autoSpaceDN w:val="0"/>
        <w:adjustRightInd w:val="0"/>
        <w:ind w:firstLine="708"/>
        <w:jc w:val="both"/>
      </w:pPr>
      <w:r w:rsidRPr="009D6FF8">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9D6FF8" w:rsidRPr="009D6FF8" w:rsidRDefault="009D6FF8" w:rsidP="009D6FF8">
      <w:pPr>
        <w:autoSpaceDE w:val="0"/>
        <w:autoSpaceDN w:val="0"/>
        <w:adjustRightInd w:val="0"/>
        <w:ind w:firstLine="708"/>
        <w:jc w:val="both"/>
      </w:pPr>
      <w:r w:rsidRPr="009D6FF8">
        <w:t xml:space="preserve">4) порядок обжалования решений и действий (бездействия) должностных лиц, осуществляющих Муниципальный контроль. </w:t>
      </w:r>
    </w:p>
    <w:p w:rsidR="009D6FF8" w:rsidRPr="009D6FF8" w:rsidRDefault="009D6FF8" w:rsidP="009D6FF8">
      <w:pPr>
        <w:autoSpaceDE w:val="0"/>
        <w:autoSpaceDN w:val="0"/>
        <w:adjustRightInd w:val="0"/>
        <w:ind w:firstLine="708"/>
        <w:jc w:val="both"/>
      </w:pPr>
      <w:r w:rsidRPr="009D6FF8">
        <w:t xml:space="preserve">5.9.5. Инспектор, иные должностные лица </w:t>
      </w:r>
      <w:r w:rsidR="00C86652" w:rsidRPr="00C86652">
        <w:t>Администрации муниципального образования «Муниципальный округ Кизнерский район Удмуртской Республики»</w:t>
      </w:r>
      <w:r w:rsidR="00C86652">
        <w:t xml:space="preserve"> </w:t>
      </w:r>
      <w:r w:rsidRPr="009D6FF8">
        <w:t>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9D6FF8" w:rsidRPr="009D6FF8" w:rsidRDefault="009D6FF8" w:rsidP="009D6FF8">
      <w:pPr>
        <w:autoSpaceDE w:val="0"/>
        <w:autoSpaceDN w:val="0"/>
        <w:adjustRightInd w:val="0"/>
        <w:ind w:firstLine="709"/>
        <w:jc w:val="both"/>
      </w:pPr>
      <w:r w:rsidRPr="009D6FF8">
        <w:lastRenderedPageBreak/>
        <w:t xml:space="preserve">5.9.6. </w:t>
      </w:r>
      <w:proofErr w:type="gramStart"/>
      <w:r w:rsidRPr="009D6FF8">
        <w:t xml:space="preserve">При осуществлении устного консультирования Контролируемого лица (его представителя) Инспектор, иные должностные лица </w:t>
      </w:r>
      <w:r w:rsidR="00C86652" w:rsidRPr="00C86652">
        <w:t>Администрации муниципального образования «Муниципальный округ Кизнерский район Удмуртской Республики»</w:t>
      </w:r>
      <w:r w:rsidRPr="009D6FF8">
        <w:t xml:space="preserve">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Удмуртской Республики, муниципальные нормативные правовые акты, а также разъяснения и комментарии официальных органов, регулирующих порядок</w:t>
      </w:r>
      <w:proofErr w:type="gramEnd"/>
      <w:r w:rsidRPr="009D6FF8">
        <w:t xml:space="preserve"> по организации и осуществлению Муниципального контроля.</w:t>
      </w:r>
    </w:p>
    <w:p w:rsidR="009D6FF8" w:rsidRPr="009D6FF8" w:rsidRDefault="009D6FF8" w:rsidP="009D6FF8">
      <w:pPr>
        <w:tabs>
          <w:tab w:val="left" w:pos="1418"/>
        </w:tabs>
        <w:autoSpaceDE w:val="0"/>
        <w:autoSpaceDN w:val="0"/>
        <w:adjustRightInd w:val="0"/>
        <w:ind w:firstLine="709"/>
        <w:jc w:val="both"/>
      </w:pPr>
      <w:r w:rsidRPr="009D6FF8">
        <w:t xml:space="preserve">5.9.7. </w:t>
      </w:r>
      <w:r w:rsidRPr="009D6FF8">
        <w:rPr>
          <w:rStyle w:val="pt-a0-000011"/>
        </w:rPr>
        <w:t xml:space="preserve">При осуществлении консультирования </w:t>
      </w:r>
      <w:r w:rsidRPr="009D6FF8">
        <w:t xml:space="preserve">Инспектор, иные должностные лица </w:t>
      </w:r>
      <w:r w:rsidR="00C86652" w:rsidRPr="00C86652">
        <w:t>Администрации муниципального образования «Муниципальный округ Кизнерский район Удмуртской Республики»</w:t>
      </w:r>
      <w:r w:rsidRPr="009D6FF8">
        <w:rPr>
          <w:rStyle w:val="pt-a0-000011"/>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rsidR="009D6FF8" w:rsidRPr="009D6FF8" w:rsidRDefault="009D6FF8" w:rsidP="009D6FF8">
      <w:pPr>
        <w:autoSpaceDE w:val="0"/>
        <w:autoSpaceDN w:val="0"/>
        <w:adjustRightInd w:val="0"/>
        <w:ind w:firstLine="708"/>
        <w:jc w:val="both"/>
        <w:rPr>
          <w:rStyle w:val="pt-a0-000011"/>
        </w:rPr>
      </w:pPr>
      <w:r w:rsidRPr="009D6FF8">
        <w:t xml:space="preserve">5.9.8.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9D6FF8">
        <w:rPr>
          <w:color w:val="000000"/>
        </w:rPr>
        <w:t>должностных лиц Контрольного органа, иных участников контрольного мероприятия.</w:t>
      </w:r>
    </w:p>
    <w:p w:rsidR="009D6FF8" w:rsidRPr="009D6FF8" w:rsidRDefault="009D6FF8" w:rsidP="009D6FF8">
      <w:pPr>
        <w:autoSpaceDE w:val="0"/>
        <w:autoSpaceDN w:val="0"/>
        <w:adjustRightInd w:val="0"/>
        <w:ind w:firstLine="709"/>
        <w:jc w:val="both"/>
        <w:rPr>
          <w:rFonts w:eastAsia="Calibri"/>
          <w:lang w:eastAsia="en-US"/>
        </w:rPr>
      </w:pPr>
      <w:r w:rsidRPr="009D6FF8">
        <w:t xml:space="preserve">5.9.9. После получения Контролируемым лицом (его представителем) консультации Инспектор, иные должностные лица </w:t>
      </w:r>
      <w:r w:rsidR="00C86652" w:rsidRPr="00C86652">
        <w:t>Администрации муниципального образования «Муниципальный округ Кизнерский район Удмуртской Республики»</w:t>
      </w:r>
      <w:r w:rsidRPr="009D6FF8">
        <w:t>:</w:t>
      </w:r>
    </w:p>
    <w:p w:rsidR="009D6FF8" w:rsidRPr="009D6FF8" w:rsidRDefault="009D6FF8" w:rsidP="009D6FF8">
      <w:pPr>
        <w:tabs>
          <w:tab w:val="left" w:pos="993"/>
        </w:tabs>
        <w:autoSpaceDE w:val="0"/>
        <w:autoSpaceDN w:val="0"/>
        <w:adjustRightInd w:val="0"/>
        <w:ind w:firstLine="709"/>
        <w:jc w:val="both"/>
      </w:pPr>
      <w:r w:rsidRPr="009D6FF8">
        <w:t>1) уточняют у Контролируемого лица (его представителя), удовлетворен ли он полнотой полученной консультации;</w:t>
      </w:r>
    </w:p>
    <w:p w:rsidR="009D6FF8" w:rsidRPr="009D6FF8" w:rsidRDefault="009D6FF8" w:rsidP="009D6FF8">
      <w:pPr>
        <w:autoSpaceDE w:val="0"/>
        <w:autoSpaceDN w:val="0"/>
        <w:adjustRightInd w:val="0"/>
        <w:ind w:firstLine="709"/>
        <w:jc w:val="both"/>
      </w:pPr>
      <w:r w:rsidRPr="009D6FF8">
        <w:t>2)  уточняют потребность Контролируемого лица (его представителя) в получении дополнительных сведений по вопросам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реализуемых мероприятий Схеме теплоснабжения;</w:t>
      </w:r>
    </w:p>
    <w:p w:rsidR="009D6FF8" w:rsidRPr="009D6FF8" w:rsidRDefault="009D6FF8" w:rsidP="009D6FF8">
      <w:pPr>
        <w:autoSpaceDE w:val="0"/>
        <w:autoSpaceDN w:val="0"/>
        <w:adjustRightInd w:val="0"/>
        <w:ind w:firstLine="539"/>
        <w:jc w:val="both"/>
      </w:pPr>
      <w:r w:rsidRPr="009D6FF8">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9D6FF8">
        <w:t>которая</w:t>
      </w:r>
      <w:proofErr w:type="gramEnd"/>
      <w:r w:rsidRPr="009D6FF8">
        <w:t xml:space="preserve"> размещается на </w:t>
      </w:r>
      <w:r w:rsidRPr="003C5D82">
        <w:t xml:space="preserve">официальном сайте </w:t>
      </w:r>
      <w:r w:rsidR="00C86652" w:rsidRPr="00C86652">
        <w:t>Администрации муниципального образования «Муниципальный округ Кизнерский район Удмуртской Республики»</w:t>
      </w:r>
      <w:r w:rsidRPr="009D6FF8">
        <w:t>, в средствах массовой информации и в иных формах.</w:t>
      </w:r>
    </w:p>
    <w:p w:rsidR="009D6FF8" w:rsidRPr="009D6FF8" w:rsidRDefault="009D6FF8" w:rsidP="009D6FF8">
      <w:pPr>
        <w:autoSpaceDE w:val="0"/>
        <w:autoSpaceDN w:val="0"/>
        <w:adjustRightInd w:val="0"/>
        <w:ind w:firstLine="709"/>
        <w:jc w:val="both"/>
      </w:pPr>
      <w:r w:rsidRPr="009D6FF8">
        <w:t xml:space="preserve">5.9.10. В случае если в ходе консультирования Контролируемым лицом (его представителем) поставлены вопросы, не предусмотренные подпунктом 5.9.4, Инспектор, иные должностные лица </w:t>
      </w:r>
      <w:r w:rsidR="00C86652" w:rsidRPr="00C86652">
        <w:t>Администрации муниципального образования «Муниципальный округ Кизнерский район Удмуртской Республики»</w:t>
      </w:r>
      <w:r w:rsidRPr="009D6FF8">
        <w:t xml:space="preserve"> информируют Контролируемое лицо (его представителя) о невозможности получения консультации, о чем подробно дают разъяснения, куда и в каком порядке следует обратиться.</w:t>
      </w:r>
    </w:p>
    <w:p w:rsidR="009D6FF8" w:rsidRPr="009D6FF8" w:rsidRDefault="009D6FF8" w:rsidP="003C5D82">
      <w:pPr>
        <w:ind w:firstLine="709"/>
        <w:jc w:val="both"/>
      </w:pPr>
      <w:r w:rsidRPr="009D6FF8">
        <w:t xml:space="preserve">5.9.11. </w:t>
      </w:r>
      <w:proofErr w:type="gramStart"/>
      <w:r w:rsidRPr="009D6FF8">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w:t>
      </w:r>
      <w:r w:rsidR="003C5D82">
        <w:t>Главы муниципального образования «</w:t>
      </w:r>
      <w:r w:rsidR="003C5D82" w:rsidRPr="00B01E58">
        <w:rPr>
          <w:rFonts w:eastAsia="Arial Unicode MS"/>
          <w:bCs/>
        </w:rPr>
        <w:t>Муниципальный</w:t>
      </w:r>
      <w:r w:rsidR="003C5D82">
        <w:rPr>
          <w:rFonts w:eastAsia="Arial Unicode MS"/>
          <w:bCs/>
        </w:rPr>
        <w:t xml:space="preserve"> </w:t>
      </w:r>
      <w:r w:rsidR="003C5D82" w:rsidRPr="00B01E58">
        <w:rPr>
          <w:rFonts w:eastAsia="Arial Unicode MS"/>
          <w:bCs/>
        </w:rPr>
        <w:t xml:space="preserve">округ </w:t>
      </w:r>
      <w:r w:rsidR="003C5D82">
        <w:rPr>
          <w:rFonts w:eastAsia="Arial Unicode MS"/>
          <w:bCs/>
        </w:rPr>
        <w:t>Кизнерский</w:t>
      </w:r>
      <w:r w:rsidR="003C5D82" w:rsidRPr="00B01E58">
        <w:rPr>
          <w:rFonts w:eastAsia="Arial Unicode MS"/>
          <w:bCs/>
        </w:rPr>
        <w:t xml:space="preserve"> район Удмуртской Республики</w:t>
      </w:r>
      <w:r w:rsidR="003C5D82" w:rsidRPr="00B01E58">
        <w:t>»</w:t>
      </w:r>
      <w:r w:rsidRPr="009D6FF8">
        <w:rPr>
          <w:color w:val="000000"/>
        </w:rPr>
        <w:t>,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w:t>
      </w:r>
      <w:proofErr w:type="gramEnd"/>
      <w:r w:rsidRPr="009D6FF8">
        <w:rPr>
          <w:color w:val="000000"/>
        </w:rPr>
        <w:t xml:space="preserve"> должностные лица </w:t>
      </w:r>
      <w:r w:rsidR="00C86652" w:rsidRPr="00C86652">
        <w:t>Администрации муниципального образования «Муниципальный округ Кизнерский район Удмуртской Республики»</w:t>
      </w:r>
      <w:r w:rsidRPr="009D6FF8">
        <w:rPr>
          <w:color w:val="000000"/>
        </w:rPr>
        <w:t xml:space="preserve">  предлагают Контролируемому лицу (его представителю) заполнить заявление, указав в нем способ получения указанных сведений.</w:t>
      </w:r>
    </w:p>
    <w:p w:rsidR="009D6FF8" w:rsidRPr="009D6FF8" w:rsidRDefault="009D6FF8" w:rsidP="009D6FF8">
      <w:pPr>
        <w:autoSpaceDE w:val="0"/>
        <w:autoSpaceDN w:val="0"/>
        <w:adjustRightInd w:val="0"/>
        <w:ind w:firstLine="709"/>
        <w:jc w:val="both"/>
        <w:rPr>
          <w:color w:val="000000"/>
        </w:rPr>
      </w:pPr>
      <w:r w:rsidRPr="009D6FF8">
        <w:t xml:space="preserve">5.9.12. </w:t>
      </w:r>
      <w:r w:rsidRPr="009D6FF8">
        <w:rPr>
          <w:color w:val="000000"/>
        </w:rPr>
        <w:t xml:space="preserve">Регистрация заявления и </w:t>
      </w:r>
      <w:proofErr w:type="gramStart"/>
      <w:r w:rsidRPr="009D6FF8">
        <w:rPr>
          <w:color w:val="000000"/>
        </w:rPr>
        <w:t>контроль за</w:t>
      </w:r>
      <w:proofErr w:type="gramEnd"/>
      <w:r w:rsidRPr="009D6FF8">
        <w:rPr>
          <w:color w:val="000000"/>
        </w:rPr>
        <w:t xml:space="preserve"> его исполнением осуществляется в порядке, установленном муниципальным правовым актом </w:t>
      </w:r>
      <w:r w:rsidR="003C5D82" w:rsidRPr="00C86652">
        <w:t>Администрации муниципального образования «Муниципальный округ Кизнерский район Удмуртской Республики»</w:t>
      </w:r>
      <w:r w:rsidRPr="009D6FF8">
        <w:rPr>
          <w:color w:val="000000"/>
        </w:rPr>
        <w:t>.</w:t>
      </w:r>
    </w:p>
    <w:p w:rsidR="009D6FF8" w:rsidRPr="009D6FF8" w:rsidRDefault="009D6FF8" w:rsidP="009D6FF8">
      <w:pPr>
        <w:ind w:firstLine="709"/>
        <w:jc w:val="both"/>
        <w:outlineLvl w:val="1"/>
        <w:rPr>
          <w:color w:val="000000"/>
        </w:rPr>
      </w:pPr>
      <w:r w:rsidRPr="009D6FF8">
        <w:rPr>
          <w:color w:val="000000"/>
        </w:rPr>
        <w:t xml:space="preserve">5.9.13. Ответ по результатам рассмотрения заявления направляется Контролируемому лицу (его представителю) в сроки, установленные Федеральным </w:t>
      </w:r>
      <w:hyperlink r:id="rId10" w:history="1">
        <w:r w:rsidRPr="009D6FF8">
          <w:rPr>
            <w:rStyle w:val="aa"/>
            <w:color w:val="000000"/>
          </w:rPr>
          <w:t>законом</w:t>
        </w:r>
      </w:hyperlink>
      <w:r w:rsidRPr="009D6FF8">
        <w:rPr>
          <w:color w:val="000000"/>
        </w:rPr>
        <w:t xml:space="preserve"> от 02.05.2006 № 59-ФЗ «О порядке рассмотрения обращений граждан Российской Федерации».</w:t>
      </w:r>
    </w:p>
    <w:p w:rsidR="009D6FF8" w:rsidRPr="009D6FF8" w:rsidRDefault="009D6FF8" w:rsidP="009D6FF8">
      <w:pPr>
        <w:pStyle w:val="ConsPlusNormal"/>
        <w:ind w:firstLine="709"/>
        <w:jc w:val="both"/>
        <w:rPr>
          <w:rFonts w:ascii="Times New Roman" w:eastAsia="Calibri" w:hAnsi="Times New Roman" w:cs="Times New Roman"/>
          <w:color w:val="000000"/>
          <w:sz w:val="24"/>
          <w:szCs w:val="24"/>
          <w:lang w:eastAsia="en-US"/>
        </w:rPr>
      </w:pPr>
      <w:r w:rsidRPr="009D6FF8">
        <w:rPr>
          <w:rFonts w:ascii="Times New Roman" w:eastAsia="Calibri" w:hAnsi="Times New Roman" w:cs="Times New Roman"/>
          <w:color w:val="000000"/>
          <w:sz w:val="24"/>
          <w:szCs w:val="24"/>
          <w:lang w:eastAsia="en-US"/>
        </w:rPr>
        <w:lastRenderedPageBreak/>
        <w:t xml:space="preserve">5.9.14. </w:t>
      </w:r>
      <w:r w:rsidRPr="009D6FF8">
        <w:rPr>
          <w:rFonts w:ascii="Times New Roman" w:hAnsi="Times New Roman" w:cs="Times New Roman"/>
          <w:color w:val="000000"/>
          <w:sz w:val="24"/>
          <w:szCs w:val="24"/>
        </w:rPr>
        <w:t xml:space="preserve">Информация, ставшая известной Инспектору, иным должностным лицам </w:t>
      </w:r>
      <w:r w:rsidR="003C5D82" w:rsidRPr="00C86652">
        <w:rPr>
          <w:rFonts w:ascii="Times New Roman" w:hAnsi="Times New Roman" w:cs="Times New Roman"/>
          <w:sz w:val="24"/>
          <w:szCs w:val="24"/>
        </w:rPr>
        <w:t>Администрации муниципального образования «Муниципальный округ Кизнерский район Удмуртской Республики»</w:t>
      </w:r>
      <w:r w:rsidRPr="009D6FF8">
        <w:rPr>
          <w:rFonts w:ascii="Times New Roman" w:hAnsi="Times New Roman" w:cs="Times New Roman"/>
          <w:color w:val="000000"/>
          <w:sz w:val="24"/>
          <w:szCs w:val="24"/>
        </w:rPr>
        <w:t xml:space="preserve">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9D6FF8" w:rsidRPr="009D6FF8" w:rsidRDefault="009D6FF8" w:rsidP="009D6FF8">
      <w:pPr>
        <w:tabs>
          <w:tab w:val="left" w:pos="1560"/>
        </w:tabs>
        <w:autoSpaceDE w:val="0"/>
        <w:autoSpaceDN w:val="0"/>
        <w:adjustRightInd w:val="0"/>
        <w:ind w:firstLine="708"/>
        <w:jc w:val="both"/>
        <w:rPr>
          <w:color w:val="000000"/>
        </w:rPr>
      </w:pPr>
      <w:r w:rsidRPr="009D6FF8">
        <w:rPr>
          <w:color w:val="000000"/>
        </w:rPr>
        <w:t>5.9.15.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МО «</w:t>
      </w:r>
      <w:r w:rsidR="00D91FD0">
        <w:rPr>
          <w:color w:val="000000"/>
        </w:rPr>
        <w:t>Кизнер</w:t>
      </w:r>
      <w:r w:rsidRPr="009D6FF8">
        <w:rPr>
          <w:color w:val="000000"/>
        </w:rPr>
        <w:t>ский район».</w:t>
      </w:r>
    </w:p>
    <w:p w:rsidR="009D6FF8" w:rsidRPr="009D6FF8" w:rsidRDefault="009D6FF8" w:rsidP="009D6FF8">
      <w:pPr>
        <w:tabs>
          <w:tab w:val="left" w:pos="1560"/>
        </w:tabs>
        <w:autoSpaceDE w:val="0"/>
        <w:autoSpaceDN w:val="0"/>
        <w:adjustRightInd w:val="0"/>
        <w:ind w:firstLine="708"/>
        <w:jc w:val="both"/>
        <w:rPr>
          <w:color w:val="000000"/>
        </w:rPr>
      </w:pPr>
      <w:r w:rsidRPr="009D6FF8">
        <w:rPr>
          <w:color w:val="000000"/>
        </w:rPr>
        <w:t xml:space="preserve">5.9.16. </w:t>
      </w:r>
      <w:proofErr w:type="gramStart"/>
      <w:r w:rsidRPr="009D6FF8">
        <w:rPr>
          <w:color w:val="00000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9D6FF8">
        <w:t xml:space="preserve">на официальном сайте </w:t>
      </w:r>
      <w:r w:rsidR="003C5D82" w:rsidRPr="00C86652">
        <w:t>Администрации муниципального образования «Муниципальный округ Кизнерский район Удмуртской Республики»</w:t>
      </w:r>
      <w:r w:rsidRPr="009D6FF8">
        <w:rPr>
          <w:color w:val="000000"/>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9D6FF8" w:rsidRPr="009D6FF8" w:rsidRDefault="009D6FF8" w:rsidP="009D6FF8">
      <w:pPr>
        <w:autoSpaceDE w:val="0"/>
        <w:autoSpaceDN w:val="0"/>
        <w:adjustRightInd w:val="0"/>
        <w:ind w:firstLine="708"/>
        <w:jc w:val="both"/>
        <w:rPr>
          <w:color w:val="000000"/>
        </w:rPr>
      </w:pPr>
    </w:p>
    <w:p w:rsidR="009D6FF8" w:rsidRPr="009D6FF8" w:rsidRDefault="009D6FF8" w:rsidP="009D6FF8">
      <w:pPr>
        <w:autoSpaceDE w:val="0"/>
        <w:autoSpaceDN w:val="0"/>
        <w:adjustRightInd w:val="0"/>
        <w:ind w:firstLine="709"/>
        <w:jc w:val="both"/>
        <w:rPr>
          <w:color w:val="000000"/>
        </w:rPr>
      </w:pPr>
      <w:r w:rsidRPr="009D6FF8">
        <w:rPr>
          <w:color w:val="000000"/>
        </w:rPr>
        <w:t>5.10. Профилактический визит</w:t>
      </w:r>
    </w:p>
    <w:p w:rsidR="009D6FF8" w:rsidRPr="009D6FF8" w:rsidRDefault="009D6FF8" w:rsidP="009D6FF8">
      <w:pPr>
        <w:autoSpaceDE w:val="0"/>
        <w:autoSpaceDN w:val="0"/>
        <w:adjustRightInd w:val="0"/>
        <w:ind w:firstLine="708"/>
        <w:jc w:val="both"/>
        <w:rPr>
          <w:color w:val="000000"/>
        </w:rPr>
      </w:pPr>
    </w:p>
    <w:p w:rsidR="009D6FF8" w:rsidRPr="009D6FF8" w:rsidRDefault="009D6FF8" w:rsidP="009D6FF8">
      <w:pPr>
        <w:tabs>
          <w:tab w:val="left" w:pos="1134"/>
          <w:tab w:val="left" w:pos="1560"/>
          <w:tab w:val="left" w:pos="1701"/>
        </w:tabs>
        <w:autoSpaceDE w:val="0"/>
        <w:autoSpaceDN w:val="0"/>
        <w:adjustRightInd w:val="0"/>
        <w:ind w:firstLine="709"/>
        <w:jc w:val="both"/>
      </w:pPr>
      <w:r w:rsidRPr="009D6FF8">
        <w:rPr>
          <w:color w:val="000000"/>
        </w:rPr>
        <w:t>5.10.1. Профилактический визит, а также обязательный профилактический визит проводятся в порядке, установленном статьей 52 Федерального закона № 248-ФЗ.</w:t>
      </w:r>
    </w:p>
    <w:p w:rsidR="009D6FF8" w:rsidRPr="009D6FF8" w:rsidRDefault="009D6FF8" w:rsidP="009D6FF8">
      <w:pPr>
        <w:pStyle w:val="af0"/>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5.10.2. Инспектор проводит обязательный профилактический визит в отношении:</w:t>
      </w:r>
    </w:p>
    <w:p w:rsidR="009D6FF8" w:rsidRPr="009D6FF8" w:rsidRDefault="009D6FF8" w:rsidP="009D6FF8">
      <w:pPr>
        <w:ind w:firstLine="709"/>
        <w:jc w:val="both"/>
      </w:pPr>
      <w:r w:rsidRPr="009D6FF8">
        <w:t>1) Контролируемого лица, приступающего к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9D6FF8" w:rsidRPr="009D6FF8" w:rsidRDefault="009D6FF8" w:rsidP="009D6FF8">
      <w:pPr>
        <w:ind w:firstLine="709"/>
        <w:jc w:val="both"/>
      </w:pPr>
      <w:r w:rsidRPr="009D6FF8">
        <w:t>2) Объектов контроля, отнесенных к категориям чрезвычайно высокого риска, высокого риска.</w:t>
      </w:r>
    </w:p>
    <w:p w:rsidR="009D6FF8" w:rsidRPr="009D6FF8" w:rsidRDefault="009D6FF8" w:rsidP="009D6FF8">
      <w:pPr>
        <w:ind w:firstLine="709"/>
        <w:jc w:val="both"/>
      </w:pPr>
      <w:r w:rsidRPr="009D6FF8">
        <w:t>5.10.3.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9D6FF8" w:rsidRPr="009D6FF8" w:rsidRDefault="009D6FF8" w:rsidP="009D6FF8">
      <w:pPr>
        <w:autoSpaceDE w:val="0"/>
        <w:autoSpaceDN w:val="0"/>
        <w:adjustRightInd w:val="0"/>
        <w:ind w:firstLine="709"/>
        <w:jc w:val="both"/>
      </w:pPr>
      <w:r w:rsidRPr="009D6FF8">
        <w:t>5.10.4. Срок проведения обязательного профилактического визита не может превышать 3 рабочих дней.</w:t>
      </w:r>
    </w:p>
    <w:p w:rsidR="009D6FF8" w:rsidRPr="009D6FF8" w:rsidRDefault="009D6FF8" w:rsidP="009D6FF8">
      <w:pPr>
        <w:autoSpaceDE w:val="0"/>
        <w:autoSpaceDN w:val="0"/>
        <w:adjustRightInd w:val="0"/>
        <w:ind w:firstLine="709"/>
        <w:jc w:val="both"/>
      </w:pPr>
      <w:r w:rsidRPr="009D6FF8">
        <w:t>5.10.5.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9D6FF8" w:rsidRPr="009D6FF8" w:rsidRDefault="009D6FF8" w:rsidP="009D6FF8">
      <w:pPr>
        <w:pStyle w:val="af0"/>
        <w:numPr>
          <w:ilvl w:val="2"/>
          <w:numId w:val="91"/>
        </w:numPr>
        <w:tabs>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 xml:space="preserve">Контролируемое лицо в соответствии с </w:t>
      </w:r>
      <w:hyperlink r:id="rId11" w:history="1">
        <w:r w:rsidRPr="009D6FF8">
          <w:rPr>
            <w:rStyle w:val="aa"/>
            <w:rFonts w:ascii="Times New Roman" w:hAnsi="Times New Roman"/>
            <w:sz w:val="24"/>
            <w:szCs w:val="24"/>
          </w:rPr>
          <w:t>частью 6 статьи 52</w:t>
        </w:r>
      </w:hyperlink>
      <w:r w:rsidRPr="009D6FF8">
        <w:rPr>
          <w:rFonts w:ascii="Times New Roman" w:hAnsi="Times New Roman" w:cs="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9D6FF8" w:rsidRPr="009D6FF8" w:rsidRDefault="009D6FF8" w:rsidP="009D6FF8">
      <w:pPr>
        <w:pStyle w:val="af0"/>
        <w:numPr>
          <w:ilvl w:val="2"/>
          <w:numId w:val="91"/>
        </w:numPr>
        <w:tabs>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По итогам проведения профилактического визита (в том числе обязательного) Контролируемому лицу даются разъяснения рекомендательного характера по организации деятельности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9D6FF8" w:rsidRPr="009D6FF8" w:rsidRDefault="009D6FF8" w:rsidP="009D6FF8">
      <w:pPr>
        <w:autoSpaceDE w:val="0"/>
        <w:autoSpaceDN w:val="0"/>
        <w:adjustRightInd w:val="0"/>
        <w:ind w:firstLine="709"/>
        <w:jc w:val="both"/>
        <w:rPr>
          <w:rFonts w:eastAsia="Calibri"/>
        </w:rPr>
      </w:pPr>
      <w:r w:rsidRPr="003C5D82">
        <w:rPr>
          <w:color w:val="000000"/>
        </w:rPr>
        <w:t xml:space="preserve">5.10.8. </w:t>
      </w:r>
      <w:proofErr w:type="gramStart"/>
      <w:r w:rsidRPr="003C5D82">
        <w:t xml:space="preserve">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3C5D82" w:rsidRPr="003C5D82">
        <w:t>Главе муниципального образования «</w:t>
      </w:r>
      <w:r w:rsidR="003C5D82" w:rsidRPr="003C5D82">
        <w:rPr>
          <w:rFonts w:eastAsia="Arial Unicode MS"/>
          <w:bCs/>
        </w:rPr>
        <w:t>Муниципальный округ Кизнерский район Удмуртской Республики</w:t>
      </w:r>
      <w:r w:rsidR="003C5D82" w:rsidRPr="003C5D82">
        <w:t>»</w:t>
      </w:r>
      <w:r w:rsidRPr="003C5D82">
        <w:rPr>
          <w:color w:val="000000"/>
        </w:rPr>
        <w:t xml:space="preserve"> </w:t>
      </w:r>
      <w:r w:rsidRPr="003C5D82">
        <w:t>для принятия решения о проведении контрольных мероприятий.</w:t>
      </w:r>
      <w:proofErr w:type="gramEnd"/>
    </w:p>
    <w:p w:rsidR="009D6FF8" w:rsidRDefault="009D6FF8" w:rsidP="009D6FF8">
      <w:pPr>
        <w:pStyle w:val="ConsPlusNormal"/>
        <w:jc w:val="both"/>
        <w:rPr>
          <w:rFonts w:ascii="Times New Roman" w:eastAsia="Calibri" w:hAnsi="Times New Roman" w:cs="Times New Roman"/>
          <w:sz w:val="24"/>
          <w:szCs w:val="24"/>
        </w:rPr>
      </w:pPr>
    </w:p>
    <w:p w:rsidR="008B7D87" w:rsidRPr="009D6FF8" w:rsidRDefault="008B7D87" w:rsidP="009D6FF8">
      <w:pPr>
        <w:pStyle w:val="ConsPlusNormal"/>
        <w:jc w:val="both"/>
        <w:rPr>
          <w:rFonts w:ascii="Times New Roman" w:eastAsia="Calibri" w:hAnsi="Times New Roman" w:cs="Times New Roman"/>
          <w:sz w:val="24"/>
          <w:szCs w:val="24"/>
        </w:rPr>
      </w:pPr>
    </w:p>
    <w:p w:rsidR="009D6FF8" w:rsidRPr="009D6FF8" w:rsidRDefault="009D6FF8" w:rsidP="003C5D82">
      <w:pPr>
        <w:pStyle w:val="af0"/>
        <w:numPr>
          <w:ilvl w:val="0"/>
          <w:numId w:val="91"/>
        </w:numPr>
        <w:spacing w:after="0" w:line="240" w:lineRule="auto"/>
        <w:ind w:left="0" w:firstLine="0"/>
        <w:jc w:val="center"/>
        <w:rPr>
          <w:rFonts w:ascii="Times New Roman" w:hAnsi="Times New Roman" w:cs="Times New Roman"/>
          <w:b/>
          <w:sz w:val="24"/>
          <w:szCs w:val="24"/>
        </w:rPr>
      </w:pPr>
      <w:r w:rsidRPr="009D6FF8">
        <w:rPr>
          <w:rFonts w:ascii="Times New Roman" w:hAnsi="Times New Roman" w:cs="Times New Roman"/>
          <w:b/>
          <w:sz w:val="24"/>
          <w:szCs w:val="24"/>
        </w:rPr>
        <w:lastRenderedPageBreak/>
        <w:t>Виды контрольных мероприятий</w:t>
      </w:r>
    </w:p>
    <w:p w:rsidR="009D6FF8" w:rsidRPr="009D6FF8" w:rsidRDefault="009D6FF8" w:rsidP="009D6FF8">
      <w:pPr>
        <w:ind w:firstLine="709"/>
        <w:jc w:val="both"/>
        <w:rPr>
          <w:rFonts w:eastAsia="Calibri"/>
          <w:b/>
        </w:rPr>
      </w:pPr>
    </w:p>
    <w:p w:rsidR="009D6FF8" w:rsidRPr="009D6FF8" w:rsidRDefault="009D6FF8" w:rsidP="009D6FF8">
      <w:pPr>
        <w:ind w:firstLine="709"/>
        <w:jc w:val="both"/>
        <w:rPr>
          <w:rFonts w:eastAsia="Calibri"/>
        </w:rPr>
      </w:pPr>
      <w:r w:rsidRPr="009D6FF8">
        <w:t>6</w:t>
      </w:r>
      <w:r w:rsidRPr="009D6FF8">
        <w:rPr>
          <w:rFonts w:eastAsia="Calibri"/>
        </w:rPr>
        <w:t>.1. Общие положения</w:t>
      </w:r>
    </w:p>
    <w:p w:rsidR="009D6FF8" w:rsidRPr="009D6FF8" w:rsidRDefault="009D6FF8" w:rsidP="009D6FF8">
      <w:pPr>
        <w:ind w:firstLine="709"/>
        <w:jc w:val="both"/>
        <w:rPr>
          <w:rFonts w:eastAsia="Calibri"/>
        </w:rPr>
      </w:pPr>
    </w:p>
    <w:p w:rsidR="009D6FF8" w:rsidRPr="009D6FF8" w:rsidRDefault="009D6FF8" w:rsidP="009D6FF8">
      <w:pPr>
        <w:ind w:firstLine="709"/>
        <w:jc w:val="both"/>
        <w:rPr>
          <w:rFonts w:eastAsia="Calibri"/>
          <w:color w:val="000000"/>
          <w:shd w:val="clear" w:color="auto" w:fill="FFFFFF"/>
        </w:rPr>
      </w:pPr>
      <w:r w:rsidRPr="009D6FF8">
        <w:rPr>
          <w:rFonts w:eastAsia="Calibri"/>
        </w:rPr>
        <w:t>6.1.1. В рамках осуществления Муниципального контроля могут проводиться следующие плановые и внеплановые контрольные мероприятия:</w:t>
      </w:r>
    </w:p>
    <w:p w:rsidR="009D6FF8" w:rsidRPr="009D6FF8" w:rsidRDefault="009D6FF8" w:rsidP="009D6FF8">
      <w:pPr>
        <w:ind w:firstLine="709"/>
        <w:jc w:val="both"/>
        <w:rPr>
          <w:rFonts w:eastAsia="Calibri"/>
        </w:rPr>
      </w:pPr>
      <w:r w:rsidRPr="009D6FF8">
        <w:rPr>
          <w:rFonts w:eastAsia="Calibri"/>
        </w:rPr>
        <w:t>1) при взаимодействии с Контролируемым лицом:</w:t>
      </w:r>
    </w:p>
    <w:p w:rsidR="009D6FF8" w:rsidRPr="009D6FF8" w:rsidRDefault="009D6FF8" w:rsidP="009D6FF8">
      <w:pPr>
        <w:ind w:firstLine="709"/>
        <w:jc w:val="both"/>
        <w:rPr>
          <w:rFonts w:eastAsia="Calibri"/>
        </w:rPr>
      </w:pPr>
      <w:r w:rsidRPr="009D6FF8">
        <w:rPr>
          <w:rFonts w:eastAsia="Calibri"/>
        </w:rPr>
        <w:t xml:space="preserve">- инспекционный визит; </w:t>
      </w:r>
    </w:p>
    <w:p w:rsidR="009D6FF8" w:rsidRPr="009D6FF8" w:rsidRDefault="009D6FF8" w:rsidP="009D6FF8">
      <w:pPr>
        <w:ind w:firstLine="709"/>
        <w:jc w:val="both"/>
        <w:rPr>
          <w:rFonts w:eastAsia="Calibri"/>
        </w:rPr>
      </w:pPr>
      <w:r w:rsidRPr="009D6FF8">
        <w:rPr>
          <w:rFonts w:eastAsia="Calibri"/>
        </w:rPr>
        <w:t xml:space="preserve">- рейдовый осмотр; </w:t>
      </w:r>
    </w:p>
    <w:p w:rsidR="009D6FF8" w:rsidRPr="009D6FF8" w:rsidRDefault="009D6FF8" w:rsidP="009D6FF8">
      <w:pPr>
        <w:ind w:firstLine="709"/>
        <w:jc w:val="both"/>
        <w:rPr>
          <w:rFonts w:eastAsia="Calibri"/>
        </w:rPr>
      </w:pPr>
      <w:r w:rsidRPr="009D6FF8">
        <w:rPr>
          <w:rFonts w:eastAsia="Calibri"/>
        </w:rPr>
        <w:t xml:space="preserve">- документарная проверка; </w:t>
      </w:r>
    </w:p>
    <w:p w:rsidR="009D6FF8" w:rsidRPr="009D6FF8" w:rsidRDefault="009D6FF8" w:rsidP="009D6FF8">
      <w:pPr>
        <w:ind w:firstLine="709"/>
        <w:jc w:val="both"/>
        <w:rPr>
          <w:rFonts w:eastAsia="Calibri"/>
        </w:rPr>
      </w:pPr>
      <w:r w:rsidRPr="009D6FF8">
        <w:rPr>
          <w:rFonts w:eastAsia="Calibri"/>
        </w:rPr>
        <w:t xml:space="preserve">- выездная проверка; </w:t>
      </w:r>
    </w:p>
    <w:p w:rsidR="009D6FF8" w:rsidRPr="009D6FF8" w:rsidRDefault="009D6FF8" w:rsidP="009D6FF8">
      <w:pPr>
        <w:ind w:firstLine="709"/>
        <w:jc w:val="both"/>
        <w:rPr>
          <w:rFonts w:eastAsia="Calibri"/>
        </w:rPr>
      </w:pPr>
      <w:r w:rsidRPr="009D6FF8">
        <w:rPr>
          <w:rFonts w:eastAsia="Calibri"/>
        </w:rPr>
        <w:t>2) без взаимодействия с Контролируемым лицом:</w:t>
      </w:r>
    </w:p>
    <w:p w:rsidR="009D6FF8" w:rsidRPr="009D6FF8" w:rsidRDefault="009D6FF8" w:rsidP="009D6FF8">
      <w:pPr>
        <w:ind w:firstLine="709"/>
        <w:jc w:val="both"/>
        <w:rPr>
          <w:rFonts w:eastAsia="Calibri"/>
        </w:rPr>
      </w:pPr>
      <w:r w:rsidRPr="009D6FF8">
        <w:rPr>
          <w:rFonts w:eastAsia="Calibri"/>
        </w:rPr>
        <w:t xml:space="preserve">- наблюдение за соблюдением обязательных требований (мониторинг безопасности); </w:t>
      </w:r>
    </w:p>
    <w:p w:rsidR="009D6FF8" w:rsidRPr="009D6FF8" w:rsidRDefault="009D6FF8" w:rsidP="009D6FF8">
      <w:pPr>
        <w:ind w:firstLine="709"/>
        <w:jc w:val="both"/>
        <w:rPr>
          <w:rFonts w:eastAsia="Calibri"/>
        </w:rPr>
      </w:pPr>
      <w:r w:rsidRPr="009D6FF8">
        <w:rPr>
          <w:rFonts w:eastAsia="Calibri"/>
        </w:rPr>
        <w:t>- выездное обследование.</w:t>
      </w:r>
    </w:p>
    <w:p w:rsidR="009D6FF8" w:rsidRPr="009D6FF8" w:rsidRDefault="009D6FF8" w:rsidP="009D6FF8">
      <w:pPr>
        <w:autoSpaceDE w:val="0"/>
        <w:autoSpaceDN w:val="0"/>
        <w:adjustRightInd w:val="0"/>
        <w:ind w:firstLine="708"/>
        <w:jc w:val="both"/>
        <w:rPr>
          <w:rFonts w:eastAsia="Calibri"/>
        </w:rPr>
      </w:pPr>
      <w:r w:rsidRPr="009D6FF8">
        <w:rPr>
          <w:rFonts w:eastAsia="Calibri"/>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rsidR="009D6FF8" w:rsidRPr="009D6FF8" w:rsidRDefault="009D6FF8" w:rsidP="009D6FF8">
      <w:pPr>
        <w:tabs>
          <w:tab w:val="left" w:pos="1418"/>
          <w:tab w:val="left" w:pos="1560"/>
        </w:tabs>
        <w:autoSpaceDE w:val="0"/>
        <w:autoSpaceDN w:val="0"/>
        <w:adjustRightInd w:val="0"/>
        <w:ind w:firstLine="708"/>
        <w:jc w:val="both"/>
        <w:rPr>
          <w:rFonts w:eastAsia="Calibri"/>
        </w:rPr>
      </w:pPr>
      <w:proofErr w:type="gramStart"/>
      <w:r w:rsidRPr="009D6FF8">
        <w:rPr>
          <w:rFonts w:eastAsia="Calibri"/>
        </w:rPr>
        <w:t>6.1.3.Для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9D6FF8" w:rsidRPr="009D6FF8" w:rsidRDefault="009D6FF8" w:rsidP="009D6FF8">
      <w:pPr>
        <w:pStyle w:val="HTML"/>
        <w:ind w:firstLine="709"/>
        <w:jc w:val="both"/>
        <w:rPr>
          <w:rFonts w:ascii="Times New Roman" w:hAnsi="Times New Roman"/>
          <w:sz w:val="24"/>
          <w:szCs w:val="24"/>
        </w:rPr>
      </w:pPr>
      <w:r w:rsidRPr="009D6FF8">
        <w:rPr>
          <w:rFonts w:ascii="Times New Roman" w:eastAsia="Calibri" w:hAnsi="Times New Roman"/>
          <w:sz w:val="24"/>
          <w:szCs w:val="24"/>
        </w:rPr>
        <w:t xml:space="preserve">Типовые формы </w:t>
      </w:r>
      <w:r w:rsidRPr="009D6FF8">
        <w:rPr>
          <w:rFonts w:ascii="Times New Roman" w:hAnsi="Times New Roman"/>
          <w:sz w:val="24"/>
          <w:szCs w:val="24"/>
        </w:rPr>
        <w:t xml:space="preserve">решений о проведении </w:t>
      </w:r>
      <w:r w:rsidRPr="009D6FF8">
        <w:rPr>
          <w:rFonts w:ascii="Times New Roman" w:eastAsia="Calibri" w:hAnsi="Times New Roman"/>
          <w:sz w:val="24"/>
          <w:szCs w:val="24"/>
        </w:rPr>
        <w:t xml:space="preserve">контрольных мероприятий </w:t>
      </w:r>
      <w:r w:rsidRPr="009D6FF8">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D6FF8" w:rsidRPr="009D6FF8" w:rsidRDefault="009D6FF8" w:rsidP="009D6FF8">
      <w:pPr>
        <w:autoSpaceDE w:val="0"/>
        <w:autoSpaceDN w:val="0"/>
        <w:adjustRightInd w:val="0"/>
        <w:ind w:firstLine="708"/>
        <w:jc w:val="both"/>
      </w:pPr>
      <w:r w:rsidRPr="009D6FF8">
        <w:t>6.1.4. Контрольные мероприятия без взаимодействия с Контролируемым лицом проводятся Инспектором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D6FF8" w:rsidRPr="009D6FF8" w:rsidRDefault="009D6FF8" w:rsidP="009D6FF8">
      <w:pPr>
        <w:ind w:firstLine="709"/>
        <w:jc w:val="both"/>
        <w:rPr>
          <w:rFonts w:eastAsia="Calibri"/>
        </w:rPr>
      </w:pPr>
      <w:r w:rsidRPr="009D6FF8">
        <w:rPr>
          <w:rFonts w:eastAsia="Calibri"/>
        </w:rPr>
        <w:t xml:space="preserve">6.1.5. </w:t>
      </w:r>
      <w:proofErr w:type="gramStart"/>
      <w:r w:rsidRPr="009D6FF8">
        <w:rPr>
          <w:rFonts w:eastAsia="Calibri"/>
        </w:rPr>
        <w:t>Плановые контрольные мероприятия в отношении Контролируемого лица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248-ФЗ.</w:t>
      </w:r>
      <w:proofErr w:type="gramEnd"/>
    </w:p>
    <w:p w:rsidR="009D6FF8" w:rsidRPr="009D6FF8" w:rsidRDefault="009D6FF8" w:rsidP="009D6FF8">
      <w:pPr>
        <w:tabs>
          <w:tab w:val="left" w:pos="1276"/>
        </w:tabs>
        <w:ind w:firstLine="709"/>
        <w:jc w:val="both"/>
        <w:rPr>
          <w:rFonts w:eastAsia="Calibri"/>
        </w:rPr>
      </w:pPr>
      <w:r w:rsidRPr="009D6FF8">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rsidR="009D6FF8" w:rsidRPr="009D6FF8" w:rsidRDefault="009D6FF8" w:rsidP="009D6FF8">
      <w:pPr>
        <w:pStyle w:val="ConsPlusNormal"/>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D6FF8" w:rsidRPr="009D6FF8" w:rsidRDefault="009D6FF8" w:rsidP="009D6FF8">
      <w:pPr>
        <w:tabs>
          <w:tab w:val="left" w:pos="1134"/>
        </w:tabs>
        <w:ind w:firstLine="709"/>
        <w:jc w:val="both"/>
        <w:rPr>
          <w:rFonts w:eastAsia="Calibri"/>
          <w:lang w:eastAsia="en-US"/>
        </w:rPr>
      </w:pPr>
      <w:r w:rsidRPr="009D6FF8">
        <w:rPr>
          <w:rFonts w:eastAsia="Calibri"/>
        </w:rPr>
        <w:t>6.1.8. Контрольные мероприятия проводятся Инспектором, указанным в решении Контрольного органа</w:t>
      </w:r>
      <w:r w:rsidRPr="009D6FF8">
        <w:t xml:space="preserve"> о проведении контрольного мероприятия.</w:t>
      </w:r>
    </w:p>
    <w:p w:rsidR="009D6FF8" w:rsidRPr="009D6FF8" w:rsidRDefault="009D6FF8" w:rsidP="009D6FF8">
      <w:pPr>
        <w:pStyle w:val="af0"/>
        <w:tabs>
          <w:tab w:val="left" w:pos="1134"/>
        </w:tabs>
        <w:spacing w:after="0" w:line="240" w:lineRule="auto"/>
        <w:ind w:left="0" w:firstLine="709"/>
        <w:jc w:val="both"/>
        <w:rPr>
          <w:rFonts w:ascii="Times New Roman" w:hAnsi="Times New Roman" w:cs="Times New Roman"/>
          <w:sz w:val="24"/>
          <w:szCs w:val="24"/>
          <w:lang w:eastAsia="en-US"/>
        </w:rPr>
      </w:pPr>
      <w:r w:rsidRPr="009D6FF8">
        <w:rPr>
          <w:rFonts w:ascii="Times New Roman" w:hAnsi="Times New Roman" w:cs="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9D6FF8" w:rsidRPr="009D6FF8" w:rsidRDefault="009D6FF8" w:rsidP="009D6FF8">
      <w:pPr>
        <w:pStyle w:val="HTML"/>
        <w:ind w:firstLine="709"/>
        <w:jc w:val="both"/>
        <w:rPr>
          <w:rFonts w:ascii="Times New Roman" w:hAnsi="Times New Roman"/>
          <w:sz w:val="24"/>
          <w:szCs w:val="24"/>
        </w:rPr>
      </w:pP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6.2. Инспекционный визит</w:t>
      </w:r>
    </w:p>
    <w:p w:rsidR="009D6FF8" w:rsidRPr="009D6FF8" w:rsidRDefault="009D6FF8" w:rsidP="009D6FF8">
      <w:pPr>
        <w:pStyle w:val="HTML"/>
        <w:ind w:firstLine="709"/>
        <w:jc w:val="both"/>
        <w:rPr>
          <w:rFonts w:ascii="Times New Roman" w:hAnsi="Times New Roman"/>
          <w:sz w:val="24"/>
          <w:szCs w:val="24"/>
        </w:rPr>
      </w:pPr>
    </w:p>
    <w:p w:rsidR="009D6FF8" w:rsidRPr="009D6FF8" w:rsidRDefault="009D6FF8" w:rsidP="009D6FF8">
      <w:pPr>
        <w:tabs>
          <w:tab w:val="left" w:pos="1418"/>
        </w:tabs>
        <w:ind w:firstLine="709"/>
        <w:jc w:val="both"/>
      </w:pPr>
      <w:r w:rsidRPr="009D6FF8">
        <w:t>6.2.1. Инспекционный визит проводится в порядке и сроки, установленные статьей 70 Федерального закона № 248-ФЗ.</w:t>
      </w:r>
    </w:p>
    <w:p w:rsidR="009D6FF8" w:rsidRPr="009D6FF8" w:rsidRDefault="009D6FF8" w:rsidP="009D6FF8">
      <w:pPr>
        <w:autoSpaceDE w:val="0"/>
        <w:autoSpaceDN w:val="0"/>
        <w:adjustRightInd w:val="0"/>
        <w:ind w:firstLine="709"/>
        <w:jc w:val="both"/>
      </w:pPr>
      <w:r w:rsidRPr="009D6FF8">
        <w:lastRenderedPageBreak/>
        <w:t>6.2.2. В ходе инспекционного визита могут совершаться следующие контрольные действия:</w:t>
      </w: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1) осмотр;</w:t>
      </w: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2) опрос;</w:t>
      </w: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3) получение письменных объяснений;</w:t>
      </w: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D6FF8" w:rsidRPr="009D6FF8" w:rsidRDefault="009D6FF8" w:rsidP="009D6FF8">
      <w:pPr>
        <w:pStyle w:val="HTML"/>
        <w:ind w:firstLine="709"/>
        <w:jc w:val="both"/>
        <w:rPr>
          <w:rFonts w:ascii="Times New Roman" w:hAnsi="Times New Roman"/>
          <w:sz w:val="24"/>
          <w:szCs w:val="24"/>
        </w:rPr>
      </w:pPr>
    </w:p>
    <w:p w:rsidR="009D6FF8" w:rsidRPr="009D6FF8" w:rsidRDefault="009D6FF8" w:rsidP="009D6FF8">
      <w:pPr>
        <w:pStyle w:val="HTML"/>
        <w:ind w:firstLine="709"/>
        <w:jc w:val="both"/>
        <w:rPr>
          <w:rFonts w:ascii="Times New Roman" w:hAnsi="Times New Roman"/>
          <w:sz w:val="24"/>
          <w:szCs w:val="24"/>
        </w:rPr>
      </w:pPr>
      <w:r w:rsidRPr="009D6FF8">
        <w:rPr>
          <w:rFonts w:ascii="Times New Roman" w:hAnsi="Times New Roman"/>
          <w:sz w:val="24"/>
          <w:szCs w:val="24"/>
        </w:rPr>
        <w:t>6.3. Рейдовый осмотр</w:t>
      </w:r>
    </w:p>
    <w:p w:rsidR="009D6FF8" w:rsidRPr="009D6FF8" w:rsidRDefault="009D6FF8" w:rsidP="009D6FF8">
      <w:pPr>
        <w:pStyle w:val="HTML"/>
        <w:ind w:firstLine="709"/>
        <w:jc w:val="both"/>
        <w:rPr>
          <w:rFonts w:ascii="Times New Roman" w:hAnsi="Times New Roman"/>
          <w:sz w:val="24"/>
          <w:szCs w:val="24"/>
        </w:rPr>
      </w:pPr>
    </w:p>
    <w:p w:rsidR="009D6FF8" w:rsidRPr="009D6FF8" w:rsidRDefault="009D6FF8" w:rsidP="009D6FF8">
      <w:pPr>
        <w:ind w:firstLine="709"/>
        <w:jc w:val="both"/>
      </w:pPr>
      <w:r w:rsidRPr="009D6FF8">
        <w:t>6.3.1. Рейдовый осмотр проводится в порядке и сроки, установленные статьей 71 Федерального закона № 248-ФЗ.</w:t>
      </w:r>
    </w:p>
    <w:p w:rsidR="009D6FF8" w:rsidRPr="009D6FF8" w:rsidRDefault="009D6FF8" w:rsidP="009D6FF8">
      <w:pPr>
        <w:autoSpaceDE w:val="0"/>
        <w:autoSpaceDN w:val="0"/>
        <w:adjustRightInd w:val="0"/>
        <w:ind w:firstLine="709"/>
        <w:jc w:val="both"/>
      </w:pPr>
      <w:r w:rsidRPr="009D6FF8">
        <w:t>6.3.2. В ходе рейдового осмотра могут совершаться следующие контрольные действия:</w:t>
      </w:r>
    </w:p>
    <w:p w:rsidR="009D6FF8" w:rsidRPr="009D6FF8" w:rsidRDefault="009D6FF8" w:rsidP="009D6FF8">
      <w:pPr>
        <w:pStyle w:val="HTML"/>
        <w:numPr>
          <w:ilvl w:val="0"/>
          <w:numId w:val="92"/>
        </w:numPr>
        <w:ind w:left="0" w:firstLine="709"/>
        <w:jc w:val="both"/>
        <w:rPr>
          <w:rFonts w:ascii="Times New Roman" w:eastAsia="Calibri" w:hAnsi="Times New Roman"/>
          <w:sz w:val="24"/>
          <w:szCs w:val="24"/>
        </w:rPr>
      </w:pPr>
      <w:r w:rsidRPr="009D6FF8">
        <w:rPr>
          <w:rFonts w:ascii="Times New Roman" w:eastAsia="Calibri" w:hAnsi="Times New Roman"/>
          <w:sz w:val="24"/>
          <w:szCs w:val="24"/>
        </w:rPr>
        <w:t>осмотр;</w:t>
      </w:r>
    </w:p>
    <w:p w:rsidR="009D6FF8" w:rsidRPr="009D6FF8" w:rsidRDefault="009D6FF8" w:rsidP="009D6FF8">
      <w:pPr>
        <w:pStyle w:val="HTML"/>
        <w:numPr>
          <w:ilvl w:val="0"/>
          <w:numId w:val="92"/>
        </w:numPr>
        <w:ind w:left="0" w:firstLine="709"/>
        <w:jc w:val="both"/>
        <w:rPr>
          <w:rFonts w:ascii="Times New Roman" w:eastAsia="Calibri" w:hAnsi="Times New Roman"/>
          <w:sz w:val="24"/>
          <w:szCs w:val="24"/>
        </w:rPr>
      </w:pPr>
      <w:r w:rsidRPr="009D6FF8">
        <w:rPr>
          <w:rFonts w:ascii="Times New Roman" w:eastAsia="Calibri" w:hAnsi="Times New Roman"/>
          <w:sz w:val="24"/>
          <w:szCs w:val="24"/>
        </w:rPr>
        <w:t>опрос;</w:t>
      </w:r>
    </w:p>
    <w:p w:rsidR="009D6FF8" w:rsidRPr="009D6FF8" w:rsidRDefault="009D6FF8" w:rsidP="009D6FF8">
      <w:pPr>
        <w:pStyle w:val="HTML"/>
        <w:ind w:firstLine="709"/>
        <w:jc w:val="both"/>
        <w:rPr>
          <w:rFonts w:ascii="Times New Roman" w:eastAsia="Calibri" w:hAnsi="Times New Roman"/>
          <w:sz w:val="24"/>
          <w:szCs w:val="24"/>
        </w:rPr>
      </w:pPr>
      <w:r w:rsidRPr="009D6FF8">
        <w:rPr>
          <w:rFonts w:ascii="Times New Roman" w:eastAsia="Calibri" w:hAnsi="Times New Roman"/>
          <w:sz w:val="24"/>
          <w:szCs w:val="24"/>
        </w:rPr>
        <w:t>3) получение письменных объяснений;</w:t>
      </w:r>
    </w:p>
    <w:p w:rsidR="009D6FF8" w:rsidRPr="009D6FF8" w:rsidRDefault="009D6FF8" w:rsidP="009D6FF8">
      <w:pPr>
        <w:pStyle w:val="HTML"/>
        <w:ind w:firstLine="709"/>
        <w:jc w:val="both"/>
        <w:rPr>
          <w:rFonts w:ascii="Times New Roman" w:eastAsia="Calibri" w:hAnsi="Times New Roman"/>
          <w:sz w:val="24"/>
          <w:szCs w:val="24"/>
        </w:rPr>
      </w:pPr>
      <w:r w:rsidRPr="009D6FF8">
        <w:rPr>
          <w:rFonts w:ascii="Times New Roman" w:eastAsia="Calibri" w:hAnsi="Times New Roman"/>
          <w:sz w:val="24"/>
          <w:szCs w:val="24"/>
        </w:rPr>
        <w:t>4) истребование документов;</w:t>
      </w:r>
    </w:p>
    <w:p w:rsidR="009D6FF8" w:rsidRPr="009D6FF8" w:rsidRDefault="009D6FF8" w:rsidP="009D6FF8">
      <w:pPr>
        <w:pStyle w:val="HTML"/>
        <w:ind w:firstLine="709"/>
        <w:jc w:val="both"/>
        <w:rPr>
          <w:rFonts w:ascii="Times New Roman" w:eastAsia="Calibri" w:hAnsi="Times New Roman"/>
          <w:sz w:val="24"/>
          <w:szCs w:val="24"/>
        </w:rPr>
      </w:pPr>
      <w:r w:rsidRPr="009D6FF8">
        <w:rPr>
          <w:rFonts w:ascii="Times New Roman" w:eastAsia="Calibri" w:hAnsi="Times New Roman"/>
          <w:sz w:val="24"/>
          <w:szCs w:val="24"/>
        </w:rPr>
        <w:t>5) экспертиза.</w:t>
      </w:r>
    </w:p>
    <w:p w:rsidR="009D6FF8" w:rsidRPr="009D6FF8" w:rsidRDefault="009D6FF8" w:rsidP="009D6FF8">
      <w:pPr>
        <w:pStyle w:val="HTML"/>
        <w:ind w:firstLine="709"/>
        <w:jc w:val="both"/>
        <w:rPr>
          <w:rFonts w:ascii="Times New Roman" w:eastAsia="Calibri" w:hAnsi="Times New Roman"/>
          <w:sz w:val="24"/>
          <w:szCs w:val="24"/>
        </w:rPr>
      </w:pPr>
    </w:p>
    <w:p w:rsidR="009D6FF8" w:rsidRPr="009D6FF8" w:rsidRDefault="009D6FF8" w:rsidP="009D6FF8">
      <w:pPr>
        <w:pStyle w:val="HTML"/>
        <w:ind w:firstLine="709"/>
        <w:jc w:val="both"/>
        <w:rPr>
          <w:rFonts w:ascii="Times New Roman" w:eastAsia="Calibri" w:hAnsi="Times New Roman"/>
          <w:sz w:val="24"/>
          <w:szCs w:val="24"/>
        </w:rPr>
      </w:pPr>
      <w:r w:rsidRPr="009D6FF8">
        <w:rPr>
          <w:rFonts w:ascii="Times New Roman" w:eastAsia="Calibri" w:hAnsi="Times New Roman"/>
          <w:sz w:val="24"/>
          <w:szCs w:val="24"/>
        </w:rPr>
        <w:t>6.4. Документарная проверка</w:t>
      </w:r>
    </w:p>
    <w:p w:rsidR="009D6FF8" w:rsidRPr="009D6FF8" w:rsidRDefault="009D6FF8" w:rsidP="009D6FF8">
      <w:pPr>
        <w:pStyle w:val="HTML"/>
        <w:ind w:firstLine="709"/>
        <w:jc w:val="both"/>
        <w:rPr>
          <w:rFonts w:ascii="Times New Roman" w:eastAsia="Calibri" w:hAnsi="Times New Roman"/>
          <w:sz w:val="24"/>
          <w:szCs w:val="24"/>
        </w:rPr>
      </w:pPr>
    </w:p>
    <w:p w:rsidR="009D6FF8" w:rsidRPr="009D6FF8" w:rsidRDefault="009D6FF8" w:rsidP="009D6FF8">
      <w:pPr>
        <w:pStyle w:val="af0"/>
        <w:numPr>
          <w:ilvl w:val="2"/>
          <w:numId w:val="93"/>
        </w:numPr>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Документарная проверка проводится в порядке и сроки, установленные статьей 72 Федерального закона № 248-ФЗ.</w:t>
      </w:r>
    </w:p>
    <w:p w:rsidR="009D6FF8" w:rsidRPr="009D6FF8" w:rsidRDefault="009D6FF8" w:rsidP="009D6FF8">
      <w:pPr>
        <w:pStyle w:val="af0"/>
        <w:numPr>
          <w:ilvl w:val="2"/>
          <w:numId w:val="93"/>
        </w:numPr>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В ходе документарной проверки могут совершаться следующие контрольные действия:</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1) истребование документов;</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2) получение письменных объяснений;</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3) экспертиза.</w:t>
      </w:r>
    </w:p>
    <w:p w:rsidR="009D6FF8" w:rsidRPr="009D6FF8" w:rsidRDefault="009D6FF8" w:rsidP="009D6FF8">
      <w:pPr>
        <w:tabs>
          <w:tab w:val="left" w:pos="709"/>
        </w:tabs>
        <w:ind w:firstLine="709"/>
        <w:jc w:val="both"/>
        <w:rPr>
          <w:rFonts w:eastAsia="Calibri"/>
          <w:lang w:eastAsia="en-US"/>
        </w:rPr>
      </w:pPr>
    </w:p>
    <w:p w:rsidR="009D6FF8" w:rsidRPr="009D6FF8" w:rsidRDefault="009D6FF8" w:rsidP="009D6FF8">
      <w:pPr>
        <w:pStyle w:val="af0"/>
        <w:numPr>
          <w:ilvl w:val="1"/>
          <w:numId w:val="93"/>
        </w:numPr>
        <w:tabs>
          <w:tab w:val="left" w:pos="709"/>
        </w:tabs>
        <w:spacing w:after="0" w:line="240" w:lineRule="auto"/>
        <w:ind w:left="0" w:firstLine="709"/>
        <w:jc w:val="both"/>
        <w:rPr>
          <w:rFonts w:ascii="Times New Roman" w:hAnsi="Times New Roman" w:cs="Times New Roman"/>
          <w:sz w:val="24"/>
          <w:szCs w:val="24"/>
          <w:lang w:eastAsia="en-US"/>
        </w:rPr>
      </w:pPr>
      <w:r w:rsidRPr="009D6FF8">
        <w:rPr>
          <w:rFonts w:ascii="Times New Roman" w:hAnsi="Times New Roman" w:cs="Times New Roman"/>
          <w:sz w:val="24"/>
          <w:szCs w:val="24"/>
        </w:rPr>
        <w:t>Выездная проверка</w:t>
      </w:r>
    </w:p>
    <w:p w:rsidR="009D6FF8" w:rsidRPr="009D6FF8" w:rsidRDefault="009D6FF8" w:rsidP="009D6FF8">
      <w:pPr>
        <w:tabs>
          <w:tab w:val="left" w:pos="709"/>
        </w:tabs>
        <w:ind w:firstLine="709"/>
        <w:jc w:val="both"/>
      </w:pPr>
    </w:p>
    <w:p w:rsidR="009D6FF8" w:rsidRPr="009D6FF8" w:rsidRDefault="009D6FF8" w:rsidP="009D6FF8">
      <w:pPr>
        <w:pStyle w:val="af0"/>
        <w:numPr>
          <w:ilvl w:val="2"/>
          <w:numId w:val="93"/>
        </w:numPr>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 xml:space="preserve">Выездная проверка проводится в порядке, установленном </w:t>
      </w:r>
      <w:r w:rsidRPr="009D6FF8">
        <w:rPr>
          <w:rFonts w:ascii="Times New Roman" w:hAnsi="Times New Roman" w:cs="Times New Roman"/>
          <w:sz w:val="24"/>
          <w:szCs w:val="24"/>
        </w:rPr>
        <w:br/>
        <w:t>статьей 73 Федерального закона № 248-ФЗ.</w:t>
      </w:r>
    </w:p>
    <w:p w:rsidR="009D6FF8" w:rsidRPr="009D6FF8" w:rsidRDefault="009D6FF8" w:rsidP="009D6FF8">
      <w:pPr>
        <w:pStyle w:val="af0"/>
        <w:numPr>
          <w:ilvl w:val="2"/>
          <w:numId w:val="93"/>
        </w:numPr>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В ходе выездной проверки могут совершаться следующие контрольные действия:</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D6FF8">
        <w:rPr>
          <w:rFonts w:ascii="Times New Roman" w:hAnsi="Times New Roman" w:cs="Times New Roman"/>
          <w:sz w:val="24"/>
          <w:szCs w:val="24"/>
        </w:rPr>
        <w:t>1) осмотр;</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D6FF8">
        <w:rPr>
          <w:rFonts w:ascii="Times New Roman" w:hAnsi="Times New Roman" w:cs="Times New Roman"/>
          <w:sz w:val="24"/>
          <w:szCs w:val="24"/>
        </w:rPr>
        <w:t>2) опрос;</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D6FF8">
        <w:rPr>
          <w:rFonts w:ascii="Times New Roman" w:hAnsi="Times New Roman" w:cs="Times New Roman"/>
          <w:sz w:val="24"/>
          <w:szCs w:val="24"/>
        </w:rPr>
        <w:t>3) истребование документов;</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D6FF8">
        <w:rPr>
          <w:rFonts w:ascii="Times New Roman" w:hAnsi="Times New Roman" w:cs="Times New Roman"/>
          <w:sz w:val="24"/>
          <w:szCs w:val="24"/>
        </w:rPr>
        <w:t>4) получение письменных объяснений;</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9D6FF8">
        <w:rPr>
          <w:rFonts w:ascii="Times New Roman" w:hAnsi="Times New Roman" w:cs="Times New Roman"/>
          <w:sz w:val="24"/>
          <w:szCs w:val="24"/>
        </w:rPr>
        <w:t>5) экспертиза.</w:t>
      </w:r>
    </w:p>
    <w:p w:rsidR="009D6FF8" w:rsidRPr="009D6FF8" w:rsidRDefault="009D6FF8" w:rsidP="009D6FF8">
      <w:pPr>
        <w:tabs>
          <w:tab w:val="left" w:pos="709"/>
        </w:tabs>
        <w:ind w:firstLine="709"/>
        <w:jc w:val="both"/>
      </w:pPr>
      <w:r w:rsidRPr="009D6FF8">
        <w:t>6.5.3. Срок проведения выездной проверки составляет не более десяти рабочих дней.</w:t>
      </w:r>
    </w:p>
    <w:p w:rsidR="009D6FF8" w:rsidRPr="009D6FF8" w:rsidRDefault="009D6FF8" w:rsidP="009D6FF8">
      <w:pPr>
        <w:tabs>
          <w:tab w:val="left" w:pos="709"/>
        </w:tabs>
        <w:ind w:firstLine="709"/>
        <w:jc w:val="both"/>
      </w:pPr>
      <w:r w:rsidRPr="009D6FF8">
        <w:t xml:space="preserve">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D6FF8">
        <w:t>микропредприятия</w:t>
      </w:r>
      <w:proofErr w:type="spellEnd"/>
      <w:r w:rsidRPr="009D6FF8">
        <w:t>.</w:t>
      </w:r>
    </w:p>
    <w:p w:rsidR="009D6FF8" w:rsidRPr="009D6FF8" w:rsidRDefault="009D6FF8" w:rsidP="009D6FF8">
      <w:pPr>
        <w:pStyle w:val="ConsPlusNormal"/>
        <w:numPr>
          <w:ilvl w:val="1"/>
          <w:numId w:val="93"/>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 xml:space="preserve">Наблюдение за соблюдением обязательных требований </w:t>
      </w:r>
      <w:r w:rsidRPr="009D6FF8">
        <w:rPr>
          <w:rFonts w:ascii="Times New Roman" w:eastAsia="Calibri" w:hAnsi="Times New Roman" w:cs="Times New Roman"/>
          <w:sz w:val="24"/>
          <w:szCs w:val="24"/>
          <w:lang w:eastAsia="en-US"/>
        </w:rPr>
        <w:br/>
        <w:t>(мониторинг безопасности)</w:t>
      </w:r>
    </w:p>
    <w:p w:rsidR="009D6FF8" w:rsidRPr="009D6FF8" w:rsidRDefault="009D6FF8" w:rsidP="009D6FF8">
      <w:pPr>
        <w:tabs>
          <w:tab w:val="left" w:pos="1134"/>
        </w:tabs>
        <w:ind w:firstLine="709"/>
        <w:jc w:val="both"/>
        <w:rPr>
          <w:rFonts w:eastAsia="Calibri"/>
          <w:lang w:eastAsia="en-US"/>
        </w:rPr>
      </w:pPr>
      <w:r w:rsidRPr="009D6FF8">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9D6FF8" w:rsidRDefault="009D6FF8" w:rsidP="009D6FF8">
      <w:pPr>
        <w:pStyle w:val="HTML"/>
        <w:ind w:firstLine="709"/>
        <w:jc w:val="both"/>
        <w:rPr>
          <w:rFonts w:ascii="Times New Roman" w:hAnsi="Times New Roman"/>
          <w:sz w:val="24"/>
          <w:szCs w:val="24"/>
        </w:rPr>
      </w:pPr>
    </w:p>
    <w:p w:rsidR="008B7D87" w:rsidRPr="009D6FF8" w:rsidRDefault="008B7D87" w:rsidP="009D6FF8">
      <w:pPr>
        <w:pStyle w:val="HTML"/>
        <w:ind w:firstLine="709"/>
        <w:jc w:val="both"/>
        <w:rPr>
          <w:rFonts w:ascii="Times New Roman" w:hAnsi="Times New Roman"/>
          <w:sz w:val="24"/>
          <w:szCs w:val="24"/>
        </w:rPr>
      </w:pPr>
    </w:p>
    <w:p w:rsidR="009D6FF8" w:rsidRPr="009D6FF8" w:rsidRDefault="009D6FF8" w:rsidP="009D6FF8">
      <w:pPr>
        <w:pStyle w:val="HTML"/>
        <w:numPr>
          <w:ilvl w:val="1"/>
          <w:numId w:val="93"/>
        </w:numPr>
        <w:ind w:left="0" w:firstLine="709"/>
        <w:rPr>
          <w:rFonts w:ascii="Times New Roman" w:hAnsi="Times New Roman"/>
          <w:sz w:val="24"/>
          <w:szCs w:val="24"/>
        </w:rPr>
      </w:pPr>
      <w:r w:rsidRPr="009D6FF8">
        <w:rPr>
          <w:rFonts w:ascii="Times New Roman" w:hAnsi="Times New Roman"/>
          <w:sz w:val="24"/>
          <w:szCs w:val="24"/>
        </w:rPr>
        <w:lastRenderedPageBreak/>
        <w:t>Выездное обследование</w:t>
      </w:r>
    </w:p>
    <w:p w:rsidR="009D6FF8" w:rsidRPr="009D6FF8" w:rsidRDefault="009D6FF8" w:rsidP="009D6FF8">
      <w:pPr>
        <w:pStyle w:val="HTML"/>
        <w:ind w:firstLine="709"/>
        <w:jc w:val="both"/>
        <w:rPr>
          <w:rFonts w:ascii="Times New Roman" w:hAnsi="Times New Roman"/>
          <w:sz w:val="24"/>
          <w:szCs w:val="24"/>
        </w:rPr>
      </w:pPr>
    </w:p>
    <w:p w:rsidR="009D6FF8" w:rsidRPr="009D6FF8" w:rsidRDefault="009D6FF8" w:rsidP="009D6FF8">
      <w:pPr>
        <w:pStyle w:val="af0"/>
        <w:numPr>
          <w:ilvl w:val="2"/>
          <w:numId w:val="93"/>
        </w:numPr>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Выездное обследование проводится в порядке и сроки, установленные статьей 75 Федерального закона № 248-ФЗ.</w:t>
      </w:r>
    </w:p>
    <w:p w:rsidR="009D6FF8" w:rsidRPr="009D6FF8" w:rsidRDefault="009D6FF8" w:rsidP="009D6FF8">
      <w:pPr>
        <w:pStyle w:val="af0"/>
        <w:numPr>
          <w:ilvl w:val="2"/>
          <w:numId w:val="93"/>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D6FF8" w:rsidRPr="009D6FF8" w:rsidRDefault="009D6FF8" w:rsidP="009D6FF8">
      <w:pPr>
        <w:pStyle w:val="ConsPlusNormal"/>
        <w:numPr>
          <w:ilvl w:val="1"/>
          <w:numId w:val="93"/>
        </w:numPr>
        <w:tabs>
          <w:tab w:val="left" w:pos="28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Контрольные действия, осуществляемые в рамках контрольных мероприятий</w:t>
      </w:r>
    </w:p>
    <w:p w:rsidR="009D6FF8" w:rsidRPr="009D6FF8" w:rsidRDefault="009D6FF8" w:rsidP="009D6FF8">
      <w:pPr>
        <w:pStyle w:val="ConsPlusNormal"/>
        <w:numPr>
          <w:ilvl w:val="2"/>
          <w:numId w:val="93"/>
        </w:numPr>
        <w:tabs>
          <w:tab w:val="left" w:pos="28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9D6FF8">
        <w:rPr>
          <w:rFonts w:ascii="Times New Roman" w:eastAsia="Calibri" w:hAnsi="Times New Roman" w:cs="Times New Roman"/>
          <w:sz w:val="24"/>
          <w:szCs w:val="24"/>
          <w:lang w:eastAsia="en-US"/>
        </w:rPr>
        <w:br/>
        <w:t>главой 14 Федерального закона № 248-ФЗ.</w:t>
      </w:r>
    </w:p>
    <w:p w:rsidR="009D6FF8" w:rsidRPr="009D6FF8" w:rsidRDefault="009D6FF8" w:rsidP="009D6FF8">
      <w:pPr>
        <w:pStyle w:val="ConsPlusNormal"/>
        <w:numPr>
          <w:ilvl w:val="2"/>
          <w:numId w:val="93"/>
        </w:numPr>
        <w:tabs>
          <w:tab w:val="left" w:pos="28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rsidR="009D6FF8" w:rsidRPr="009D6FF8" w:rsidRDefault="009D6FF8" w:rsidP="009D6FF8">
      <w:pPr>
        <w:pStyle w:val="ConsPlusNormal"/>
        <w:numPr>
          <w:ilvl w:val="0"/>
          <w:numId w:val="94"/>
        </w:numPr>
        <w:tabs>
          <w:tab w:val="left" w:pos="284"/>
          <w:tab w:val="left" w:pos="113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rsidR="009D6FF8" w:rsidRPr="009D6FF8" w:rsidRDefault="009D6FF8" w:rsidP="009D6FF8">
      <w:pPr>
        <w:pStyle w:val="ConsPlusNormal"/>
        <w:numPr>
          <w:ilvl w:val="0"/>
          <w:numId w:val="94"/>
        </w:numPr>
        <w:tabs>
          <w:tab w:val="left" w:pos="284"/>
          <w:tab w:val="left" w:pos="113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несоразмерность финансовых издержек и (или) трудозатрат на транспортировку образца исследования;</w:t>
      </w:r>
    </w:p>
    <w:p w:rsidR="009D6FF8" w:rsidRPr="009D6FF8" w:rsidRDefault="009D6FF8" w:rsidP="009D6FF8">
      <w:pPr>
        <w:pStyle w:val="ConsPlusNormal"/>
        <w:numPr>
          <w:ilvl w:val="0"/>
          <w:numId w:val="94"/>
        </w:numPr>
        <w:tabs>
          <w:tab w:val="left" w:pos="284"/>
          <w:tab w:val="left" w:pos="113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невозможность отбора (извлечения) образца с предмета исследования.</w:t>
      </w:r>
    </w:p>
    <w:p w:rsidR="009D6FF8" w:rsidRPr="009D6FF8" w:rsidRDefault="009D6FF8" w:rsidP="009D6FF8">
      <w:pPr>
        <w:pStyle w:val="ConsPlusNormal"/>
        <w:tabs>
          <w:tab w:val="left" w:pos="284"/>
        </w:tabs>
        <w:ind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rsidR="009D6FF8" w:rsidRPr="009D6FF8" w:rsidRDefault="009D6FF8" w:rsidP="009D6FF8">
      <w:pPr>
        <w:pStyle w:val="ConsPlusNormal"/>
        <w:tabs>
          <w:tab w:val="left" w:pos="284"/>
        </w:tabs>
        <w:ind w:firstLine="709"/>
        <w:jc w:val="both"/>
        <w:rPr>
          <w:rFonts w:ascii="Times New Roman" w:eastAsia="Calibri" w:hAnsi="Times New Roman" w:cs="Times New Roman"/>
          <w:sz w:val="24"/>
          <w:szCs w:val="24"/>
          <w:lang w:eastAsia="en-US"/>
        </w:rPr>
      </w:pPr>
    </w:p>
    <w:p w:rsidR="009D6FF8" w:rsidRPr="009D6FF8" w:rsidRDefault="009D6FF8" w:rsidP="009D6FF8">
      <w:pPr>
        <w:pStyle w:val="ConsPlusNormal"/>
        <w:numPr>
          <w:ilvl w:val="1"/>
          <w:numId w:val="93"/>
        </w:numPr>
        <w:tabs>
          <w:tab w:val="left" w:pos="284"/>
        </w:tabs>
        <w:ind w:left="0" w:firstLine="709"/>
        <w:jc w:val="both"/>
        <w:rPr>
          <w:rFonts w:ascii="Times New Roman" w:eastAsia="Calibri" w:hAnsi="Times New Roman" w:cs="Times New Roman"/>
          <w:sz w:val="24"/>
          <w:szCs w:val="24"/>
          <w:lang w:eastAsia="en-US"/>
        </w:rPr>
      </w:pPr>
      <w:r w:rsidRPr="009D6FF8">
        <w:rPr>
          <w:rFonts w:ascii="Times New Roman" w:eastAsia="Calibri" w:hAnsi="Times New Roman" w:cs="Times New Roman"/>
          <w:sz w:val="24"/>
          <w:szCs w:val="24"/>
          <w:lang w:eastAsia="en-US"/>
        </w:rPr>
        <w:t>Результаты контрольного мероприятия</w:t>
      </w:r>
    </w:p>
    <w:p w:rsidR="009D6FF8" w:rsidRPr="009D6FF8" w:rsidRDefault="009D6FF8" w:rsidP="009D6FF8">
      <w:pPr>
        <w:pStyle w:val="ConsPlusNormal"/>
        <w:tabs>
          <w:tab w:val="left" w:pos="284"/>
        </w:tabs>
        <w:ind w:firstLine="709"/>
        <w:jc w:val="both"/>
        <w:rPr>
          <w:rFonts w:ascii="Times New Roman" w:eastAsia="Calibri" w:hAnsi="Times New Roman" w:cs="Times New Roman"/>
          <w:sz w:val="24"/>
          <w:szCs w:val="24"/>
          <w:lang w:eastAsia="en-US"/>
        </w:rPr>
      </w:pPr>
    </w:p>
    <w:p w:rsidR="009D6FF8" w:rsidRP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lang w:eastAsia="en-US"/>
        </w:rPr>
      </w:pPr>
      <w:r w:rsidRPr="009D6FF8">
        <w:rPr>
          <w:rFonts w:eastAsia="Calibri"/>
        </w:rPr>
        <w:t>6.9.1.</w:t>
      </w:r>
      <w:r w:rsidRPr="009D6FF8">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Федерального закона № 248-ФЗ.</w:t>
      </w:r>
    </w:p>
    <w:p w:rsidR="009D6FF8" w:rsidRP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D6FF8">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9D6FF8" w:rsidRP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D6FF8">
        <w:t>Предписание об устранении выявленных нарушений оформляется по форме согласно Приложению 3 к настоящему Положению.</w:t>
      </w:r>
    </w:p>
    <w:p w:rsidR="009D6FF8" w:rsidRP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rsidR="009D6FF8" w:rsidRPr="009D6FF8" w:rsidRDefault="009D6FF8" w:rsidP="009D6FF8">
      <w:pPr>
        <w:pStyle w:val="ConsPlusNormal"/>
        <w:numPr>
          <w:ilvl w:val="0"/>
          <w:numId w:val="9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
          <w:sz w:val="24"/>
          <w:szCs w:val="24"/>
        </w:rPr>
      </w:pPr>
      <w:r w:rsidRPr="009D6FF8">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p>
    <w:p w:rsidR="009D6FF8" w:rsidRPr="009D6FF8" w:rsidRDefault="009D6FF8" w:rsidP="009D6FF8">
      <w:pPr>
        <w:pStyle w:val="af0"/>
        <w:tabs>
          <w:tab w:val="left" w:pos="1134"/>
        </w:tabs>
        <w:spacing w:after="0" w:line="240" w:lineRule="auto"/>
        <w:ind w:left="0" w:firstLine="709"/>
        <w:jc w:val="both"/>
        <w:rPr>
          <w:rFonts w:ascii="Times New Roman" w:hAnsi="Times New Roman" w:cs="Times New Roman"/>
          <w:sz w:val="24"/>
          <w:szCs w:val="24"/>
        </w:rPr>
      </w:pPr>
      <w:r w:rsidRPr="009D6FF8">
        <w:rPr>
          <w:rFonts w:ascii="Times New Roman" w:hAnsi="Times New Roman" w:cs="Times New Roman"/>
          <w:sz w:val="24"/>
          <w:szCs w:val="24"/>
        </w:rPr>
        <w:t xml:space="preserve">7.1. Обжалование решений, действий (бездействия) должностных лиц Контрольного органа осуществляется в порядке, установленном главой 9 Федерального закона № 248-ФЗ. </w:t>
      </w:r>
    </w:p>
    <w:p w:rsidR="009D6FF8" w:rsidRPr="009D6FF8" w:rsidRDefault="009D6FF8" w:rsidP="009D6FF8">
      <w:pPr>
        <w:pStyle w:val="ConsPlusNormal"/>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en-US"/>
        </w:rPr>
      </w:pPr>
      <w:r w:rsidRPr="009D6FF8">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eastAsia="en-US"/>
        </w:rPr>
      </w:pP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bookmarkEnd w:id="2"/>
    <w:p w:rsidR="009D6FF8" w:rsidRDefault="009D6FF8" w:rsidP="009D6FF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Calibri"/>
          <w:color w:val="000000"/>
          <w:lang w:eastAsia="en-US"/>
        </w:rPr>
        <w:sectPr w:rsidR="009D6FF8" w:rsidSect="00DD7A0C">
          <w:pgSz w:w="11906" w:h="16838"/>
          <w:pgMar w:top="709" w:right="850" w:bottom="426" w:left="1701" w:header="708" w:footer="708" w:gutter="0"/>
          <w:cols w:space="720"/>
        </w:sect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4536" w:firstLine="0"/>
        <w:outlineLvl w:val="1"/>
        <w:rPr>
          <w:rFonts w:ascii="Times New Roman" w:eastAsia="Calibri" w:hAnsi="Times New Roman" w:cs="Times New Roman"/>
          <w:color w:val="000000"/>
          <w:sz w:val="24"/>
          <w:szCs w:val="24"/>
          <w:lang w:eastAsia="en-US"/>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4536" w:firstLine="0"/>
        <w:outlineLvl w:val="1"/>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Приложение 1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firstLine="4536"/>
        <w:rPr>
          <w:color w:val="000000"/>
        </w:rPr>
      </w:pPr>
      <w:r>
        <w:rPr>
          <w:color w:val="000000"/>
        </w:rPr>
        <w:t xml:space="preserve">к Положению о муниципальном контроле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4536"/>
        <w:rPr>
          <w:color w:val="000000"/>
        </w:rPr>
      </w:pPr>
      <w:r>
        <w:rPr>
          <w:color w:val="000000"/>
        </w:rPr>
        <w:t xml:space="preserve">за исполнением единой теплоснабжающей      организацией обязательств по строительству,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4536"/>
        <w:rPr>
          <w:color w:val="000000"/>
        </w:rPr>
      </w:pPr>
      <w:r>
        <w:rPr>
          <w:color w:val="000000"/>
        </w:rPr>
        <w:t>реконструкции и (или) модернизации объектов теплоснабжения</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4535" w:firstLine="0"/>
        <w:rPr>
          <w:rFonts w:ascii="Times New Roman" w:hAnsi="Times New Roman" w:cs="Times New Roman"/>
          <w:color w:val="000000"/>
          <w:sz w:val="28"/>
          <w:szCs w:val="28"/>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4535" w:firstLine="0"/>
        <w:rPr>
          <w:rFonts w:ascii="Times New Roman" w:hAnsi="Times New Roman" w:cs="Times New Roman"/>
          <w:color w:val="000000"/>
          <w:sz w:val="28"/>
          <w:szCs w:val="28"/>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Критерии отнесения объектов контроля к категориям риска</w:t>
      </w:r>
      <w:r>
        <w:rPr>
          <w:rFonts w:ascii="Times New Roman" w:hAnsi="Times New Roman" w:cs="Times New Roman"/>
          <w:sz w:val="24"/>
          <w:szCs w:val="24"/>
          <w:lang w:eastAsia="en-US"/>
        </w:rPr>
        <w:t xml:space="preserve">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center"/>
        <w:rPr>
          <w:bCs/>
          <w:lang w:eastAsia="en-US"/>
        </w:rPr>
      </w:pPr>
      <w:r>
        <w:t xml:space="preserve">при осуществлении муниципального </w:t>
      </w:r>
      <w:proofErr w:type="gramStart"/>
      <w:r>
        <w:t xml:space="preserve">контроля </w:t>
      </w:r>
      <w:r>
        <w:rPr>
          <w:bCs/>
        </w:rPr>
        <w:t>за</w:t>
      </w:r>
      <w:proofErr w:type="gramEnd"/>
      <w:r>
        <w:rPr>
          <w:bC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w:t>
      </w:r>
      <w:r w:rsidR="00D91FD0">
        <w:rPr>
          <w:bCs/>
        </w:rPr>
        <w:t>Кизнер</w:t>
      </w:r>
      <w:r>
        <w:rPr>
          <w:bCs/>
        </w:rPr>
        <w:t>ский район»</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shd w:val="clear" w:color="auto" w:fill="F1C100"/>
        </w:rPr>
      </w:pPr>
    </w:p>
    <w:tbl>
      <w:tblPr>
        <w:tblW w:w="9765" w:type="dxa"/>
        <w:tblLayout w:type="fixed"/>
        <w:tblCellMar>
          <w:left w:w="0" w:type="dxa"/>
          <w:right w:w="0" w:type="dxa"/>
        </w:tblCellMar>
        <w:tblLook w:val="04A0" w:firstRow="1" w:lastRow="0" w:firstColumn="1" w:lastColumn="0" w:noHBand="0" w:noVBand="1"/>
      </w:tblPr>
      <w:tblGrid>
        <w:gridCol w:w="697"/>
        <w:gridCol w:w="7345"/>
        <w:gridCol w:w="1723"/>
      </w:tblGrid>
      <w:tr w:rsidR="009D6FF8" w:rsidRPr="009D6FF8" w:rsidTr="009D6FF8">
        <w:trPr>
          <w:trHeight w:val="117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b/>
                <w:lang w:eastAsia="en-US"/>
              </w:rPr>
            </w:pPr>
            <w:r>
              <w:rPr>
                <w:b/>
                <w:lang w:eastAsia="en-US"/>
              </w:rPr>
              <w:t>п/п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rsidP="00D91FD0">
            <w:pPr>
              <w:autoSpaceDE w:val="0"/>
              <w:autoSpaceDN w:val="0"/>
              <w:adjustRightInd w:val="0"/>
              <w:spacing w:line="252" w:lineRule="auto"/>
              <w:jc w:val="center"/>
              <w:rPr>
                <w:b/>
                <w:lang w:eastAsia="en-US"/>
              </w:rPr>
            </w:pPr>
            <w:r>
              <w:rPr>
                <w:b/>
                <w:lang w:eastAsia="en-US"/>
              </w:rPr>
              <w:t xml:space="preserve">Объекты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Pr>
                <w:b/>
                <w:color w:val="000000"/>
                <w:lang w:eastAsia="en-US"/>
              </w:rPr>
              <w:t xml:space="preserve">на территории </w:t>
            </w:r>
            <w:r>
              <w:rPr>
                <w:b/>
                <w:bCs/>
                <w:lang w:eastAsia="en-US"/>
              </w:rPr>
              <w:t>МО «</w:t>
            </w:r>
            <w:r w:rsidR="00D91FD0">
              <w:rPr>
                <w:b/>
                <w:bCs/>
                <w:lang w:eastAsia="en-US"/>
              </w:rPr>
              <w:t>Кизнер</w:t>
            </w:r>
            <w:r>
              <w:rPr>
                <w:b/>
                <w:bCs/>
                <w:lang w:eastAsia="en-US"/>
              </w:rPr>
              <w:t>ский район»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b/>
                <w:lang w:eastAsia="en-US"/>
              </w:rPr>
            </w:pPr>
            <w:r>
              <w:rPr>
                <w:b/>
                <w:lang w:eastAsia="en-US"/>
              </w:rPr>
              <w:t>Категория риска</w:t>
            </w:r>
          </w:p>
        </w:tc>
      </w:tr>
      <w:tr w:rsidR="009D6FF8" w:rsidRPr="009D6FF8" w:rsidTr="009D6FF8">
        <w:trPr>
          <w:trHeight w:val="198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lang w:eastAsia="en-US"/>
              </w:rPr>
            </w:pPr>
            <w:r>
              <w:rPr>
                <w:lang w:eastAsia="en-US"/>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D6FF8" w:rsidRDefault="009D6FF8">
            <w:pPr>
              <w:spacing w:after="160" w:line="252" w:lineRule="auto"/>
              <w:jc w:val="center"/>
              <w:rPr>
                <w:lang w:eastAsia="en-US"/>
              </w:rPr>
            </w:pPr>
            <w:proofErr w:type="spellStart"/>
            <w:r>
              <w:rPr>
                <w:lang w:eastAsia="en-US"/>
              </w:rPr>
              <w:t>Непроведение</w:t>
            </w:r>
            <w:proofErr w:type="spellEnd"/>
            <w:r>
              <w:rPr>
                <w:lang w:eastAsia="en-US"/>
              </w:rP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lang w:eastAsia="en-US"/>
              </w:rPr>
            </w:pPr>
            <w:r>
              <w:rPr>
                <w:lang w:eastAsia="en-US"/>
              </w:rPr>
              <w:t>Чрезвычайно высокий риск</w:t>
            </w:r>
          </w:p>
        </w:tc>
      </w:tr>
      <w:tr w:rsidR="009D6FF8" w:rsidRPr="009D6FF8" w:rsidTr="009D6FF8">
        <w:trPr>
          <w:trHeight w:val="1905"/>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lang w:eastAsia="en-US"/>
              </w:rPr>
            </w:pPr>
            <w:r>
              <w:rPr>
                <w:lang w:eastAsia="en-US"/>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D6FF8" w:rsidRDefault="009D6FF8">
            <w:pPr>
              <w:spacing w:after="160" w:line="252" w:lineRule="auto"/>
              <w:jc w:val="center"/>
              <w:rPr>
                <w:lang w:eastAsia="en-US"/>
              </w:rPr>
            </w:pPr>
            <w:proofErr w:type="spellStart"/>
            <w:r>
              <w:rPr>
                <w:lang w:eastAsia="en-US"/>
              </w:rPr>
              <w:t>Непроведение</w:t>
            </w:r>
            <w:proofErr w:type="spellEnd"/>
            <w:r>
              <w:rPr>
                <w:lang w:eastAsia="en-US"/>
              </w:rP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имуществу (независимо от формы собственности).</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lang w:eastAsia="en-US"/>
              </w:rPr>
            </w:pPr>
            <w:r>
              <w:rPr>
                <w:lang w:eastAsia="en-US"/>
              </w:rPr>
              <w:t>Высокий риск</w:t>
            </w:r>
          </w:p>
        </w:tc>
      </w:tr>
      <w:tr w:rsidR="009D6FF8" w:rsidRPr="009D6FF8" w:rsidTr="009D6FF8">
        <w:trPr>
          <w:trHeight w:val="1009"/>
        </w:trPr>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lang w:eastAsia="en-US"/>
              </w:rPr>
            </w:pPr>
            <w:r>
              <w:rPr>
                <w:lang w:eastAsia="en-US"/>
              </w:rPr>
              <w:t>3</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D6FF8" w:rsidRDefault="009D6FF8">
            <w:pPr>
              <w:autoSpaceDE w:val="0"/>
              <w:autoSpaceDN w:val="0"/>
              <w:adjustRightInd w:val="0"/>
              <w:spacing w:line="276" w:lineRule="auto"/>
              <w:jc w:val="center"/>
              <w:rPr>
                <w:lang w:eastAsia="en-US"/>
              </w:rPr>
            </w:pPr>
            <w:r>
              <w:rPr>
                <w:lang w:eastAsia="en-US"/>
              </w:rPr>
              <w:t>Невыполнение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влекущий за собой причинения вреда (ущерба).</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D6FF8" w:rsidRDefault="009D6FF8">
            <w:pPr>
              <w:spacing w:after="160" w:line="252" w:lineRule="auto"/>
              <w:jc w:val="center"/>
              <w:rPr>
                <w:lang w:eastAsia="en-US"/>
              </w:rPr>
            </w:pPr>
            <w:r>
              <w:rPr>
                <w:lang w:eastAsia="en-US"/>
              </w:rPr>
              <w:t>Высокий риск</w:t>
            </w:r>
          </w:p>
        </w:tc>
      </w:tr>
    </w:tbl>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shd w:val="clear" w:color="auto" w:fill="F1C100"/>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1C100"/>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shd w:val="clear" w:color="auto" w:fill="F1C100"/>
        </w:rPr>
      </w:pP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sz w:val="28"/>
          <w:szCs w:val="28"/>
        </w:rPr>
      </w:pPr>
      <w:r>
        <w:rPr>
          <w:sz w:val="28"/>
          <w:szCs w:val="28"/>
        </w:rPr>
        <w:br w:type="page"/>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color w:val="000000"/>
        </w:rPr>
      </w:pPr>
      <w:r>
        <w:rPr>
          <w:color w:val="000000"/>
        </w:rPr>
        <w:t xml:space="preserve">Приложение 2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firstLine="4536"/>
        <w:rPr>
          <w:color w:val="000000"/>
        </w:rPr>
      </w:pPr>
      <w:r>
        <w:rPr>
          <w:color w:val="000000"/>
        </w:rPr>
        <w:t xml:space="preserve">к Положению о муниципальном контроле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4536"/>
        <w:rPr>
          <w:color w:val="000000"/>
        </w:rPr>
      </w:pPr>
      <w:r>
        <w:rPr>
          <w:color w:val="000000"/>
        </w:rPr>
        <w:t xml:space="preserve">за исполнением единой теплоснабжающей      организацией обязательств по строительству,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4536"/>
        <w:rPr>
          <w:color w:val="000000"/>
        </w:rPr>
      </w:pPr>
      <w:r>
        <w:rPr>
          <w:color w:val="000000"/>
        </w:rPr>
        <w:t>реконструкции и (или) модернизации объектов теплоснабжения</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firstLine="0"/>
        <w:rPr>
          <w:rFonts w:ascii="Times New Roman" w:hAnsi="Times New Roman" w:cs="Times New Roman"/>
          <w:color w:val="000000"/>
          <w:sz w:val="28"/>
          <w:szCs w:val="28"/>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2"/>
          <w:szCs w:val="22"/>
          <w:shd w:val="clear" w:color="auto" w:fill="F1C100"/>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0"/>
        <w:jc w:val="center"/>
        <w:rPr>
          <w:rFonts w:ascii="Times New Roman" w:hAnsi="Times New Roman" w:cs="Times New Roman"/>
          <w:b/>
          <w:sz w:val="24"/>
          <w:szCs w:val="24"/>
          <w:shd w:val="clear" w:color="auto" w:fill="F1C100"/>
        </w:rPr>
      </w:pPr>
      <w:r>
        <w:rPr>
          <w:rFonts w:ascii="Times New Roman" w:hAnsi="Times New Roman" w:cs="Times New Roman"/>
          <w:b/>
          <w:sz w:val="24"/>
          <w:szCs w:val="24"/>
        </w:rPr>
        <w:t>Перечень индикаторов риска</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center"/>
        <w:rPr>
          <w:bCs/>
        </w:rPr>
      </w:pPr>
      <w:r>
        <w:t xml:space="preserve">нарушения обязательных требований, проверяемых при осуществлении муниципального контроля </w:t>
      </w:r>
      <w:r>
        <w:rPr>
          <w:color w:val="000000"/>
        </w:rPr>
        <w:t xml:space="preserve">за исполнением единой теплоснабжающей организацией обязательств по </w:t>
      </w:r>
      <w:r>
        <w:rPr>
          <w:bCs/>
        </w:rPr>
        <w:t>строительству, реконструкции и (или) модернизации объектов теплоснабжения на территории МО «</w:t>
      </w:r>
      <w:r w:rsidR="00D91FD0">
        <w:rPr>
          <w:bCs/>
        </w:rPr>
        <w:t>Кизнер</w:t>
      </w:r>
      <w:r>
        <w:rPr>
          <w:bCs/>
        </w:rPr>
        <w:t>ский район»</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2918"/>
        <w:gridCol w:w="2796"/>
      </w:tblGrid>
      <w:tr w:rsidR="009D6FF8" w:rsidRPr="009D6FF8" w:rsidTr="009D6FF8">
        <w:trPr>
          <w:trHeight w:val="36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b/>
                <w:lang w:eastAsia="en-US"/>
              </w:rPr>
            </w:pPr>
            <w:r>
              <w:rPr>
                <w:b/>
                <w:lang w:eastAsia="en-US"/>
              </w:rPr>
              <w:t>Наименование индикатора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b/>
                <w:lang w:eastAsia="en-US"/>
              </w:rPr>
            </w:pPr>
            <w:r>
              <w:rPr>
                <w:b/>
                <w:lang w:eastAsia="en-US"/>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b/>
                <w:lang w:eastAsia="en-US"/>
              </w:rPr>
            </w:pPr>
            <w:r>
              <w:rPr>
                <w:b/>
                <w:lang w:eastAsia="en-US"/>
              </w:rPr>
              <w:t xml:space="preserve">Показатель </w:t>
            </w:r>
            <w:r>
              <w:rPr>
                <w:b/>
                <w:lang w:eastAsia="en-US"/>
              </w:rPr>
              <w:br/>
              <w:t>индикатора риска</w:t>
            </w:r>
          </w:p>
        </w:tc>
      </w:tr>
      <w:tr w:rsidR="009D6FF8" w:rsidRPr="009D6FF8" w:rsidTr="009D6FF8">
        <w:trPr>
          <w:trHeight w:val="109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Наступление события, влекущего за собой причинение вреда жизни и здоровью граждан (поступившее через ЕДДС)</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Равно и более 1 события в отопительном периоде</w:t>
            </w:r>
          </w:p>
        </w:tc>
      </w:tr>
      <w:tr w:rsidR="009D6FF8" w:rsidRPr="009D6FF8" w:rsidTr="009D6FF8">
        <w:tc>
          <w:tcPr>
            <w:tcW w:w="3828"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Наступление события, влекущего за собой нанесение ущерба  имуществу</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Равно и более 1 события в отопительном периоде</w:t>
            </w:r>
          </w:p>
        </w:tc>
      </w:tr>
      <w:tr w:rsidR="009D6FF8" w:rsidRPr="009D6FF8" w:rsidTr="009D6FF8">
        <w:trPr>
          <w:trHeight w:val="1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Аварии на объекте (участке) теплоснабжения</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D6FF8" w:rsidRDefault="009D6FF8">
            <w:pPr>
              <w:spacing w:after="160" w:line="252" w:lineRule="auto"/>
              <w:jc w:val="center"/>
              <w:rPr>
                <w:lang w:eastAsia="en-US"/>
              </w:rPr>
            </w:pPr>
            <w:r>
              <w:rPr>
                <w:lang w:eastAsia="en-US"/>
              </w:rPr>
              <w:t>Равно и более 1 аварии на объекте (участке) теплоснабжения в отопительном периоде</w:t>
            </w:r>
          </w:p>
        </w:tc>
      </w:tr>
    </w:tbl>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hd w:val="clear" w:color="auto" w:fill="F1C100"/>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1C100"/>
        </w:rPr>
      </w:pP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color w:val="000000"/>
        </w:rPr>
      </w:pPr>
      <w:r>
        <w:rPr>
          <w:shd w:val="clear" w:color="auto" w:fill="F1C100"/>
        </w:rPr>
        <w:br w:type="page"/>
      </w:r>
      <w:r>
        <w:rPr>
          <w:color w:val="000000"/>
        </w:rPr>
        <w:lastRenderedPageBreak/>
        <w:t xml:space="preserve">Приложение 3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firstLine="4536"/>
        <w:rPr>
          <w:color w:val="000000"/>
        </w:rPr>
      </w:pPr>
      <w:r>
        <w:rPr>
          <w:color w:val="000000"/>
        </w:rPr>
        <w:t xml:space="preserve">к Положению о муниципальном контроле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firstLine="4536"/>
        <w:rPr>
          <w:color w:val="000000"/>
        </w:rPr>
      </w:pPr>
      <w:r>
        <w:rPr>
          <w:color w:val="000000"/>
        </w:rPr>
        <w:t xml:space="preserve">за исполнением единой </w:t>
      </w: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4536"/>
        <w:rPr>
          <w:color w:val="000000"/>
        </w:rPr>
      </w:pPr>
      <w:r>
        <w:rPr>
          <w:color w:val="000000"/>
        </w:rPr>
        <w:t>теплоснабжающей организацией обязательств по строительству, реконструкции и (или) модернизации объектов теплоснабжения</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firstLine="0"/>
        <w:rPr>
          <w:rFonts w:ascii="Times New Roman" w:hAnsi="Times New Roman" w:cs="Times New Roman"/>
          <w:color w:val="000000"/>
          <w:sz w:val="28"/>
          <w:szCs w:val="28"/>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4535" w:firstLine="0"/>
        <w:rPr>
          <w:sz w:val="22"/>
          <w:szCs w:val="22"/>
        </w:rPr>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rPr>
      </w:pPr>
      <w:r>
        <w:rPr>
          <w:rFonts w:ascii="Times New Roman" w:hAnsi="Times New Roman" w:cs="Times New Roman"/>
          <w:b/>
        </w:rPr>
        <w:t>Форма предписания Контрольного органа</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174"/>
        <w:gridCol w:w="5305"/>
      </w:tblGrid>
      <w:tr w:rsidR="009D6FF8" w:rsidRPr="009D6FF8" w:rsidTr="009D6FF8">
        <w:tc>
          <w:tcPr>
            <w:tcW w:w="9560" w:type="dxa"/>
            <w:gridSpan w:val="2"/>
            <w:hideMark/>
          </w:tcPr>
          <w:p w:rsidR="009D6FF8" w:rsidRPr="009D6FF8" w:rsidRDefault="009D6FF8">
            <w:pPr>
              <w:pStyle w:val="ConsPlusNormal"/>
              <w:spacing w:line="240" w:lineRule="exact"/>
              <w:ind w:firstLine="5"/>
              <w:jc w:val="center"/>
              <w:rPr>
                <w:rFonts w:ascii="Times New Roman" w:eastAsia="Calibri" w:hAnsi="Times New Roman" w:cs="Times New Roman"/>
                <w:color w:val="000000"/>
                <w:u w:val="single"/>
                <w:lang w:eastAsia="en-US"/>
              </w:rPr>
            </w:pPr>
            <w:r>
              <w:rPr>
                <w:rFonts w:ascii="Times New Roman" w:hAnsi="Times New Roman" w:cs="Times New Roman"/>
                <w:color w:val="000000"/>
                <w:lang w:eastAsia="en-US"/>
              </w:rPr>
              <w:t>Бланк Контрольного органа</w:t>
            </w:r>
          </w:p>
        </w:tc>
      </w:tr>
      <w:tr w:rsidR="009D6FF8" w:rsidRPr="009D6FF8" w:rsidTr="009D6FF8">
        <w:tc>
          <w:tcPr>
            <w:tcW w:w="4252" w:type="dxa"/>
          </w:tcPr>
          <w:p w:rsidR="009D6FF8" w:rsidRPr="009D6FF8" w:rsidRDefault="009D6FF8">
            <w:pPr>
              <w:pStyle w:val="ConsPlusNormal"/>
              <w:spacing w:line="276" w:lineRule="auto"/>
              <w:ind w:firstLine="0"/>
              <w:jc w:val="both"/>
              <w:rPr>
                <w:rFonts w:ascii="Times New Roman" w:eastAsia="Calibri" w:hAnsi="Times New Roman" w:cs="Times New Roman"/>
                <w:color w:val="000000"/>
                <w:lang w:eastAsia="en-US"/>
              </w:rPr>
            </w:pPr>
          </w:p>
        </w:tc>
        <w:tc>
          <w:tcPr>
            <w:tcW w:w="5308" w:type="dxa"/>
            <w:hideMark/>
          </w:tcPr>
          <w:p w:rsidR="009D6FF8" w:rsidRPr="009D6FF8" w:rsidRDefault="009D6FF8">
            <w:pPr>
              <w:pStyle w:val="ConsPlusNormal"/>
              <w:spacing w:line="240" w:lineRule="exact"/>
              <w:ind w:firstLine="5"/>
              <w:jc w:val="both"/>
              <w:rPr>
                <w:rFonts w:ascii="Times New Roman" w:eastAsia="Calibri" w:hAnsi="Times New Roman" w:cs="Times New Roman"/>
                <w:color w:val="000000"/>
                <w:sz w:val="22"/>
                <w:szCs w:val="22"/>
                <w:lang w:eastAsia="en-US"/>
              </w:rPr>
            </w:pPr>
            <w:r>
              <w:rPr>
                <w:rFonts w:ascii="Times New Roman" w:hAnsi="Times New Roman" w:cs="Times New Roman"/>
                <w:color w:val="000000"/>
                <w:lang w:eastAsia="en-US"/>
              </w:rPr>
              <w:t>__________________________________________________</w:t>
            </w:r>
          </w:p>
          <w:p w:rsidR="009D6FF8" w:rsidRDefault="009D6FF8">
            <w:pPr>
              <w:pStyle w:val="ConsPlusNormal"/>
              <w:spacing w:line="240" w:lineRule="exact"/>
              <w:ind w:firstLine="5"/>
              <w:jc w:val="center"/>
              <w:rPr>
                <w:rFonts w:ascii="Times New Roman" w:hAnsi="Times New Roman" w:cs="Times New Roman"/>
                <w:color w:val="000000"/>
                <w:lang w:eastAsia="en-US"/>
              </w:rPr>
            </w:pPr>
            <w:r>
              <w:rPr>
                <w:rFonts w:ascii="Times New Roman" w:hAnsi="Times New Roman" w:cs="Times New Roman"/>
                <w:color w:val="000000"/>
                <w:lang w:eastAsia="en-US"/>
              </w:rPr>
              <w:t>(должность руководителя контролируемого лица)</w:t>
            </w:r>
          </w:p>
          <w:p w:rsidR="009D6FF8" w:rsidRDefault="009D6FF8">
            <w:pPr>
              <w:pStyle w:val="ConsPlusNormal"/>
              <w:spacing w:line="240" w:lineRule="exact"/>
              <w:ind w:firstLine="5"/>
              <w:jc w:val="both"/>
              <w:rPr>
                <w:rFonts w:ascii="Times New Roman" w:hAnsi="Times New Roman" w:cs="Times New Roman"/>
                <w:color w:val="000000"/>
                <w:lang w:eastAsia="en-US"/>
              </w:rPr>
            </w:pPr>
            <w:r>
              <w:rPr>
                <w:rFonts w:ascii="Times New Roman" w:hAnsi="Times New Roman" w:cs="Times New Roman"/>
                <w:color w:val="000000"/>
                <w:lang w:eastAsia="en-US"/>
              </w:rPr>
              <w:t>__________________________________________________</w:t>
            </w:r>
          </w:p>
          <w:p w:rsidR="009D6FF8" w:rsidRDefault="009D6FF8">
            <w:pPr>
              <w:pStyle w:val="ConsPlusNormal"/>
              <w:spacing w:line="240" w:lineRule="exact"/>
              <w:ind w:firstLine="5"/>
              <w:jc w:val="center"/>
              <w:rPr>
                <w:rFonts w:ascii="Times New Roman" w:hAnsi="Times New Roman" w:cs="Times New Roman"/>
                <w:color w:val="000000"/>
                <w:lang w:eastAsia="en-US"/>
              </w:rPr>
            </w:pPr>
            <w:r>
              <w:rPr>
                <w:rFonts w:ascii="Times New Roman" w:hAnsi="Times New Roman" w:cs="Times New Roman"/>
                <w:color w:val="000000"/>
                <w:lang w:eastAsia="en-US"/>
              </w:rPr>
              <w:t>(указывается полное наименование контролируемого лица)</w:t>
            </w:r>
          </w:p>
          <w:p w:rsidR="009D6FF8" w:rsidRDefault="009D6FF8">
            <w:pPr>
              <w:pStyle w:val="ConsPlusNormal"/>
              <w:spacing w:line="240" w:lineRule="exact"/>
              <w:ind w:firstLine="5"/>
              <w:jc w:val="both"/>
              <w:rPr>
                <w:rFonts w:ascii="Times New Roman" w:hAnsi="Times New Roman" w:cs="Times New Roman"/>
                <w:color w:val="000000"/>
                <w:lang w:eastAsia="en-US"/>
              </w:rPr>
            </w:pPr>
            <w:r>
              <w:rPr>
                <w:rFonts w:ascii="Times New Roman" w:hAnsi="Times New Roman" w:cs="Times New Roman"/>
                <w:color w:val="000000"/>
                <w:lang w:eastAsia="en-US"/>
              </w:rPr>
              <w:t>__________________________________________________</w:t>
            </w:r>
          </w:p>
          <w:p w:rsidR="009D6FF8" w:rsidRDefault="009D6FF8">
            <w:pPr>
              <w:pStyle w:val="ConsPlusNormal"/>
              <w:spacing w:line="240" w:lineRule="exact"/>
              <w:ind w:firstLine="5"/>
              <w:jc w:val="center"/>
              <w:rPr>
                <w:rFonts w:ascii="Times New Roman" w:hAnsi="Times New Roman" w:cs="Times New Roman"/>
                <w:color w:val="000000"/>
                <w:lang w:eastAsia="en-US"/>
              </w:rPr>
            </w:pPr>
            <w:r>
              <w:rPr>
                <w:rFonts w:ascii="Times New Roman" w:hAnsi="Times New Roman" w:cs="Times New Roman"/>
                <w:color w:val="000000"/>
                <w:lang w:eastAsia="en-US"/>
              </w:rPr>
              <w:t>(фамилия, имя, отчество</w:t>
            </w:r>
          </w:p>
          <w:p w:rsidR="009D6FF8" w:rsidRDefault="009D6FF8">
            <w:pPr>
              <w:pStyle w:val="ConsPlusNormal"/>
              <w:spacing w:line="240" w:lineRule="exact"/>
              <w:ind w:firstLine="5"/>
              <w:jc w:val="center"/>
              <w:rPr>
                <w:rFonts w:ascii="Times New Roman" w:hAnsi="Times New Roman" w:cs="Times New Roman"/>
                <w:color w:val="000000"/>
                <w:lang w:eastAsia="en-US"/>
              </w:rPr>
            </w:pPr>
            <w:r>
              <w:rPr>
                <w:rFonts w:ascii="Times New Roman" w:hAnsi="Times New Roman" w:cs="Times New Roman"/>
                <w:color w:val="000000"/>
                <w:lang w:eastAsia="en-US"/>
              </w:rPr>
              <w:t>(при наличии) руководителя контролируемого лица)</w:t>
            </w:r>
          </w:p>
          <w:p w:rsidR="009D6FF8" w:rsidRDefault="009D6FF8">
            <w:pPr>
              <w:pStyle w:val="ConsPlusNormal"/>
              <w:spacing w:line="240" w:lineRule="exact"/>
              <w:ind w:firstLine="5"/>
              <w:jc w:val="both"/>
              <w:rPr>
                <w:rFonts w:ascii="Times New Roman" w:hAnsi="Times New Roman" w:cs="Times New Roman"/>
                <w:color w:val="000000"/>
                <w:lang w:eastAsia="en-US"/>
              </w:rPr>
            </w:pPr>
            <w:r>
              <w:rPr>
                <w:rFonts w:ascii="Times New Roman" w:hAnsi="Times New Roman" w:cs="Times New Roman"/>
                <w:color w:val="000000"/>
                <w:lang w:eastAsia="en-US"/>
              </w:rPr>
              <w:t>__________________________________________________</w:t>
            </w:r>
          </w:p>
          <w:p w:rsidR="009D6FF8" w:rsidRPr="009D6FF8" w:rsidRDefault="009D6FF8">
            <w:pPr>
              <w:pStyle w:val="ConsPlusNormal"/>
              <w:tabs>
                <w:tab w:val="left" w:pos="4944"/>
              </w:tabs>
              <w:spacing w:line="240" w:lineRule="exact"/>
              <w:ind w:firstLine="5"/>
              <w:jc w:val="center"/>
              <w:rPr>
                <w:rFonts w:ascii="Times New Roman" w:eastAsia="Calibri" w:hAnsi="Times New Roman" w:cs="Times New Roman"/>
                <w:color w:val="000000"/>
                <w:lang w:eastAsia="en-US"/>
              </w:rPr>
            </w:pPr>
            <w:r>
              <w:rPr>
                <w:rFonts w:ascii="Times New Roman" w:hAnsi="Times New Roman" w:cs="Times New Roman"/>
                <w:color w:val="000000"/>
                <w:lang w:eastAsia="en-US"/>
              </w:rPr>
              <w:t>(адрес места нахождения контролируемого лица)</w:t>
            </w:r>
          </w:p>
        </w:tc>
      </w:tr>
    </w:tbl>
    <w:p w:rsidR="009D6FF8" w:rsidRP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eastAsia="Calibri" w:hAnsi="Times New Roman" w:cs="Times New Roman"/>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bookmarkStart w:id="5" w:name="Par320"/>
      <w:bookmarkEnd w:id="5"/>
      <w:r>
        <w:rPr>
          <w:rFonts w:ascii="Times New Roman" w:hAnsi="Times New Roman" w:cs="Times New Roman"/>
          <w:sz w:val="22"/>
          <w:szCs w:val="22"/>
        </w:rPr>
        <w:t>ПРЕДПИСАНИЕ</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w:t>
      </w:r>
      <w:r>
        <w:rPr>
          <w:rFonts w:ascii="Times New Roman" w:hAnsi="Times New Roman"/>
          <w:sz w:val="22"/>
          <w:szCs w:val="22"/>
        </w:rPr>
        <w:t>___________</w:t>
      </w:r>
      <w:r>
        <w:rPr>
          <w:rFonts w:ascii="Times New Roman" w:hAnsi="Times New Roman" w:cs="Times New Roman"/>
          <w:sz w:val="22"/>
          <w:szCs w:val="22"/>
        </w:rPr>
        <w:t>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(полное наименование контролируемого лица в дательном падеже)</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об устранении выявленных нарушений обязательных требований</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По результатам _______________________________________________________</w:t>
      </w:r>
      <w:r>
        <w:rPr>
          <w:rFonts w:ascii="Times New Roman" w:hAnsi="Times New Roman"/>
          <w:sz w:val="22"/>
          <w:szCs w:val="22"/>
        </w:rPr>
        <w:t>____</w:t>
      </w:r>
      <w:r>
        <w:rPr>
          <w:rFonts w:ascii="Times New Roman" w:hAnsi="Times New Roman" w:cs="Times New Roman"/>
          <w:sz w:val="22"/>
          <w:szCs w:val="22"/>
        </w:rPr>
        <w:t>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(вид и форма контрольного мероприятия)</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Calibri"/>
          <w:sz w:val="22"/>
          <w:szCs w:val="22"/>
        </w:rPr>
      </w:pPr>
      <w:r>
        <w:rPr>
          <w:rFonts w:ascii="Times New Roman" w:hAnsi="Times New Roman" w:cs="Times New Roman"/>
          <w:sz w:val="22"/>
          <w:szCs w:val="22"/>
        </w:rPr>
        <w:t xml:space="preserve">проведенной </w:t>
      </w:r>
      <w:r>
        <w:rPr>
          <w:rFonts w:ascii="Times New Roman" w:hAnsi="Times New Roman"/>
          <w:sz w:val="22"/>
          <w:szCs w:val="22"/>
        </w:rPr>
        <w:t>____________________________________________________________________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2"/>
          <w:szCs w:val="22"/>
        </w:rPr>
      </w:pPr>
      <w:r>
        <w:rPr>
          <w:rFonts w:ascii="Times New Roman" w:hAnsi="Times New Roman"/>
          <w:sz w:val="22"/>
          <w:szCs w:val="22"/>
        </w:rPr>
        <w:t xml:space="preserve">                                            </w:t>
      </w:r>
      <w:r>
        <w:rPr>
          <w:rFonts w:ascii="Times New Roman" w:hAnsi="Times New Roman" w:cs="Times New Roman"/>
          <w:sz w:val="22"/>
          <w:szCs w:val="22"/>
        </w:rPr>
        <w:t>(полное наименование контрольного органа)</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в отношении ____________________________________________________________________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                                                                 (полное наименование контролируемого лица)</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в период с «__» _________________ 20__ г. по «__» _________________ 20__ г.</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на основании ____________________________________________________________________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 xml:space="preserve">                  (наименование и реквизиты акта о проведении контрольного мероприятия)</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выявлены нарушения обязательных требований __________________________________</w:t>
      </w:r>
      <w:r>
        <w:rPr>
          <w:rFonts w:ascii="Times New Roman" w:hAnsi="Times New Roman"/>
          <w:sz w:val="22"/>
          <w:szCs w:val="22"/>
        </w:rPr>
        <w:t>__</w:t>
      </w:r>
      <w:r>
        <w:rPr>
          <w:rFonts w:ascii="Times New Roman" w:hAnsi="Times New Roman" w:cs="Times New Roman"/>
          <w:sz w:val="22"/>
          <w:szCs w:val="22"/>
        </w:rPr>
        <w:t>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 законодательства:</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Pr>
          <w:rFonts w:ascii="Times New Roman" w:hAnsi="Times New Roman" w:cs="Times New Roman"/>
          <w:sz w:val="22"/>
          <w:szCs w:val="22"/>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                                                           (полное наименование Контрольного органа)</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предписывает:</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2"/>
          <w:szCs w:val="22"/>
        </w:rPr>
      </w:pPr>
      <w:r>
        <w:rPr>
          <w:rFonts w:ascii="Times New Roman" w:hAnsi="Times New Roman" w:cs="Times New Roman"/>
          <w:sz w:val="22"/>
          <w:szCs w:val="22"/>
        </w:rPr>
        <w:t>1. Устранить выявленные нарушения обязательных требований в срок до</w:t>
      </w:r>
      <w:r>
        <w:rPr>
          <w:rFonts w:ascii="Times New Roman" w:hAnsi="Times New Roman" w:cs="Times New Roman"/>
          <w:sz w:val="22"/>
          <w:szCs w:val="22"/>
        </w:rPr>
        <w:br/>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«______» ______________ 20_____ г. включительно.</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Calibri"/>
          <w:sz w:val="22"/>
          <w:szCs w:val="22"/>
        </w:rPr>
      </w:pPr>
      <w:r>
        <w:rPr>
          <w:rFonts w:ascii="Times New Roman" w:hAnsi="Times New Roman" w:cs="Times New Roman"/>
          <w:sz w:val="22"/>
          <w:szCs w:val="22"/>
        </w:rPr>
        <w:lastRenderedPageBreak/>
        <w:t xml:space="preserve">2. Уведомить </w:t>
      </w:r>
      <w:r>
        <w:rPr>
          <w:rFonts w:ascii="Times New Roman" w:hAnsi="Times New Roman"/>
          <w:sz w:val="22"/>
          <w:szCs w:val="22"/>
        </w:rPr>
        <w:t>______________________________________________________________</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                                                                          (полное наименование Контрольного органа)</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до «______» ______________ 20_____ г. включительно.</w:t>
      </w: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9D6FF8" w:rsidRDefault="009D6FF8" w:rsidP="009D6FF8">
      <w:pPr>
        <w:pStyle w:val="ConsPlusNonforma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D6FF8" w:rsidRDefault="009D6FF8" w:rsidP="009D6FF8">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328"/>
        <w:gridCol w:w="3124"/>
        <w:gridCol w:w="3027"/>
      </w:tblGrid>
      <w:tr w:rsidR="009D6FF8" w:rsidRPr="009D6FF8" w:rsidTr="009D6FF8">
        <w:tc>
          <w:tcPr>
            <w:tcW w:w="3464" w:type="dxa"/>
            <w:hideMark/>
          </w:tcPr>
          <w:p w:rsidR="009D6FF8" w:rsidRPr="009D6FF8" w:rsidRDefault="009D6FF8">
            <w:pPr>
              <w:pStyle w:val="ConsPlusNormal"/>
              <w:spacing w:line="276" w:lineRule="auto"/>
              <w:ind w:firstLine="0"/>
              <w:jc w:val="both"/>
              <w:rPr>
                <w:rFonts w:ascii="Times New Roman" w:eastAsia="Calibri" w:hAnsi="Times New Roman" w:cs="Times New Roman"/>
                <w:color w:val="000000"/>
                <w:lang w:eastAsia="en-US"/>
              </w:rPr>
            </w:pPr>
            <w:r>
              <w:rPr>
                <w:rFonts w:ascii="Times New Roman" w:hAnsi="Times New Roman" w:cs="Times New Roman"/>
                <w:color w:val="000000"/>
                <w:lang w:eastAsia="en-US"/>
              </w:rPr>
              <w:t>________________________________</w:t>
            </w:r>
          </w:p>
        </w:tc>
        <w:tc>
          <w:tcPr>
            <w:tcW w:w="3119" w:type="dxa"/>
            <w:hideMark/>
          </w:tcPr>
          <w:p w:rsidR="009D6FF8" w:rsidRPr="009D6FF8" w:rsidRDefault="009D6FF8">
            <w:pPr>
              <w:pStyle w:val="ConsPlusNormal"/>
              <w:spacing w:line="276" w:lineRule="auto"/>
              <w:ind w:firstLine="0"/>
              <w:jc w:val="both"/>
              <w:rPr>
                <w:rFonts w:ascii="Times New Roman" w:eastAsia="Calibri" w:hAnsi="Times New Roman" w:cs="Times New Roman"/>
                <w:color w:val="000000"/>
                <w:lang w:eastAsia="en-US"/>
              </w:rPr>
            </w:pPr>
            <w:r>
              <w:rPr>
                <w:rFonts w:ascii="Times New Roman" w:hAnsi="Times New Roman" w:cs="Times New Roman"/>
                <w:color w:val="000000"/>
                <w:lang w:eastAsia="en-US"/>
              </w:rPr>
              <w:t>______________________________</w:t>
            </w:r>
          </w:p>
        </w:tc>
        <w:tc>
          <w:tcPr>
            <w:tcW w:w="3118" w:type="dxa"/>
            <w:hideMark/>
          </w:tcPr>
          <w:p w:rsidR="009D6FF8" w:rsidRPr="009D6FF8" w:rsidRDefault="009D6FF8">
            <w:pPr>
              <w:pStyle w:val="ConsPlusNormal"/>
              <w:spacing w:line="276" w:lineRule="auto"/>
              <w:ind w:firstLine="0"/>
              <w:jc w:val="both"/>
              <w:rPr>
                <w:rFonts w:ascii="Times New Roman" w:eastAsia="Calibri" w:hAnsi="Times New Roman" w:cs="Times New Roman"/>
                <w:color w:val="000000"/>
                <w:lang w:eastAsia="en-US"/>
              </w:rPr>
            </w:pPr>
            <w:r>
              <w:rPr>
                <w:rFonts w:ascii="Times New Roman" w:hAnsi="Times New Roman" w:cs="Times New Roman"/>
                <w:color w:val="000000"/>
                <w:lang w:eastAsia="en-US"/>
              </w:rPr>
              <w:t>_____________________________</w:t>
            </w:r>
          </w:p>
        </w:tc>
      </w:tr>
      <w:tr w:rsidR="009D6FF8" w:rsidRPr="009D6FF8" w:rsidTr="009D6FF8">
        <w:tc>
          <w:tcPr>
            <w:tcW w:w="3464" w:type="dxa"/>
            <w:hideMark/>
          </w:tcPr>
          <w:p w:rsidR="009D6FF8" w:rsidRPr="009D6FF8" w:rsidRDefault="009D6FF8">
            <w:pPr>
              <w:pStyle w:val="ConsPlusNormal"/>
              <w:spacing w:line="276" w:lineRule="auto"/>
              <w:ind w:firstLine="0"/>
              <w:jc w:val="center"/>
              <w:rPr>
                <w:rFonts w:ascii="Times New Roman" w:eastAsia="Calibri" w:hAnsi="Times New Roman" w:cs="Times New Roman"/>
                <w:color w:val="000000"/>
                <w:lang w:eastAsia="en-US"/>
              </w:rPr>
            </w:pPr>
            <w:r>
              <w:rPr>
                <w:rFonts w:ascii="Times New Roman" w:hAnsi="Times New Roman" w:cs="Times New Roman"/>
                <w:color w:val="000000"/>
                <w:lang w:eastAsia="en-US"/>
              </w:rPr>
              <w:t>(должность лица, уполномоченного на проведение контрольных мероприятий)</w:t>
            </w:r>
          </w:p>
        </w:tc>
        <w:tc>
          <w:tcPr>
            <w:tcW w:w="3119" w:type="dxa"/>
            <w:hideMark/>
          </w:tcPr>
          <w:p w:rsidR="009D6FF8" w:rsidRPr="009D6FF8" w:rsidRDefault="009D6FF8">
            <w:pPr>
              <w:pStyle w:val="ConsPlusNormal"/>
              <w:spacing w:line="276" w:lineRule="auto"/>
              <w:ind w:firstLine="0"/>
              <w:jc w:val="center"/>
              <w:rPr>
                <w:rFonts w:ascii="Times New Roman" w:eastAsia="Calibri" w:hAnsi="Times New Roman" w:cs="Times New Roman"/>
                <w:color w:val="000000"/>
                <w:lang w:eastAsia="en-US"/>
              </w:rPr>
            </w:pPr>
            <w:r>
              <w:rPr>
                <w:rFonts w:ascii="Times New Roman" w:hAnsi="Times New Roman" w:cs="Times New Roman"/>
                <w:color w:val="000000"/>
                <w:lang w:eastAsia="en-US"/>
              </w:rPr>
              <w:t>(подпись должностного лица)</w:t>
            </w:r>
          </w:p>
        </w:tc>
        <w:tc>
          <w:tcPr>
            <w:tcW w:w="3118" w:type="dxa"/>
            <w:hideMark/>
          </w:tcPr>
          <w:p w:rsidR="009D6FF8" w:rsidRPr="009D6FF8" w:rsidRDefault="009D6FF8">
            <w:pPr>
              <w:pStyle w:val="ConsPlusNormal"/>
              <w:spacing w:line="276" w:lineRule="auto"/>
              <w:ind w:firstLine="0"/>
              <w:jc w:val="center"/>
              <w:rPr>
                <w:rFonts w:ascii="Times New Roman" w:eastAsia="Calibri" w:hAnsi="Times New Roman" w:cs="Times New Roman"/>
                <w:color w:val="000000"/>
                <w:lang w:eastAsia="en-US"/>
              </w:rPr>
            </w:pPr>
            <w:r>
              <w:rPr>
                <w:rFonts w:ascii="Times New Roman" w:hAnsi="Times New Roman" w:cs="Times New Roman"/>
                <w:color w:val="000000"/>
                <w:lang w:eastAsia="en-US"/>
              </w:rPr>
              <w:t>(фамилия, имя, отчество (при наличии) должностного лица)</w:t>
            </w:r>
          </w:p>
        </w:tc>
      </w:tr>
    </w:tbl>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color w:val="4F81BD"/>
          <w:sz w:val="22"/>
          <w:szCs w:val="22"/>
          <w:lang w:eastAsia="en-US"/>
        </w:rPr>
      </w:pPr>
    </w:p>
    <w:p w:rsidR="009D6FF8" w:rsidRDefault="009D6FF8" w:rsidP="009D6F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9D6FF8" w:rsidRDefault="009D6FF8" w:rsidP="009D6FF8">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rsidR="009D6FF8" w:rsidRDefault="009D6FF8" w:rsidP="009D6FF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2"/>
          <w:szCs w:val="22"/>
        </w:rPr>
      </w:pPr>
    </w:p>
    <w:p w:rsidR="009D6FF8" w:rsidRDefault="009D6FF8" w:rsidP="009D6FF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AD085B" w:rsidRDefault="00AD085B"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Default="00103F35" w:rsidP="00A049D9">
      <w:pPr>
        <w:pStyle w:val="a8"/>
        <w:ind w:left="5670"/>
        <w:rPr>
          <w:b w:val="0"/>
          <w:sz w:val="26"/>
          <w:szCs w:val="26"/>
        </w:rPr>
      </w:pPr>
    </w:p>
    <w:p w:rsidR="00103F35" w:rsidRPr="00103F35" w:rsidRDefault="00103F35" w:rsidP="00103F35">
      <w:pPr>
        <w:pStyle w:val="a8"/>
        <w:jc w:val="left"/>
        <w:rPr>
          <w:b w:val="0"/>
          <w:sz w:val="24"/>
          <w:szCs w:val="24"/>
        </w:rPr>
      </w:pPr>
    </w:p>
    <w:sectPr w:rsidR="00103F35" w:rsidRPr="00103F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6B" w:rsidRDefault="003F116B" w:rsidP="0067446E">
      <w:r>
        <w:separator/>
      </w:r>
    </w:p>
  </w:endnote>
  <w:endnote w:type="continuationSeparator" w:id="0">
    <w:p w:rsidR="003F116B" w:rsidRDefault="003F116B" w:rsidP="0067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6B" w:rsidRDefault="003F116B" w:rsidP="0067446E">
      <w:r>
        <w:separator/>
      </w:r>
    </w:p>
  </w:footnote>
  <w:footnote w:type="continuationSeparator" w:id="0">
    <w:p w:rsidR="003F116B" w:rsidRDefault="003F116B" w:rsidP="00674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0B15AC"/>
    <w:multiLevelType w:val="singleLevel"/>
    <w:tmpl w:val="15386B98"/>
    <w:lvl w:ilvl="0">
      <w:start w:val="1"/>
      <w:numFmt w:val="decimal"/>
      <w:lvlText w:val="%1)"/>
      <w:legacy w:legacy="1" w:legacySpace="0" w:legacyIndent="312"/>
      <w:lvlJc w:val="left"/>
      <w:rPr>
        <w:rFonts w:ascii="Times New Roman" w:hAnsi="Times New Roman" w:cs="Times New Roman" w:hint="default"/>
      </w:rPr>
    </w:lvl>
  </w:abstractNum>
  <w:abstractNum w:abstractNumId="2">
    <w:nsid w:val="02453B47"/>
    <w:multiLevelType w:val="singleLevel"/>
    <w:tmpl w:val="7FC8B866"/>
    <w:lvl w:ilvl="0">
      <w:start w:val="17"/>
      <w:numFmt w:val="decimal"/>
      <w:lvlText w:val="%1)"/>
      <w:legacy w:legacy="1" w:legacySpace="0" w:legacyIndent="571"/>
      <w:lvlJc w:val="left"/>
      <w:rPr>
        <w:rFonts w:ascii="Times New Roman" w:hAnsi="Times New Roman" w:cs="Times New Roman" w:hint="default"/>
      </w:rPr>
    </w:lvl>
  </w:abstractNum>
  <w:abstractNum w:abstractNumId="3">
    <w:nsid w:val="03D94184"/>
    <w:multiLevelType w:val="singleLevel"/>
    <w:tmpl w:val="3C04F038"/>
    <w:lvl w:ilvl="0">
      <w:start w:val="15"/>
      <w:numFmt w:val="decimal"/>
      <w:lvlText w:val="%1)"/>
      <w:legacy w:legacy="1" w:legacySpace="0" w:legacyIndent="427"/>
      <w:lvlJc w:val="left"/>
      <w:rPr>
        <w:rFonts w:ascii="Times New Roman" w:hAnsi="Times New Roman" w:cs="Times New Roman" w:hint="default"/>
      </w:rPr>
    </w:lvl>
  </w:abstractNum>
  <w:abstractNum w:abstractNumId="4">
    <w:nsid w:val="078768AA"/>
    <w:multiLevelType w:val="singleLevel"/>
    <w:tmpl w:val="FC107F4E"/>
    <w:lvl w:ilvl="0">
      <w:start w:val="36"/>
      <w:numFmt w:val="decimal"/>
      <w:lvlText w:val="%1"/>
      <w:legacy w:legacy="1" w:legacySpace="0" w:legacyIndent="274"/>
      <w:lvlJc w:val="left"/>
      <w:rPr>
        <w:rFonts w:ascii="Times New Roman" w:hAnsi="Times New Roman" w:cs="Times New Roman" w:hint="default"/>
      </w:rPr>
    </w:lvl>
  </w:abstractNum>
  <w:abstractNum w:abstractNumId="5">
    <w:nsid w:val="080313AF"/>
    <w:multiLevelType w:val="singleLevel"/>
    <w:tmpl w:val="A09C284C"/>
    <w:lvl w:ilvl="0">
      <w:start w:val="57"/>
      <w:numFmt w:val="decimal"/>
      <w:lvlText w:val="%1)"/>
      <w:legacy w:legacy="1" w:legacySpace="0" w:legacyIndent="638"/>
      <w:lvlJc w:val="left"/>
      <w:rPr>
        <w:rFonts w:ascii="Times New Roman" w:hAnsi="Times New Roman" w:cs="Times New Roman" w:hint="default"/>
      </w:rPr>
    </w:lvl>
  </w:abstractNum>
  <w:abstractNum w:abstractNumId="6">
    <w:nsid w:val="08997E89"/>
    <w:multiLevelType w:val="singleLevel"/>
    <w:tmpl w:val="286E8454"/>
    <w:lvl w:ilvl="0">
      <w:start w:val="1"/>
      <w:numFmt w:val="decimal"/>
      <w:lvlText w:val="%1."/>
      <w:legacy w:legacy="1" w:legacySpace="0" w:legacyIndent="298"/>
      <w:lvlJc w:val="left"/>
      <w:rPr>
        <w:rFonts w:ascii="Times New Roman" w:hAnsi="Times New Roman" w:cs="Times New Roman" w:hint="default"/>
      </w:rPr>
    </w:lvl>
  </w:abstractNum>
  <w:abstractNum w:abstractNumId="7">
    <w:nsid w:val="099841FA"/>
    <w:multiLevelType w:val="singleLevel"/>
    <w:tmpl w:val="B6A44FDC"/>
    <w:lvl w:ilvl="0">
      <w:start w:val="1"/>
      <w:numFmt w:val="decimal"/>
      <w:lvlText w:val="%1."/>
      <w:legacy w:legacy="1" w:legacySpace="0" w:legacyIndent="269"/>
      <w:lvlJc w:val="left"/>
      <w:rPr>
        <w:rFonts w:ascii="Times New Roman" w:hAnsi="Times New Roman" w:cs="Times New Roman" w:hint="default"/>
      </w:rPr>
    </w:lvl>
  </w:abstractNum>
  <w:abstractNum w:abstractNumId="8">
    <w:nsid w:val="09DB57DA"/>
    <w:multiLevelType w:val="singleLevel"/>
    <w:tmpl w:val="4754F788"/>
    <w:lvl w:ilvl="0">
      <w:start w:val="1"/>
      <w:numFmt w:val="decimal"/>
      <w:lvlText w:val="%1)"/>
      <w:legacy w:legacy="1" w:legacySpace="0" w:legacyIndent="341"/>
      <w:lvlJc w:val="left"/>
      <w:rPr>
        <w:rFonts w:ascii="Times New Roman" w:hAnsi="Times New Roman" w:cs="Times New Roman" w:hint="default"/>
        <w:b w:val="0"/>
      </w:rPr>
    </w:lvl>
  </w:abstractNum>
  <w:abstractNum w:abstractNumId="9">
    <w:nsid w:val="0A284C53"/>
    <w:multiLevelType w:val="singleLevel"/>
    <w:tmpl w:val="974E1FF4"/>
    <w:lvl w:ilvl="0">
      <w:start w:val="1"/>
      <w:numFmt w:val="decimal"/>
      <w:lvlText w:val="%1."/>
      <w:legacy w:legacy="1" w:legacySpace="0" w:legacyIndent="279"/>
      <w:lvlJc w:val="left"/>
      <w:rPr>
        <w:rFonts w:ascii="Times New Roman" w:hAnsi="Times New Roman" w:cs="Times New Roman" w:hint="default"/>
      </w:rPr>
    </w:lvl>
  </w:abstractNum>
  <w:abstractNum w:abstractNumId="10">
    <w:nsid w:val="0A2C5874"/>
    <w:multiLevelType w:val="singleLevel"/>
    <w:tmpl w:val="688661BE"/>
    <w:lvl w:ilvl="0">
      <w:start w:val="18"/>
      <w:numFmt w:val="decimal"/>
      <w:lvlText w:val="%1)"/>
      <w:legacy w:legacy="1" w:legacySpace="0" w:legacyIndent="461"/>
      <w:lvlJc w:val="left"/>
      <w:rPr>
        <w:rFonts w:ascii="Times New Roman" w:hAnsi="Times New Roman" w:cs="Times New Roman" w:hint="default"/>
      </w:rPr>
    </w:lvl>
  </w:abstractNum>
  <w:abstractNum w:abstractNumId="11">
    <w:nsid w:val="0AE80681"/>
    <w:multiLevelType w:val="singleLevel"/>
    <w:tmpl w:val="7760FE96"/>
    <w:lvl w:ilvl="0">
      <w:start w:val="2"/>
      <w:numFmt w:val="decimal"/>
      <w:lvlText w:val="%1."/>
      <w:legacy w:legacy="1" w:legacySpace="0" w:legacyIndent="250"/>
      <w:lvlJc w:val="left"/>
      <w:rPr>
        <w:rFonts w:ascii="Times New Roman" w:hAnsi="Times New Roman" w:cs="Times New Roman" w:hint="default"/>
      </w:rPr>
    </w:lvl>
  </w:abstractNum>
  <w:abstractNum w:abstractNumId="12">
    <w:nsid w:val="0CA24EA9"/>
    <w:multiLevelType w:val="singleLevel"/>
    <w:tmpl w:val="BFD612F0"/>
    <w:lvl w:ilvl="0">
      <w:start w:val="3"/>
      <w:numFmt w:val="decimal"/>
      <w:lvlText w:val="%1)"/>
      <w:legacy w:legacy="1" w:legacySpace="0" w:legacyIndent="461"/>
      <w:lvlJc w:val="left"/>
      <w:rPr>
        <w:rFonts w:ascii="Times New Roman" w:hAnsi="Times New Roman" w:cs="Times New Roman" w:hint="default"/>
      </w:rPr>
    </w:lvl>
  </w:abstractNum>
  <w:abstractNum w:abstractNumId="13">
    <w:nsid w:val="0D7A397F"/>
    <w:multiLevelType w:val="singleLevel"/>
    <w:tmpl w:val="E4E60A9C"/>
    <w:lvl w:ilvl="0">
      <w:start w:val="1"/>
      <w:numFmt w:val="decimal"/>
      <w:lvlText w:val="%1."/>
      <w:legacy w:legacy="1" w:legacySpace="0" w:legacyIndent="312"/>
      <w:lvlJc w:val="left"/>
      <w:rPr>
        <w:rFonts w:ascii="Times New Roman" w:hAnsi="Times New Roman" w:cs="Times New Roman" w:hint="default"/>
      </w:rPr>
    </w:lvl>
  </w:abstractNum>
  <w:abstractNum w:abstractNumId="14">
    <w:nsid w:val="0D860A79"/>
    <w:multiLevelType w:val="singleLevel"/>
    <w:tmpl w:val="E5DCEA8E"/>
    <w:lvl w:ilvl="0">
      <w:start w:val="9"/>
      <w:numFmt w:val="decimal"/>
      <w:lvlText w:val="%1)"/>
      <w:legacy w:legacy="1" w:legacySpace="0" w:legacyIndent="643"/>
      <w:lvlJc w:val="left"/>
      <w:rPr>
        <w:rFonts w:ascii="Times New Roman" w:hAnsi="Times New Roman" w:cs="Times New Roman" w:hint="default"/>
      </w:rPr>
    </w:lvl>
  </w:abstractNum>
  <w:abstractNum w:abstractNumId="15">
    <w:nsid w:val="12B25783"/>
    <w:multiLevelType w:val="singleLevel"/>
    <w:tmpl w:val="1004CA7C"/>
    <w:lvl w:ilvl="0">
      <w:start w:val="25"/>
      <w:numFmt w:val="decimal"/>
      <w:lvlText w:val="%1)"/>
      <w:legacy w:legacy="1" w:legacySpace="0" w:legacyIndent="442"/>
      <w:lvlJc w:val="left"/>
      <w:rPr>
        <w:rFonts w:ascii="Times New Roman" w:hAnsi="Times New Roman" w:cs="Times New Roman" w:hint="default"/>
      </w:rPr>
    </w:lvl>
  </w:abstractNum>
  <w:abstractNum w:abstractNumId="16">
    <w:nsid w:val="161D0234"/>
    <w:multiLevelType w:val="singleLevel"/>
    <w:tmpl w:val="5E86C084"/>
    <w:lvl w:ilvl="0">
      <w:start w:val="11"/>
      <w:numFmt w:val="decimal"/>
      <w:lvlText w:val="%1)"/>
      <w:legacy w:legacy="1" w:legacySpace="0" w:legacyIndent="638"/>
      <w:lvlJc w:val="left"/>
      <w:rPr>
        <w:rFonts w:ascii="Times New Roman" w:hAnsi="Times New Roman" w:cs="Times New Roman" w:hint="default"/>
      </w:rPr>
    </w:lvl>
  </w:abstractNum>
  <w:abstractNum w:abstractNumId="17">
    <w:nsid w:val="173B552B"/>
    <w:multiLevelType w:val="singleLevel"/>
    <w:tmpl w:val="29B6798C"/>
    <w:lvl w:ilvl="0">
      <w:start w:val="2"/>
      <w:numFmt w:val="decimal"/>
      <w:lvlText w:val="%1."/>
      <w:legacy w:legacy="1" w:legacySpace="0" w:legacyIndent="284"/>
      <w:lvlJc w:val="left"/>
      <w:rPr>
        <w:rFonts w:ascii="Times New Roman" w:hAnsi="Times New Roman" w:cs="Times New Roman" w:hint="default"/>
      </w:rPr>
    </w:lvl>
  </w:abstractNum>
  <w:abstractNum w:abstractNumId="18">
    <w:nsid w:val="19992E03"/>
    <w:multiLevelType w:val="singleLevel"/>
    <w:tmpl w:val="C740762A"/>
    <w:lvl w:ilvl="0">
      <w:start w:val="28"/>
      <w:numFmt w:val="decimal"/>
      <w:lvlText w:val="%1)"/>
      <w:legacy w:legacy="1" w:legacySpace="0" w:legacyIndent="452"/>
      <w:lvlJc w:val="left"/>
      <w:rPr>
        <w:rFonts w:ascii="Times New Roman" w:hAnsi="Times New Roman" w:cs="Times New Roman" w:hint="default"/>
      </w:rPr>
    </w:lvl>
  </w:abstractNum>
  <w:abstractNum w:abstractNumId="19">
    <w:nsid w:val="1A892EDD"/>
    <w:multiLevelType w:val="singleLevel"/>
    <w:tmpl w:val="3D427E7A"/>
    <w:lvl w:ilvl="0">
      <w:start w:val="7"/>
      <w:numFmt w:val="decimal"/>
      <w:lvlText w:val="%1)"/>
      <w:legacy w:legacy="1" w:legacySpace="0" w:legacyIndent="283"/>
      <w:lvlJc w:val="left"/>
      <w:rPr>
        <w:rFonts w:ascii="Times New Roman" w:hAnsi="Times New Roman" w:cs="Times New Roman" w:hint="default"/>
      </w:rPr>
    </w:lvl>
  </w:abstractNum>
  <w:abstractNum w:abstractNumId="20">
    <w:nsid w:val="1B622A88"/>
    <w:multiLevelType w:val="singleLevel"/>
    <w:tmpl w:val="AB123B54"/>
    <w:lvl w:ilvl="0">
      <w:start w:val="14"/>
      <w:numFmt w:val="decimal"/>
      <w:lvlText w:val="%1)"/>
      <w:legacy w:legacy="1" w:legacySpace="0" w:legacyIndent="422"/>
      <w:lvlJc w:val="left"/>
      <w:rPr>
        <w:rFonts w:ascii="Times New Roman" w:hAnsi="Times New Roman" w:cs="Times New Roman" w:hint="default"/>
      </w:rPr>
    </w:lvl>
  </w:abstractNum>
  <w:abstractNum w:abstractNumId="21">
    <w:nsid w:val="1C093B28"/>
    <w:multiLevelType w:val="singleLevel"/>
    <w:tmpl w:val="75B4F4A2"/>
    <w:lvl w:ilvl="0">
      <w:start w:val="13"/>
      <w:numFmt w:val="decimal"/>
      <w:lvlText w:val="%1)"/>
      <w:legacy w:legacy="1" w:legacySpace="0" w:legacyIndent="427"/>
      <w:lvlJc w:val="left"/>
      <w:rPr>
        <w:rFonts w:ascii="Times New Roman" w:hAnsi="Times New Roman" w:cs="Times New Roman" w:hint="default"/>
      </w:rPr>
    </w:lvl>
  </w:abstractNum>
  <w:abstractNum w:abstractNumId="22">
    <w:nsid w:val="1C3E21AA"/>
    <w:multiLevelType w:val="singleLevel"/>
    <w:tmpl w:val="3F0C3B76"/>
    <w:lvl w:ilvl="0">
      <w:start w:val="49"/>
      <w:numFmt w:val="decimal"/>
      <w:lvlText w:val="%1)"/>
      <w:legacy w:legacy="1" w:legacySpace="0" w:legacyIndent="552"/>
      <w:lvlJc w:val="left"/>
      <w:rPr>
        <w:rFonts w:ascii="Times New Roman" w:hAnsi="Times New Roman" w:cs="Times New Roman" w:hint="default"/>
      </w:rPr>
    </w:lvl>
  </w:abstractNum>
  <w:abstractNum w:abstractNumId="23">
    <w:nsid w:val="1C714975"/>
    <w:multiLevelType w:val="singleLevel"/>
    <w:tmpl w:val="AE86B6D6"/>
    <w:lvl w:ilvl="0">
      <w:start w:val="17"/>
      <w:numFmt w:val="decimal"/>
      <w:lvlText w:val="%1)"/>
      <w:legacy w:legacy="1" w:legacySpace="0" w:legacyIndent="442"/>
      <w:lvlJc w:val="left"/>
      <w:rPr>
        <w:rFonts w:ascii="Times New Roman" w:hAnsi="Times New Roman" w:cs="Times New Roman" w:hint="default"/>
      </w:rPr>
    </w:lvl>
  </w:abstractNum>
  <w:abstractNum w:abstractNumId="24">
    <w:nsid w:val="1E001199"/>
    <w:multiLevelType w:val="singleLevel"/>
    <w:tmpl w:val="7818B426"/>
    <w:lvl w:ilvl="0">
      <w:start w:val="34"/>
      <w:numFmt w:val="decimal"/>
      <w:lvlText w:val="%1)"/>
      <w:legacy w:legacy="1" w:legacySpace="0" w:legacyIndent="461"/>
      <w:lvlJc w:val="left"/>
      <w:rPr>
        <w:rFonts w:ascii="Times New Roman" w:hAnsi="Times New Roman" w:cs="Times New Roman" w:hint="default"/>
      </w:rPr>
    </w:lvl>
  </w:abstractNum>
  <w:abstractNum w:abstractNumId="25">
    <w:nsid w:val="1E3C1C38"/>
    <w:multiLevelType w:val="singleLevel"/>
    <w:tmpl w:val="B426A280"/>
    <w:lvl w:ilvl="0">
      <w:start w:val="1"/>
      <w:numFmt w:val="decimal"/>
      <w:lvlText w:val="%1."/>
      <w:legacy w:legacy="1" w:legacySpace="0" w:legacyIndent="394"/>
      <w:lvlJc w:val="left"/>
      <w:rPr>
        <w:rFonts w:ascii="Times New Roman" w:hAnsi="Times New Roman" w:cs="Times New Roman" w:hint="default"/>
      </w:rPr>
    </w:lvl>
  </w:abstractNum>
  <w:abstractNum w:abstractNumId="26">
    <w:nsid w:val="1EDE73D8"/>
    <w:multiLevelType w:val="singleLevel"/>
    <w:tmpl w:val="CBC2842E"/>
    <w:lvl w:ilvl="0">
      <w:start w:val="39"/>
      <w:numFmt w:val="decimal"/>
      <w:lvlText w:val="%1)"/>
      <w:legacy w:legacy="1" w:legacySpace="0" w:legacyIndent="547"/>
      <w:lvlJc w:val="left"/>
      <w:rPr>
        <w:rFonts w:ascii="Times New Roman" w:hAnsi="Times New Roman" w:cs="Times New Roman" w:hint="default"/>
      </w:rPr>
    </w:lvl>
  </w:abstractNum>
  <w:abstractNum w:abstractNumId="27">
    <w:nsid w:val="20F46AA4"/>
    <w:multiLevelType w:val="singleLevel"/>
    <w:tmpl w:val="AC8C1EC0"/>
    <w:lvl w:ilvl="0">
      <w:start w:val="3"/>
      <w:numFmt w:val="decimal"/>
      <w:lvlText w:val="%1."/>
      <w:legacy w:legacy="1" w:legacySpace="0" w:legacyIndent="408"/>
      <w:lvlJc w:val="left"/>
      <w:rPr>
        <w:rFonts w:ascii="Times New Roman" w:hAnsi="Times New Roman" w:cs="Times New Roman" w:hint="default"/>
      </w:rPr>
    </w:lvl>
  </w:abstractNum>
  <w:abstractNum w:abstractNumId="28">
    <w:nsid w:val="217242F4"/>
    <w:multiLevelType w:val="singleLevel"/>
    <w:tmpl w:val="E4E60A9C"/>
    <w:lvl w:ilvl="0">
      <w:start w:val="1"/>
      <w:numFmt w:val="decimal"/>
      <w:lvlText w:val="%1."/>
      <w:legacy w:legacy="1" w:legacySpace="0" w:legacyIndent="312"/>
      <w:lvlJc w:val="left"/>
      <w:rPr>
        <w:rFonts w:ascii="Times New Roman" w:hAnsi="Times New Roman" w:cs="Times New Roman" w:hint="default"/>
      </w:rPr>
    </w:lvl>
  </w:abstractNum>
  <w:abstractNum w:abstractNumId="29">
    <w:nsid w:val="22375413"/>
    <w:multiLevelType w:val="hybridMultilevel"/>
    <w:tmpl w:val="4D5AFEEE"/>
    <w:lvl w:ilvl="0" w:tplc="F5DE11AC">
      <w:start w:val="81"/>
      <w:numFmt w:val="decimal"/>
      <w:lvlText w:val="%1)"/>
      <w:lvlJc w:val="left"/>
      <w:pPr>
        <w:ind w:left="1652" w:hanging="37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2BC3E48"/>
    <w:multiLevelType w:val="singleLevel"/>
    <w:tmpl w:val="15386B98"/>
    <w:lvl w:ilvl="0">
      <w:start w:val="1"/>
      <w:numFmt w:val="decimal"/>
      <w:lvlText w:val="%1)"/>
      <w:legacy w:legacy="1" w:legacySpace="0" w:legacyIndent="312"/>
      <w:lvlJc w:val="left"/>
      <w:rPr>
        <w:rFonts w:ascii="Times New Roman" w:hAnsi="Times New Roman" w:cs="Times New Roman" w:hint="default"/>
      </w:rPr>
    </w:lvl>
  </w:abstractNum>
  <w:abstractNum w:abstractNumId="31">
    <w:nsid w:val="258F14D5"/>
    <w:multiLevelType w:val="singleLevel"/>
    <w:tmpl w:val="B644C7E2"/>
    <w:lvl w:ilvl="0">
      <w:start w:val="2"/>
      <w:numFmt w:val="decimal"/>
      <w:lvlText w:val="%1."/>
      <w:legacy w:legacy="1" w:legacySpace="0" w:legacyIndent="312"/>
      <w:lvlJc w:val="left"/>
      <w:rPr>
        <w:rFonts w:ascii="Times New Roman" w:hAnsi="Times New Roman" w:cs="Times New Roman" w:hint="default"/>
      </w:rPr>
    </w:lvl>
  </w:abstractNum>
  <w:abstractNum w:abstractNumId="32">
    <w:nsid w:val="25CB0DC7"/>
    <w:multiLevelType w:val="singleLevel"/>
    <w:tmpl w:val="823A86A2"/>
    <w:lvl w:ilvl="0">
      <w:start w:val="2"/>
      <w:numFmt w:val="decimal"/>
      <w:lvlText w:val="%1."/>
      <w:legacy w:legacy="1" w:legacySpace="0" w:legacyIndent="259"/>
      <w:lvlJc w:val="left"/>
      <w:rPr>
        <w:rFonts w:ascii="Times New Roman" w:hAnsi="Times New Roman" w:cs="Times New Roman" w:hint="default"/>
      </w:rPr>
    </w:lvl>
  </w:abstractNum>
  <w:abstractNum w:abstractNumId="33">
    <w:nsid w:val="2A827E64"/>
    <w:multiLevelType w:val="singleLevel"/>
    <w:tmpl w:val="6BA4FF96"/>
    <w:lvl w:ilvl="0">
      <w:start w:val="1"/>
      <w:numFmt w:val="decimal"/>
      <w:lvlText w:val="%1)"/>
      <w:legacy w:legacy="1" w:legacySpace="0" w:legacyIndent="307"/>
      <w:lvlJc w:val="left"/>
      <w:rPr>
        <w:rFonts w:ascii="Times New Roman" w:hAnsi="Times New Roman" w:cs="Times New Roman" w:hint="default"/>
      </w:rPr>
    </w:lvl>
  </w:abstractNum>
  <w:abstractNum w:abstractNumId="34">
    <w:nsid w:val="2AF95936"/>
    <w:multiLevelType w:val="singleLevel"/>
    <w:tmpl w:val="48C64DEE"/>
    <w:lvl w:ilvl="0">
      <w:start w:val="3"/>
      <w:numFmt w:val="decimal"/>
      <w:lvlText w:val="%1)"/>
      <w:legacy w:legacy="1" w:legacySpace="0" w:legacyIndent="336"/>
      <w:lvlJc w:val="left"/>
      <w:rPr>
        <w:rFonts w:ascii="Times New Roman" w:hAnsi="Times New Roman" w:cs="Times New Roman" w:hint="default"/>
      </w:rPr>
    </w:lvl>
  </w:abstractNum>
  <w:abstractNum w:abstractNumId="35">
    <w:nsid w:val="2C091846"/>
    <w:multiLevelType w:val="multilevel"/>
    <w:tmpl w:val="DD18A05E"/>
    <w:lvl w:ilvl="0">
      <w:start w:val="6"/>
      <w:numFmt w:val="decimal"/>
      <w:lvlText w:val="%1."/>
      <w:lvlJc w:val="left"/>
      <w:pPr>
        <w:ind w:left="675" w:hanging="67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2F0A4E53"/>
    <w:multiLevelType w:val="singleLevel"/>
    <w:tmpl w:val="1E1425A2"/>
    <w:lvl w:ilvl="0">
      <w:start w:val="1"/>
      <w:numFmt w:val="decimal"/>
      <w:lvlText w:val="%1."/>
      <w:legacy w:legacy="1" w:legacySpace="0" w:legacyIndent="274"/>
      <w:lvlJc w:val="left"/>
      <w:rPr>
        <w:rFonts w:ascii="Times New Roman" w:hAnsi="Times New Roman" w:cs="Times New Roman" w:hint="default"/>
      </w:rPr>
    </w:lvl>
  </w:abstractNum>
  <w:abstractNum w:abstractNumId="37">
    <w:nsid w:val="2F6B6ACC"/>
    <w:multiLevelType w:val="singleLevel"/>
    <w:tmpl w:val="DD0468B8"/>
    <w:lvl w:ilvl="0">
      <w:start w:val="5"/>
      <w:numFmt w:val="decimal"/>
      <w:lvlText w:val="%1)"/>
      <w:legacy w:legacy="1" w:legacySpace="0" w:legacyIndent="331"/>
      <w:lvlJc w:val="left"/>
      <w:rPr>
        <w:rFonts w:ascii="Times New Roman" w:hAnsi="Times New Roman" w:cs="Times New Roman" w:hint="default"/>
      </w:rPr>
    </w:lvl>
  </w:abstractNum>
  <w:abstractNum w:abstractNumId="38">
    <w:nsid w:val="31BF1701"/>
    <w:multiLevelType w:val="singleLevel"/>
    <w:tmpl w:val="5A0006D0"/>
    <w:lvl w:ilvl="0">
      <w:start w:val="1"/>
      <w:numFmt w:val="decimal"/>
      <w:lvlText w:val="%1."/>
      <w:legacy w:legacy="1" w:legacySpace="0" w:legacyIndent="365"/>
      <w:lvlJc w:val="left"/>
      <w:rPr>
        <w:rFonts w:ascii="Times New Roman" w:hAnsi="Times New Roman" w:cs="Times New Roman" w:hint="default"/>
      </w:rPr>
    </w:lvl>
  </w:abstractNum>
  <w:abstractNum w:abstractNumId="39">
    <w:nsid w:val="378C434E"/>
    <w:multiLevelType w:val="singleLevel"/>
    <w:tmpl w:val="78802D36"/>
    <w:lvl w:ilvl="0">
      <w:start w:val="1"/>
      <w:numFmt w:val="decimal"/>
      <w:lvlText w:val="%1)"/>
      <w:legacy w:legacy="1" w:legacySpace="0" w:legacyIndent="293"/>
      <w:lvlJc w:val="left"/>
      <w:rPr>
        <w:rFonts w:ascii="Times New Roman" w:hAnsi="Times New Roman" w:cs="Times New Roman" w:hint="default"/>
      </w:rPr>
    </w:lvl>
  </w:abstractNum>
  <w:abstractNum w:abstractNumId="40">
    <w:nsid w:val="3B946B71"/>
    <w:multiLevelType w:val="singleLevel"/>
    <w:tmpl w:val="30BADA9E"/>
    <w:lvl w:ilvl="0">
      <w:start w:val="3"/>
      <w:numFmt w:val="decimal"/>
      <w:lvlText w:val="%1."/>
      <w:legacy w:legacy="1" w:legacySpace="0" w:legacyIndent="283"/>
      <w:lvlJc w:val="left"/>
      <w:rPr>
        <w:rFonts w:ascii="Times New Roman" w:hAnsi="Times New Roman" w:cs="Times New Roman" w:hint="default"/>
      </w:rPr>
    </w:lvl>
  </w:abstractNum>
  <w:abstractNum w:abstractNumId="41">
    <w:nsid w:val="3C8B4F6C"/>
    <w:multiLevelType w:val="singleLevel"/>
    <w:tmpl w:val="45C05DF8"/>
    <w:lvl w:ilvl="0">
      <w:start w:val="2"/>
      <w:numFmt w:val="decimal"/>
      <w:lvlText w:val="%1."/>
      <w:legacy w:legacy="1" w:legacySpace="0" w:legacyIndent="336"/>
      <w:lvlJc w:val="left"/>
      <w:rPr>
        <w:rFonts w:ascii="Times New Roman" w:hAnsi="Times New Roman" w:cs="Times New Roman" w:hint="default"/>
      </w:rPr>
    </w:lvl>
  </w:abstractNum>
  <w:abstractNum w:abstractNumId="42">
    <w:nsid w:val="3CC218B8"/>
    <w:multiLevelType w:val="singleLevel"/>
    <w:tmpl w:val="00C27680"/>
    <w:lvl w:ilvl="0">
      <w:start w:val="42"/>
      <w:numFmt w:val="decimal"/>
      <w:lvlText w:val="%1)"/>
      <w:legacy w:legacy="1" w:legacySpace="0" w:legacyIndent="504"/>
      <w:lvlJc w:val="left"/>
      <w:rPr>
        <w:rFonts w:ascii="Times New Roman" w:hAnsi="Times New Roman" w:cs="Times New Roman" w:hint="default"/>
      </w:rPr>
    </w:lvl>
  </w:abstractNum>
  <w:abstractNum w:abstractNumId="43">
    <w:nsid w:val="3DB92CB6"/>
    <w:multiLevelType w:val="singleLevel"/>
    <w:tmpl w:val="E92A7FFC"/>
    <w:lvl w:ilvl="0">
      <w:start w:val="1"/>
      <w:numFmt w:val="decimal"/>
      <w:lvlText w:val="%1)"/>
      <w:legacy w:legacy="1" w:legacySpace="0" w:legacyIndent="317"/>
      <w:lvlJc w:val="left"/>
      <w:rPr>
        <w:rFonts w:ascii="Times New Roman" w:hAnsi="Times New Roman" w:cs="Times New Roman" w:hint="default"/>
      </w:rPr>
    </w:lvl>
  </w:abstractNum>
  <w:abstractNum w:abstractNumId="44">
    <w:nsid w:val="3F1B229D"/>
    <w:multiLevelType w:val="singleLevel"/>
    <w:tmpl w:val="1120454C"/>
    <w:lvl w:ilvl="0">
      <w:start w:val="5"/>
      <w:numFmt w:val="decimal"/>
      <w:lvlText w:val="%1."/>
      <w:legacy w:legacy="1" w:legacySpace="0" w:legacyIndent="269"/>
      <w:lvlJc w:val="left"/>
      <w:rPr>
        <w:rFonts w:ascii="Times New Roman" w:hAnsi="Times New Roman" w:cs="Times New Roman" w:hint="default"/>
      </w:rPr>
    </w:lvl>
  </w:abstractNum>
  <w:abstractNum w:abstractNumId="45">
    <w:nsid w:val="3FDE7B4F"/>
    <w:multiLevelType w:val="singleLevel"/>
    <w:tmpl w:val="BCBE6B9C"/>
    <w:lvl w:ilvl="0">
      <w:start w:val="4"/>
      <w:numFmt w:val="decimal"/>
      <w:lvlText w:val="%1)"/>
      <w:legacy w:legacy="1" w:legacySpace="0" w:legacyIndent="413"/>
      <w:lvlJc w:val="left"/>
      <w:rPr>
        <w:rFonts w:ascii="Times New Roman" w:hAnsi="Times New Roman" w:cs="Times New Roman" w:hint="default"/>
      </w:rPr>
    </w:lvl>
  </w:abstractNum>
  <w:abstractNum w:abstractNumId="46">
    <w:nsid w:val="3FFD05E8"/>
    <w:multiLevelType w:val="singleLevel"/>
    <w:tmpl w:val="A4087912"/>
    <w:lvl w:ilvl="0">
      <w:start w:val="12"/>
      <w:numFmt w:val="decimal"/>
      <w:lvlText w:val="%1)"/>
      <w:legacy w:legacy="1" w:legacySpace="0" w:legacyIndent="706"/>
      <w:lvlJc w:val="left"/>
      <w:rPr>
        <w:rFonts w:ascii="Times New Roman" w:hAnsi="Times New Roman" w:cs="Times New Roman" w:hint="default"/>
      </w:rPr>
    </w:lvl>
  </w:abstractNum>
  <w:abstractNum w:abstractNumId="47">
    <w:nsid w:val="4118049C"/>
    <w:multiLevelType w:val="singleLevel"/>
    <w:tmpl w:val="B7723AF4"/>
    <w:lvl w:ilvl="0">
      <w:start w:val="1"/>
      <w:numFmt w:val="decimal"/>
      <w:lvlText w:val="%1)"/>
      <w:legacy w:legacy="1" w:legacySpace="0" w:legacyIndent="307"/>
      <w:lvlJc w:val="left"/>
      <w:rPr>
        <w:rFonts w:ascii="Times New Roman" w:hAnsi="Times New Roman" w:cs="Times New Roman" w:hint="default"/>
      </w:rPr>
    </w:lvl>
  </w:abstractNum>
  <w:abstractNum w:abstractNumId="48">
    <w:nsid w:val="42A90313"/>
    <w:multiLevelType w:val="singleLevel"/>
    <w:tmpl w:val="60F4E53A"/>
    <w:lvl w:ilvl="0">
      <w:start w:val="2"/>
      <w:numFmt w:val="decimal"/>
      <w:lvlText w:val="%1)"/>
      <w:legacy w:legacy="1" w:legacySpace="0" w:legacyIndent="303"/>
      <w:lvlJc w:val="left"/>
      <w:rPr>
        <w:rFonts w:ascii="Times New Roman" w:hAnsi="Times New Roman" w:cs="Times New Roman" w:hint="default"/>
      </w:rPr>
    </w:lvl>
  </w:abstractNum>
  <w:abstractNum w:abstractNumId="49">
    <w:nsid w:val="449D6C58"/>
    <w:multiLevelType w:val="singleLevel"/>
    <w:tmpl w:val="677A234E"/>
    <w:lvl w:ilvl="0">
      <w:start w:val="17"/>
      <w:numFmt w:val="decimal"/>
      <w:lvlText w:val="%1)"/>
      <w:legacy w:legacy="1" w:legacySpace="0" w:legacyIndent="504"/>
      <w:lvlJc w:val="left"/>
      <w:rPr>
        <w:rFonts w:ascii="Times New Roman" w:hAnsi="Times New Roman" w:cs="Times New Roman" w:hint="default"/>
      </w:rPr>
    </w:lvl>
  </w:abstractNum>
  <w:abstractNum w:abstractNumId="50">
    <w:nsid w:val="47967931"/>
    <w:multiLevelType w:val="singleLevel"/>
    <w:tmpl w:val="273447EA"/>
    <w:lvl w:ilvl="0">
      <w:start w:val="16"/>
      <w:numFmt w:val="decimal"/>
      <w:lvlText w:val="%1)"/>
      <w:legacy w:legacy="1" w:legacySpace="0" w:legacyIndent="509"/>
      <w:lvlJc w:val="left"/>
      <w:rPr>
        <w:rFonts w:ascii="Times New Roman" w:hAnsi="Times New Roman" w:cs="Times New Roman" w:hint="default"/>
      </w:rPr>
    </w:lvl>
  </w:abstractNum>
  <w:abstractNum w:abstractNumId="51">
    <w:nsid w:val="479C66CA"/>
    <w:multiLevelType w:val="singleLevel"/>
    <w:tmpl w:val="37147E12"/>
    <w:lvl w:ilvl="0">
      <w:start w:val="1"/>
      <w:numFmt w:val="decimal"/>
      <w:lvlText w:val="%1."/>
      <w:legacy w:legacy="1" w:legacySpace="0" w:legacyIndent="259"/>
      <w:lvlJc w:val="left"/>
      <w:rPr>
        <w:rFonts w:ascii="Times New Roman" w:hAnsi="Times New Roman" w:cs="Times New Roman" w:hint="default"/>
      </w:rPr>
    </w:lvl>
  </w:abstractNum>
  <w:abstractNum w:abstractNumId="52">
    <w:nsid w:val="48343F97"/>
    <w:multiLevelType w:val="singleLevel"/>
    <w:tmpl w:val="99249298"/>
    <w:lvl w:ilvl="0">
      <w:start w:val="1"/>
      <w:numFmt w:val="decimal"/>
      <w:lvlText w:val="%1)"/>
      <w:legacy w:legacy="1" w:legacySpace="0" w:legacyIndent="303"/>
      <w:lvlJc w:val="left"/>
      <w:rPr>
        <w:rFonts w:ascii="Times New Roman" w:hAnsi="Times New Roman" w:cs="Times New Roman" w:hint="default"/>
      </w:rPr>
    </w:lvl>
  </w:abstractNum>
  <w:abstractNum w:abstractNumId="53">
    <w:nsid w:val="48AA5708"/>
    <w:multiLevelType w:val="singleLevel"/>
    <w:tmpl w:val="1DE430AC"/>
    <w:lvl w:ilvl="0">
      <w:start w:val="1"/>
      <w:numFmt w:val="decimal"/>
      <w:lvlText w:val="%1."/>
      <w:legacy w:legacy="1" w:legacySpace="0" w:legacyIndent="278"/>
      <w:lvlJc w:val="left"/>
      <w:rPr>
        <w:rFonts w:ascii="Times New Roman" w:hAnsi="Times New Roman" w:cs="Times New Roman" w:hint="default"/>
      </w:rPr>
    </w:lvl>
  </w:abstractNum>
  <w:abstractNum w:abstractNumId="54">
    <w:nsid w:val="49DE0269"/>
    <w:multiLevelType w:val="singleLevel"/>
    <w:tmpl w:val="6B84070E"/>
    <w:lvl w:ilvl="0">
      <w:start w:val="2"/>
      <w:numFmt w:val="decimal"/>
      <w:lvlText w:val="%1)"/>
      <w:legacy w:legacy="1" w:legacySpace="0" w:legacyIndent="307"/>
      <w:lvlJc w:val="left"/>
      <w:rPr>
        <w:rFonts w:ascii="Times New Roman" w:hAnsi="Times New Roman" w:cs="Times New Roman" w:hint="default"/>
      </w:rPr>
    </w:lvl>
  </w:abstractNum>
  <w:abstractNum w:abstractNumId="55">
    <w:nsid w:val="49F61708"/>
    <w:multiLevelType w:val="singleLevel"/>
    <w:tmpl w:val="6BD40E2C"/>
    <w:lvl w:ilvl="0">
      <w:start w:val="6"/>
      <w:numFmt w:val="decimal"/>
      <w:lvlText w:val="%1)"/>
      <w:legacy w:legacy="1" w:legacySpace="0" w:legacyIndent="307"/>
      <w:lvlJc w:val="left"/>
      <w:rPr>
        <w:rFonts w:ascii="Times New Roman" w:hAnsi="Times New Roman" w:cs="Times New Roman" w:hint="default"/>
      </w:rPr>
    </w:lvl>
  </w:abstractNum>
  <w:abstractNum w:abstractNumId="56">
    <w:nsid w:val="4B827922"/>
    <w:multiLevelType w:val="singleLevel"/>
    <w:tmpl w:val="B7723AF4"/>
    <w:lvl w:ilvl="0">
      <w:start w:val="1"/>
      <w:numFmt w:val="decimal"/>
      <w:lvlText w:val="%1)"/>
      <w:legacy w:legacy="1" w:legacySpace="0" w:legacyIndent="307"/>
      <w:lvlJc w:val="left"/>
      <w:rPr>
        <w:rFonts w:ascii="Times New Roman" w:hAnsi="Times New Roman" w:cs="Times New Roman" w:hint="default"/>
      </w:rPr>
    </w:lvl>
  </w:abstractNum>
  <w:abstractNum w:abstractNumId="57">
    <w:nsid w:val="4F94272C"/>
    <w:multiLevelType w:val="singleLevel"/>
    <w:tmpl w:val="E0A6FA30"/>
    <w:lvl w:ilvl="0">
      <w:start w:val="48"/>
      <w:numFmt w:val="decimal"/>
      <w:lvlText w:val="%1)"/>
      <w:legacy w:legacy="1" w:legacySpace="0" w:legacyIndent="596"/>
      <w:lvlJc w:val="left"/>
      <w:rPr>
        <w:rFonts w:ascii="Times New Roman" w:hAnsi="Times New Roman" w:cs="Times New Roman" w:hint="default"/>
      </w:rPr>
    </w:lvl>
  </w:abstractNum>
  <w:abstractNum w:abstractNumId="58">
    <w:nsid w:val="5009281F"/>
    <w:multiLevelType w:val="singleLevel"/>
    <w:tmpl w:val="B5E80A2C"/>
    <w:lvl w:ilvl="0">
      <w:start w:val="28"/>
      <w:numFmt w:val="decimal"/>
      <w:lvlText w:val="%1)"/>
      <w:legacy w:legacy="1" w:legacySpace="0" w:legacyIndent="586"/>
      <w:lvlJc w:val="left"/>
      <w:rPr>
        <w:rFonts w:ascii="Times New Roman" w:hAnsi="Times New Roman" w:cs="Times New Roman" w:hint="default"/>
      </w:rPr>
    </w:lvl>
  </w:abstractNum>
  <w:abstractNum w:abstractNumId="59">
    <w:nsid w:val="51725066"/>
    <w:multiLevelType w:val="singleLevel"/>
    <w:tmpl w:val="498C0FBC"/>
    <w:lvl w:ilvl="0">
      <w:start w:val="23"/>
      <w:numFmt w:val="decimal"/>
      <w:lvlText w:val="%1)"/>
      <w:legacy w:legacy="1" w:legacySpace="0" w:legacyIndent="442"/>
      <w:lvlJc w:val="left"/>
      <w:rPr>
        <w:rFonts w:ascii="Times New Roman" w:hAnsi="Times New Roman" w:cs="Times New Roman" w:hint="default"/>
      </w:rPr>
    </w:lvl>
  </w:abstractNum>
  <w:abstractNum w:abstractNumId="60">
    <w:nsid w:val="52752502"/>
    <w:multiLevelType w:val="singleLevel"/>
    <w:tmpl w:val="D38087DA"/>
    <w:lvl w:ilvl="0">
      <w:start w:val="45"/>
      <w:numFmt w:val="decimal"/>
      <w:lvlText w:val="%1)"/>
      <w:legacy w:legacy="1" w:legacySpace="0" w:legacyIndent="461"/>
      <w:lvlJc w:val="left"/>
      <w:rPr>
        <w:rFonts w:ascii="Times New Roman" w:hAnsi="Times New Roman" w:cs="Times New Roman" w:hint="default"/>
      </w:rPr>
    </w:lvl>
  </w:abstractNum>
  <w:abstractNum w:abstractNumId="61">
    <w:nsid w:val="59A26436"/>
    <w:multiLevelType w:val="singleLevel"/>
    <w:tmpl w:val="83304C8E"/>
    <w:lvl w:ilvl="0">
      <w:start w:val="1"/>
      <w:numFmt w:val="decimal"/>
      <w:lvlText w:val="%1."/>
      <w:legacy w:legacy="1" w:legacySpace="0" w:legacyIndent="283"/>
      <w:lvlJc w:val="left"/>
      <w:rPr>
        <w:rFonts w:ascii="Times New Roman" w:hAnsi="Times New Roman" w:cs="Times New Roman" w:hint="default"/>
      </w:rPr>
    </w:lvl>
  </w:abstractNum>
  <w:abstractNum w:abstractNumId="62">
    <w:nsid w:val="5A7053C2"/>
    <w:multiLevelType w:val="singleLevel"/>
    <w:tmpl w:val="E04A02BA"/>
    <w:lvl w:ilvl="0">
      <w:start w:val="6"/>
      <w:numFmt w:val="decimal"/>
      <w:lvlText w:val="%1)"/>
      <w:legacy w:legacy="1" w:legacySpace="0" w:legacyIndent="288"/>
      <w:lvlJc w:val="left"/>
      <w:rPr>
        <w:rFonts w:ascii="Times New Roman" w:hAnsi="Times New Roman" w:cs="Times New Roman" w:hint="default"/>
      </w:rPr>
    </w:lvl>
  </w:abstractNum>
  <w:abstractNum w:abstractNumId="63">
    <w:nsid w:val="5C305FA7"/>
    <w:multiLevelType w:val="singleLevel"/>
    <w:tmpl w:val="BD064670"/>
    <w:lvl w:ilvl="0">
      <w:start w:val="41"/>
      <w:numFmt w:val="decimal"/>
      <w:lvlText w:val="%1)"/>
      <w:legacy w:legacy="1" w:legacySpace="0" w:legacyIndent="432"/>
      <w:lvlJc w:val="left"/>
      <w:rPr>
        <w:rFonts w:ascii="Times New Roman" w:hAnsi="Times New Roman" w:cs="Times New Roman" w:hint="default"/>
      </w:rPr>
    </w:lvl>
  </w:abstractNum>
  <w:abstractNum w:abstractNumId="64">
    <w:nsid w:val="5CB028A3"/>
    <w:multiLevelType w:val="singleLevel"/>
    <w:tmpl w:val="59D22980"/>
    <w:lvl w:ilvl="0">
      <w:start w:val="12"/>
      <w:numFmt w:val="decimal"/>
      <w:lvlText w:val="%1)"/>
      <w:legacy w:legacy="1" w:legacySpace="0" w:legacyIndent="413"/>
      <w:lvlJc w:val="left"/>
      <w:rPr>
        <w:rFonts w:ascii="Times New Roman" w:hAnsi="Times New Roman" w:cs="Times New Roman" w:hint="default"/>
      </w:rPr>
    </w:lvl>
  </w:abstractNum>
  <w:abstractNum w:abstractNumId="65">
    <w:nsid w:val="5EDD1D37"/>
    <w:multiLevelType w:val="singleLevel"/>
    <w:tmpl w:val="ECD2F6B4"/>
    <w:lvl w:ilvl="0">
      <w:start w:val="33"/>
      <w:numFmt w:val="decimal"/>
      <w:lvlText w:val="%1)"/>
      <w:legacy w:legacy="1" w:legacySpace="0" w:legacyIndent="456"/>
      <w:lvlJc w:val="left"/>
      <w:rPr>
        <w:rFonts w:ascii="Times New Roman" w:hAnsi="Times New Roman" w:cs="Times New Roman" w:hint="default"/>
      </w:rPr>
    </w:lvl>
  </w:abstractNum>
  <w:abstractNum w:abstractNumId="66">
    <w:nsid w:val="5F0168BE"/>
    <w:multiLevelType w:val="singleLevel"/>
    <w:tmpl w:val="1A0C8048"/>
    <w:lvl w:ilvl="0">
      <w:start w:val="30"/>
      <w:numFmt w:val="decimal"/>
      <w:lvlText w:val="%1"/>
      <w:legacy w:legacy="1" w:legacySpace="0" w:legacyIndent="273"/>
      <w:lvlJc w:val="left"/>
      <w:rPr>
        <w:rFonts w:ascii="Times New Roman" w:hAnsi="Times New Roman" w:cs="Times New Roman" w:hint="default"/>
      </w:rPr>
    </w:lvl>
  </w:abstractNum>
  <w:abstractNum w:abstractNumId="67">
    <w:nsid w:val="5F4E6E45"/>
    <w:multiLevelType w:val="singleLevel"/>
    <w:tmpl w:val="51D24B42"/>
    <w:lvl w:ilvl="0">
      <w:start w:val="8"/>
      <w:numFmt w:val="decimal"/>
      <w:lvlText w:val="%1)"/>
      <w:legacy w:legacy="1" w:legacySpace="0" w:legacyIndent="427"/>
      <w:lvlJc w:val="left"/>
      <w:rPr>
        <w:rFonts w:ascii="Times New Roman" w:hAnsi="Times New Roman" w:cs="Times New Roman" w:hint="default"/>
      </w:rPr>
    </w:lvl>
  </w:abstractNum>
  <w:abstractNum w:abstractNumId="68">
    <w:nsid w:val="5FF16FCE"/>
    <w:multiLevelType w:val="singleLevel"/>
    <w:tmpl w:val="11FAE03C"/>
    <w:lvl w:ilvl="0">
      <w:start w:val="2"/>
      <w:numFmt w:val="decimal"/>
      <w:lvlText w:val="%1."/>
      <w:legacy w:legacy="1" w:legacySpace="0" w:legacyIndent="375"/>
      <w:lvlJc w:val="left"/>
      <w:rPr>
        <w:rFonts w:ascii="Times New Roman" w:hAnsi="Times New Roman" w:cs="Times New Roman" w:hint="default"/>
      </w:rPr>
    </w:lvl>
  </w:abstractNum>
  <w:abstractNum w:abstractNumId="69">
    <w:nsid w:val="62B45B12"/>
    <w:multiLevelType w:val="singleLevel"/>
    <w:tmpl w:val="1A4C26AC"/>
    <w:lvl w:ilvl="0">
      <w:start w:val="45"/>
      <w:numFmt w:val="decimal"/>
      <w:lvlText w:val="%1)"/>
      <w:legacy w:legacy="1" w:legacySpace="0" w:legacyIndent="596"/>
      <w:lvlJc w:val="left"/>
      <w:rPr>
        <w:rFonts w:ascii="Times New Roman" w:hAnsi="Times New Roman" w:cs="Times New Roman" w:hint="default"/>
      </w:rPr>
    </w:lvl>
  </w:abstractNum>
  <w:abstractNum w:abstractNumId="70">
    <w:nsid w:val="6627434A"/>
    <w:multiLevelType w:val="singleLevel"/>
    <w:tmpl w:val="65AE3348"/>
    <w:lvl w:ilvl="0">
      <w:start w:val="51"/>
      <w:numFmt w:val="decimal"/>
      <w:lvlText w:val="%1)"/>
      <w:legacy w:legacy="1" w:legacySpace="0" w:legacyIndent="648"/>
      <w:lvlJc w:val="left"/>
      <w:rPr>
        <w:rFonts w:ascii="Times New Roman" w:hAnsi="Times New Roman" w:cs="Times New Roman" w:hint="default"/>
      </w:rPr>
    </w:lvl>
  </w:abstractNum>
  <w:abstractNum w:abstractNumId="71">
    <w:nsid w:val="663D6DB9"/>
    <w:multiLevelType w:val="singleLevel"/>
    <w:tmpl w:val="538EC5BE"/>
    <w:lvl w:ilvl="0">
      <w:start w:val="5"/>
      <w:numFmt w:val="decimal"/>
      <w:lvlText w:val="%1)"/>
      <w:legacy w:legacy="1" w:legacySpace="0" w:legacyIndent="302"/>
      <w:lvlJc w:val="left"/>
      <w:rPr>
        <w:rFonts w:ascii="Times New Roman" w:hAnsi="Times New Roman" w:cs="Times New Roman" w:hint="default"/>
      </w:rPr>
    </w:lvl>
  </w:abstractNum>
  <w:abstractNum w:abstractNumId="72">
    <w:nsid w:val="66DA06DD"/>
    <w:multiLevelType w:val="singleLevel"/>
    <w:tmpl w:val="DE98F46E"/>
    <w:lvl w:ilvl="0">
      <w:start w:val="7"/>
      <w:numFmt w:val="decimal"/>
      <w:lvlText w:val="%1."/>
      <w:legacy w:legacy="1" w:legacySpace="0" w:legacyIndent="273"/>
      <w:lvlJc w:val="left"/>
      <w:rPr>
        <w:rFonts w:ascii="Times New Roman" w:hAnsi="Times New Roman" w:cs="Times New Roman" w:hint="default"/>
      </w:rPr>
    </w:lvl>
  </w:abstractNum>
  <w:abstractNum w:abstractNumId="73">
    <w:nsid w:val="676D1B78"/>
    <w:multiLevelType w:val="singleLevel"/>
    <w:tmpl w:val="1FF4282E"/>
    <w:lvl w:ilvl="0">
      <w:start w:val="36"/>
      <w:numFmt w:val="decimal"/>
      <w:lvlText w:val="%1)"/>
      <w:legacy w:legacy="1" w:legacySpace="0" w:legacyIndent="542"/>
      <w:lvlJc w:val="left"/>
      <w:rPr>
        <w:rFonts w:ascii="Times New Roman" w:hAnsi="Times New Roman" w:cs="Times New Roman" w:hint="default"/>
      </w:rPr>
    </w:lvl>
  </w:abstractNum>
  <w:abstractNum w:abstractNumId="74">
    <w:nsid w:val="6929139A"/>
    <w:multiLevelType w:val="singleLevel"/>
    <w:tmpl w:val="7AAEC5DC"/>
    <w:lvl w:ilvl="0">
      <w:start w:val="55"/>
      <w:numFmt w:val="decimal"/>
      <w:lvlText w:val="%1"/>
      <w:legacy w:legacy="1" w:legacySpace="0" w:legacyIndent="269"/>
      <w:lvlJc w:val="left"/>
      <w:rPr>
        <w:rFonts w:ascii="Times New Roman" w:hAnsi="Times New Roman" w:cs="Times New Roman" w:hint="default"/>
      </w:rPr>
    </w:lvl>
  </w:abstractNum>
  <w:abstractNum w:abstractNumId="75">
    <w:nsid w:val="69942636"/>
    <w:multiLevelType w:val="singleLevel"/>
    <w:tmpl w:val="6066AE2A"/>
    <w:lvl w:ilvl="0">
      <w:start w:val="3"/>
      <w:numFmt w:val="decimal"/>
      <w:lvlText w:val="%1)"/>
      <w:legacy w:legacy="1" w:legacySpace="0" w:legacyIndent="293"/>
      <w:lvlJc w:val="left"/>
      <w:rPr>
        <w:rFonts w:ascii="Times New Roman" w:hAnsi="Times New Roman" w:cs="Times New Roman" w:hint="default"/>
      </w:rPr>
    </w:lvl>
  </w:abstractNum>
  <w:abstractNum w:abstractNumId="76">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DB74299"/>
    <w:multiLevelType w:val="singleLevel"/>
    <w:tmpl w:val="78664690"/>
    <w:lvl w:ilvl="0">
      <w:start w:val="15"/>
      <w:numFmt w:val="decimal"/>
      <w:lvlText w:val="%1)"/>
      <w:legacy w:legacy="1" w:legacySpace="0" w:legacyIndent="706"/>
      <w:lvlJc w:val="left"/>
      <w:rPr>
        <w:rFonts w:ascii="Times New Roman" w:hAnsi="Times New Roman" w:cs="Times New Roman" w:hint="default"/>
      </w:rPr>
    </w:lvl>
  </w:abstractNum>
  <w:abstractNum w:abstractNumId="80">
    <w:nsid w:val="6E1F758D"/>
    <w:multiLevelType w:val="singleLevel"/>
    <w:tmpl w:val="15386B98"/>
    <w:lvl w:ilvl="0">
      <w:start w:val="1"/>
      <w:numFmt w:val="decimal"/>
      <w:lvlText w:val="%1)"/>
      <w:legacy w:legacy="1" w:legacySpace="0" w:legacyIndent="312"/>
      <w:lvlJc w:val="left"/>
      <w:rPr>
        <w:rFonts w:ascii="Times New Roman" w:hAnsi="Times New Roman" w:cs="Times New Roman" w:hint="default"/>
      </w:rPr>
    </w:lvl>
  </w:abstractNum>
  <w:abstractNum w:abstractNumId="81">
    <w:nsid w:val="72A45EA9"/>
    <w:multiLevelType w:val="singleLevel"/>
    <w:tmpl w:val="A9CC9BFC"/>
    <w:lvl w:ilvl="0">
      <w:start w:val="2"/>
      <w:numFmt w:val="decimal"/>
      <w:lvlText w:val="%1."/>
      <w:legacy w:legacy="1" w:legacySpace="0" w:legacyIndent="274"/>
      <w:lvlJc w:val="left"/>
      <w:rPr>
        <w:rFonts w:ascii="Times New Roman" w:hAnsi="Times New Roman" w:cs="Times New Roman" w:hint="default"/>
      </w:rPr>
    </w:lvl>
  </w:abstractNum>
  <w:abstractNum w:abstractNumId="82">
    <w:nsid w:val="75882DC7"/>
    <w:multiLevelType w:val="singleLevel"/>
    <w:tmpl w:val="CAC2032A"/>
    <w:lvl w:ilvl="0">
      <w:start w:val="39"/>
      <w:numFmt w:val="decimal"/>
      <w:lvlText w:val="%1)"/>
      <w:legacy w:legacy="1" w:legacySpace="0" w:legacyIndent="451"/>
      <w:lvlJc w:val="left"/>
      <w:rPr>
        <w:rFonts w:ascii="Times New Roman" w:hAnsi="Times New Roman" w:cs="Times New Roman" w:hint="default"/>
      </w:rPr>
    </w:lvl>
  </w:abstractNum>
  <w:abstractNum w:abstractNumId="83">
    <w:nsid w:val="77111253"/>
    <w:multiLevelType w:val="singleLevel"/>
    <w:tmpl w:val="7A6E2E70"/>
    <w:lvl w:ilvl="0">
      <w:start w:val="8"/>
      <w:numFmt w:val="decimal"/>
      <w:lvlText w:val="%1)"/>
      <w:legacy w:legacy="1" w:legacySpace="0" w:legacyIndent="312"/>
      <w:lvlJc w:val="left"/>
      <w:rPr>
        <w:rFonts w:ascii="Times New Roman" w:hAnsi="Times New Roman" w:cs="Times New Roman" w:hint="default"/>
      </w:rPr>
    </w:lvl>
  </w:abstractNum>
  <w:abstractNum w:abstractNumId="84">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5">
    <w:nsid w:val="798C3C43"/>
    <w:multiLevelType w:val="singleLevel"/>
    <w:tmpl w:val="18DAB9AA"/>
    <w:lvl w:ilvl="0">
      <w:start w:val="23"/>
      <w:numFmt w:val="decimal"/>
      <w:lvlText w:val="%1)"/>
      <w:legacy w:legacy="1" w:legacySpace="0" w:legacyIndent="552"/>
      <w:lvlJc w:val="left"/>
      <w:rPr>
        <w:rFonts w:ascii="Times New Roman" w:hAnsi="Times New Roman" w:cs="Times New Roman" w:hint="default"/>
      </w:rPr>
    </w:lvl>
  </w:abstractNum>
  <w:abstractNum w:abstractNumId="86">
    <w:nsid w:val="79C14088"/>
    <w:multiLevelType w:val="singleLevel"/>
    <w:tmpl w:val="BDD63928"/>
    <w:lvl w:ilvl="0">
      <w:start w:val="6"/>
      <w:numFmt w:val="decimal"/>
      <w:lvlText w:val="%1)"/>
      <w:legacy w:legacy="1" w:legacySpace="0" w:legacyIndent="312"/>
      <w:lvlJc w:val="left"/>
      <w:rPr>
        <w:rFonts w:ascii="Times New Roman" w:hAnsi="Times New Roman" w:cs="Times New Roman" w:hint="default"/>
      </w:rPr>
    </w:lvl>
  </w:abstractNum>
  <w:abstractNum w:abstractNumId="87">
    <w:nsid w:val="7BBB065C"/>
    <w:multiLevelType w:val="singleLevel"/>
    <w:tmpl w:val="55B6A320"/>
    <w:lvl w:ilvl="0">
      <w:start w:val="2"/>
      <w:numFmt w:val="decimal"/>
      <w:lvlText w:val="%1."/>
      <w:legacy w:legacy="1" w:legacySpace="0" w:legacyIndent="273"/>
      <w:lvlJc w:val="left"/>
      <w:rPr>
        <w:rFonts w:ascii="Times New Roman" w:hAnsi="Times New Roman" w:cs="Times New Roman" w:hint="default"/>
      </w:rPr>
    </w:lvl>
  </w:abstractNum>
  <w:abstractNum w:abstractNumId="88">
    <w:nsid w:val="7DCC4048"/>
    <w:multiLevelType w:val="singleLevel"/>
    <w:tmpl w:val="712634E8"/>
    <w:lvl w:ilvl="0">
      <w:start w:val="1"/>
      <w:numFmt w:val="decimal"/>
      <w:lvlText w:val="%1."/>
      <w:legacy w:legacy="1" w:legacySpace="0" w:legacyIndent="379"/>
      <w:lvlJc w:val="left"/>
      <w:rPr>
        <w:rFonts w:ascii="Times New Roman" w:hAnsi="Times New Roman" w:cs="Times New Roman" w:hint="default"/>
      </w:rPr>
    </w:lvl>
  </w:abstractNum>
  <w:abstractNum w:abstractNumId="89">
    <w:nsid w:val="7E775F66"/>
    <w:multiLevelType w:val="multilevel"/>
    <w:tmpl w:val="2C38D394"/>
    <w:lvl w:ilvl="0">
      <w:start w:val="5"/>
      <w:numFmt w:val="decimal"/>
      <w:lvlText w:val="%1."/>
      <w:lvlJc w:val="left"/>
      <w:pPr>
        <w:ind w:left="810"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0">
    <w:nsid w:val="7F621AE0"/>
    <w:multiLevelType w:val="singleLevel"/>
    <w:tmpl w:val="871E1D8C"/>
    <w:lvl w:ilvl="0">
      <w:start w:val="6"/>
      <w:numFmt w:val="decimal"/>
      <w:lvlText w:val="%1)"/>
      <w:legacy w:legacy="1" w:legacySpace="0" w:legacyIndent="427"/>
      <w:lvlJc w:val="left"/>
      <w:rPr>
        <w:rFonts w:ascii="Times New Roman" w:hAnsi="Times New Roman" w:cs="Times New Roman" w:hint="default"/>
      </w:rPr>
    </w:lvl>
  </w:abstractNum>
  <w:abstractNum w:abstractNumId="91">
    <w:nsid w:val="7FBD3EB9"/>
    <w:multiLevelType w:val="singleLevel"/>
    <w:tmpl w:val="067C1774"/>
    <w:lvl w:ilvl="0">
      <w:start w:val="7"/>
      <w:numFmt w:val="decimal"/>
      <w:lvlText w:val="%1."/>
      <w:legacy w:legacy="1" w:legacySpace="0" w:legacyIndent="321"/>
      <w:lvlJc w:val="left"/>
      <w:rPr>
        <w:rFonts w:ascii="Times New Roman" w:hAnsi="Times New Roman" w:cs="Times New Roman" w:hint="default"/>
      </w:rPr>
    </w:lvl>
  </w:abstractNum>
  <w:num w:numId="1">
    <w:abstractNumId w:val="8"/>
  </w:num>
  <w:num w:numId="2">
    <w:abstractNumId w:val="6"/>
  </w:num>
  <w:num w:numId="3">
    <w:abstractNumId w:val="11"/>
  </w:num>
  <w:num w:numId="4">
    <w:abstractNumId w:val="34"/>
  </w:num>
  <w:num w:numId="5">
    <w:abstractNumId w:val="19"/>
  </w:num>
  <w:num w:numId="6">
    <w:abstractNumId w:val="46"/>
  </w:num>
  <w:num w:numId="7">
    <w:abstractNumId w:val="23"/>
  </w:num>
  <w:num w:numId="8">
    <w:abstractNumId w:val="59"/>
  </w:num>
  <w:num w:numId="9">
    <w:abstractNumId w:val="15"/>
  </w:num>
  <w:num w:numId="10">
    <w:abstractNumId w:val="58"/>
  </w:num>
  <w:num w:numId="11">
    <w:abstractNumId w:val="66"/>
  </w:num>
  <w:num w:numId="12">
    <w:abstractNumId w:val="73"/>
  </w:num>
  <w:num w:numId="13">
    <w:abstractNumId w:val="82"/>
  </w:num>
  <w:num w:numId="14">
    <w:abstractNumId w:val="69"/>
  </w:num>
  <w:num w:numId="15">
    <w:abstractNumId w:val="86"/>
  </w:num>
  <w:num w:numId="16">
    <w:abstractNumId w:val="20"/>
  </w:num>
  <w:num w:numId="17">
    <w:abstractNumId w:val="38"/>
  </w:num>
  <w:num w:numId="18">
    <w:abstractNumId w:val="56"/>
  </w:num>
  <w:num w:numId="19">
    <w:abstractNumId w:val="17"/>
  </w:num>
  <w:num w:numId="20">
    <w:abstractNumId w:val="36"/>
  </w:num>
  <w:num w:numId="21">
    <w:abstractNumId w:val="88"/>
  </w:num>
  <w:num w:numId="22">
    <w:abstractNumId w:val="7"/>
  </w:num>
  <w:num w:numId="23">
    <w:abstractNumId w:val="9"/>
  </w:num>
  <w:num w:numId="24">
    <w:abstractNumId w:val="13"/>
  </w:num>
  <w:num w:numId="25">
    <w:abstractNumId w:val="30"/>
  </w:num>
  <w:num w:numId="26">
    <w:abstractNumId w:val="25"/>
  </w:num>
  <w:num w:numId="27">
    <w:abstractNumId w:val="61"/>
  </w:num>
  <w:num w:numId="28">
    <w:abstractNumId w:val="40"/>
  </w:num>
  <w:num w:numId="29">
    <w:abstractNumId w:val="45"/>
  </w:num>
  <w:num w:numId="30">
    <w:abstractNumId w:val="64"/>
  </w:num>
  <w:num w:numId="31">
    <w:abstractNumId w:val="50"/>
  </w:num>
  <w:num w:numId="32">
    <w:abstractNumId w:val="50"/>
    <w:lvlOverride w:ilvl="0">
      <w:lvl w:ilvl="0">
        <w:start w:val="19"/>
        <w:numFmt w:val="decimal"/>
        <w:lvlText w:val="%1)"/>
        <w:legacy w:legacy="1" w:legacySpace="0" w:legacyIndent="590"/>
        <w:lvlJc w:val="left"/>
        <w:rPr>
          <w:rFonts w:ascii="Times New Roman" w:hAnsi="Times New Roman" w:cs="Times New Roman" w:hint="default"/>
        </w:rPr>
      </w:lvl>
    </w:lvlOverride>
  </w:num>
  <w:num w:numId="33">
    <w:abstractNumId w:val="39"/>
  </w:num>
  <w:num w:numId="34">
    <w:abstractNumId w:val="75"/>
  </w:num>
  <w:num w:numId="35">
    <w:abstractNumId w:val="14"/>
  </w:num>
  <w:num w:numId="36">
    <w:abstractNumId w:val="3"/>
  </w:num>
  <w:num w:numId="37">
    <w:abstractNumId w:val="10"/>
  </w:num>
  <w:num w:numId="38">
    <w:abstractNumId w:val="10"/>
    <w:lvlOverride w:ilvl="0">
      <w:lvl w:ilvl="0">
        <w:start w:val="27"/>
        <w:numFmt w:val="decimal"/>
        <w:lvlText w:val="%1)"/>
        <w:legacy w:legacy="1" w:legacySpace="0" w:legacyIndent="576"/>
        <w:lvlJc w:val="left"/>
        <w:rPr>
          <w:rFonts w:ascii="Times New Roman" w:hAnsi="Times New Roman" w:cs="Times New Roman" w:hint="default"/>
        </w:rPr>
      </w:lvl>
    </w:lvlOverride>
  </w:num>
  <w:num w:numId="39">
    <w:abstractNumId w:val="24"/>
  </w:num>
  <w:num w:numId="40">
    <w:abstractNumId w:val="63"/>
  </w:num>
  <w:num w:numId="41">
    <w:abstractNumId w:val="60"/>
  </w:num>
  <w:num w:numId="42">
    <w:abstractNumId w:val="22"/>
  </w:num>
  <w:num w:numId="43">
    <w:abstractNumId w:val="55"/>
  </w:num>
  <w:num w:numId="44">
    <w:abstractNumId w:val="16"/>
  </w:num>
  <w:num w:numId="45">
    <w:abstractNumId w:val="21"/>
  </w:num>
  <w:num w:numId="46">
    <w:abstractNumId w:val="54"/>
  </w:num>
  <w:num w:numId="47">
    <w:abstractNumId w:val="90"/>
  </w:num>
  <w:num w:numId="48">
    <w:abstractNumId w:val="80"/>
  </w:num>
  <w:num w:numId="49">
    <w:abstractNumId w:val="71"/>
  </w:num>
  <w:num w:numId="50">
    <w:abstractNumId w:val="67"/>
  </w:num>
  <w:num w:numId="51">
    <w:abstractNumId w:val="48"/>
  </w:num>
  <w:num w:numId="52">
    <w:abstractNumId w:val="37"/>
  </w:num>
  <w:num w:numId="53">
    <w:abstractNumId w:val="62"/>
  </w:num>
  <w:num w:numId="54">
    <w:abstractNumId w:val="83"/>
  </w:num>
  <w:num w:numId="55">
    <w:abstractNumId w:val="2"/>
  </w:num>
  <w:num w:numId="56">
    <w:abstractNumId w:val="72"/>
  </w:num>
  <w:num w:numId="57">
    <w:abstractNumId w:val="41"/>
  </w:num>
  <w:num w:numId="58">
    <w:abstractNumId w:val="47"/>
  </w:num>
  <w:num w:numId="59">
    <w:abstractNumId w:val="32"/>
  </w:num>
  <w:num w:numId="60">
    <w:abstractNumId w:val="53"/>
  </w:num>
  <w:num w:numId="61">
    <w:abstractNumId w:val="52"/>
  </w:num>
  <w:num w:numId="62">
    <w:abstractNumId w:val="27"/>
  </w:num>
  <w:num w:numId="63">
    <w:abstractNumId w:val="91"/>
  </w:num>
  <w:num w:numId="64">
    <w:abstractNumId w:val="28"/>
  </w:num>
  <w:num w:numId="65">
    <w:abstractNumId w:val="1"/>
  </w:num>
  <w:num w:numId="66">
    <w:abstractNumId w:val="43"/>
  </w:num>
  <w:num w:numId="67">
    <w:abstractNumId w:val="31"/>
  </w:num>
  <w:num w:numId="68">
    <w:abstractNumId w:val="81"/>
  </w:num>
  <w:num w:numId="69">
    <w:abstractNumId w:val="44"/>
  </w:num>
  <w:num w:numId="70">
    <w:abstractNumId w:val="68"/>
  </w:num>
  <w:num w:numId="71">
    <w:abstractNumId w:val="87"/>
  </w:num>
  <w:num w:numId="72">
    <w:abstractNumId w:val="51"/>
  </w:num>
  <w:num w:numId="73">
    <w:abstractNumId w:val="33"/>
  </w:num>
  <w:num w:numId="74">
    <w:abstractNumId w:val="12"/>
  </w:num>
  <w:num w:numId="75">
    <w:abstractNumId w:val="79"/>
  </w:num>
  <w:num w:numId="76">
    <w:abstractNumId w:val="49"/>
  </w:num>
  <w:num w:numId="77">
    <w:abstractNumId w:val="85"/>
  </w:num>
  <w:num w:numId="78">
    <w:abstractNumId w:val="18"/>
  </w:num>
  <w:num w:numId="79">
    <w:abstractNumId w:val="65"/>
  </w:num>
  <w:num w:numId="80">
    <w:abstractNumId w:val="4"/>
  </w:num>
  <w:num w:numId="81">
    <w:abstractNumId w:val="26"/>
  </w:num>
  <w:num w:numId="82">
    <w:abstractNumId w:val="42"/>
  </w:num>
  <w:num w:numId="83">
    <w:abstractNumId w:val="57"/>
  </w:num>
  <w:num w:numId="84">
    <w:abstractNumId w:val="70"/>
  </w:num>
  <w:num w:numId="85">
    <w:abstractNumId w:val="74"/>
  </w:num>
  <w:num w:numId="86">
    <w:abstractNumId w:val="5"/>
  </w:num>
  <w:num w:numId="87">
    <w:abstractNumId w:val="29"/>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87D"/>
    <w:rsid w:val="00010078"/>
    <w:rsid w:val="00023999"/>
    <w:rsid w:val="00053133"/>
    <w:rsid w:val="000947FD"/>
    <w:rsid w:val="0009517C"/>
    <w:rsid w:val="00103F35"/>
    <w:rsid w:val="001E40B2"/>
    <w:rsid w:val="001F15E8"/>
    <w:rsid w:val="001F26CF"/>
    <w:rsid w:val="002A6E0F"/>
    <w:rsid w:val="003935F5"/>
    <w:rsid w:val="003B3CB8"/>
    <w:rsid w:val="003C5D82"/>
    <w:rsid w:val="003E14F1"/>
    <w:rsid w:val="003F116B"/>
    <w:rsid w:val="0040769B"/>
    <w:rsid w:val="00415FC6"/>
    <w:rsid w:val="004B32A5"/>
    <w:rsid w:val="004D07E2"/>
    <w:rsid w:val="00571F57"/>
    <w:rsid w:val="00590F2F"/>
    <w:rsid w:val="005D1412"/>
    <w:rsid w:val="005E3D2F"/>
    <w:rsid w:val="0067446E"/>
    <w:rsid w:val="006807D4"/>
    <w:rsid w:val="006C4772"/>
    <w:rsid w:val="006F00D4"/>
    <w:rsid w:val="006F68A1"/>
    <w:rsid w:val="007143E4"/>
    <w:rsid w:val="007C2EA1"/>
    <w:rsid w:val="007D66D5"/>
    <w:rsid w:val="007F3034"/>
    <w:rsid w:val="00805F6C"/>
    <w:rsid w:val="008B7D87"/>
    <w:rsid w:val="009634CF"/>
    <w:rsid w:val="00982E9C"/>
    <w:rsid w:val="009C2496"/>
    <w:rsid w:val="009C386C"/>
    <w:rsid w:val="009D6FF8"/>
    <w:rsid w:val="00A049D9"/>
    <w:rsid w:val="00A06B1F"/>
    <w:rsid w:val="00A8143B"/>
    <w:rsid w:val="00AD085B"/>
    <w:rsid w:val="00AE17D0"/>
    <w:rsid w:val="00AF1720"/>
    <w:rsid w:val="00B037B0"/>
    <w:rsid w:val="00B83A57"/>
    <w:rsid w:val="00BB058B"/>
    <w:rsid w:val="00BC208E"/>
    <w:rsid w:val="00BF5F54"/>
    <w:rsid w:val="00C20E15"/>
    <w:rsid w:val="00C27656"/>
    <w:rsid w:val="00C86652"/>
    <w:rsid w:val="00CA19AA"/>
    <w:rsid w:val="00CD1C93"/>
    <w:rsid w:val="00D01158"/>
    <w:rsid w:val="00D3200D"/>
    <w:rsid w:val="00D469FE"/>
    <w:rsid w:val="00D65F61"/>
    <w:rsid w:val="00D8087D"/>
    <w:rsid w:val="00D91FD0"/>
    <w:rsid w:val="00DA5D88"/>
    <w:rsid w:val="00DC247B"/>
    <w:rsid w:val="00DD7A0C"/>
    <w:rsid w:val="00E25489"/>
    <w:rsid w:val="00F40A32"/>
    <w:rsid w:val="00F76FC7"/>
    <w:rsid w:val="00FF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87D"/>
    <w:rPr>
      <w:sz w:val="24"/>
      <w:szCs w:val="24"/>
    </w:rPr>
  </w:style>
  <w:style w:type="paragraph" w:styleId="2">
    <w:name w:val="heading 2"/>
    <w:basedOn w:val="a"/>
    <w:next w:val="a"/>
    <w:qFormat/>
    <w:rsid w:val="00D8087D"/>
    <w:pPr>
      <w:keepNext/>
      <w:jc w:val="center"/>
      <w:outlineLvl w:val="1"/>
    </w:pPr>
    <w:rPr>
      <w:b/>
      <w:bCs/>
      <w:sz w:val="28"/>
      <w:szCs w:val="28"/>
    </w:rPr>
  </w:style>
  <w:style w:type="paragraph" w:styleId="5">
    <w:name w:val="heading 5"/>
    <w:basedOn w:val="a"/>
    <w:next w:val="a"/>
    <w:link w:val="50"/>
    <w:semiHidden/>
    <w:unhideWhenUsed/>
    <w:qFormat/>
    <w:rsid w:val="00103F35"/>
    <w:pPr>
      <w:spacing w:before="240" w:after="60"/>
      <w:outlineLvl w:val="4"/>
    </w:pPr>
    <w:rPr>
      <w:rFonts w:asciiTheme="minorHAnsi" w:eastAsiaTheme="minorEastAsia" w:hAnsiTheme="minorHAnsi" w:cstheme="minorBidi"/>
      <w:b/>
      <w:bCs/>
      <w:i/>
      <w:iCs/>
      <w:sz w:val="26"/>
      <w:szCs w:val="26"/>
    </w:rPr>
  </w:style>
  <w:style w:type="paragraph" w:styleId="9">
    <w:name w:val="heading 9"/>
    <w:basedOn w:val="a"/>
    <w:next w:val="a"/>
    <w:link w:val="90"/>
    <w:uiPriority w:val="9"/>
    <w:unhideWhenUsed/>
    <w:qFormat/>
    <w:rsid w:val="00A049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087D"/>
    <w:pPr>
      <w:jc w:val="both"/>
    </w:pPr>
    <w:rPr>
      <w:sz w:val="28"/>
    </w:rPr>
  </w:style>
  <w:style w:type="paragraph" w:customStyle="1" w:styleId="a4">
    <w:name w:val="Знак"/>
    <w:basedOn w:val="a"/>
    <w:rsid w:val="00D8087D"/>
    <w:pPr>
      <w:widowControl w:val="0"/>
      <w:autoSpaceDE w:val="0"/>
      <w:autoSpaceDN w:val="0"/>
      <w:adjustRightInd w:val="0"/>
      <w:spacing w:after="160" w:line="240" w:lineRule="exact"/>
      <w:jc w:val="right"/>
    </w:pPr>
    <w:rPr>
      <w:sz w:val="20"/>
      <w:szCs w:val="20"/>
      <w:lang w:val="en-GB" w:eastAsia="en-US"/>
    </w:rPr>
  </w:style>
  <w:style w:type="table" w:styleId="a5">
    <w:name w:val="Table Grid"/>
    <w:basedOn w:val="a1"/>
    <w:uiPriority w:val="59"/>
    <w:rsid w:val="00D80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DC247B"/>
    <w:pPr>
      <w:spacing w:after="120"/>
    </w:pPr>
    <w:rPr>
      <w:sz w:val="16"/>
      <w:szCs w:val="16"/>
    </w:rPr>
  </w:style>
  <w:style w:type="character" w:customStyle="1" w:styleId="30">
    <w:name w:val="Основной текст 3 Знак"/>
    <w:link w:val="3"/>
    <w:rsid w:val="00DC247B"/>
    <w:rPr>
      <w:sz w:val="16"/>
      <w:szCs w:val="16"/>
    </w:rPr>
  </w:style>
  <w:style w:type="paragraph" w:styleId="a6">
    <w:name w:val="Balloon Text"/>
    <w:basedOn w:val="a"/>
    <w:link w:val="a7"/>
    <w:uiPriority w:val="99"/>
    <w:rsid w:val="007143E4"/>
    <w:rPr>
      <w:rFonts w:ascii="Tahoma" w:hAnsi="Tahoma" w:cs="Tahoma"/>
      <w:sz w:val="16"/>
      <w:szCs w:val="16"/>
    </w:rPr>
  </w:style>
  <w:style w:type="character" w:customStyle="1" w:styleId="a7">
    <w:name w:val="Текст выноски Знак"/>
    <w:link w:val="a6"/>
    <w:uiPriority w:val="99"/>
    <w:rsid w:val="007143E4"/>
    <w:rPr>
      <w:rFonts w:ascii="Tahoma" w:hAnsi="Tahoma" w:cs="Tahoma"/>
      <w:sz w:val="16"/>
      <w:szCs w:val="16"/>
    </w:rPr>
  </w:style>
  <w:style w:type="character" w:customStyle="1" w:styleId="90">
    <w:name w:val="Заголовок 9 Знак"/>
    <w:link w:val="9"/>
    <w:uiPriority w:val="9"/>
    <w:rsid w:val="00A049D9"/>
    <w:rPr>
      <w:rFonts w:ascii="Cambria" w:eastAsia="Times New Roman" w:hAnsi="Cambria" w:cs="Times New Roman"/>
      <w:sz w:val="22"/>
      <w:szCs w:val="22"/>
    </w:rPr>
  </w:style>
  <w:style w:type="paragraph" w:customStyle="1" w:styleId="Style1">
    <w:name w:val="Style1"/>
    <w:basedOn w:val="a"/>
    <w:uiPriority w:val="99"/>
    <w:rsid w:val="00A049D9"/>
    <w:pPr>
      <w:widowControl w:val="0"/>
      <w:autoSpaceDE w:val="0"/>
      <w:autoSpaceDN w:val="0"/>
      <w:adjustRightInd w:val="0"/>
    </w:pPr>
  </w:style>
  <w:style w:type="paragraph" w:customStyle="1" w:styleId="Style2">
    <w:name w:val="Style2"/>
    <w:basedOn w:val="a"/>
    <w:uiPriority w:val="99"/>
    <w:rsid w:val="00A049D9"/>
    <w:pPr>
      <w:widowControl w:val="0"/>
      <w:autoSpaceDE w:val="0"/>
      <w:autoSpaceDN w:val="0"/>
      <w:adjustRightInd w:val="0"/>
      <w:spacing w:line="326" w:lineRule="exact"/>
      <w:jc w:val="center"/>
    </w:pPr>
  </w:style>
  <w:style w:type="paragraph" w:customStyle="1" w:styleId="Style3">
    <w:name w:val="Style3"/>
    <w:basedOn w:val="a"/>
    <w:uiPriority w:val="99"/>
    <w:rsid w:val="00A049D9"/>
    <w:pPr>
      <w:widowControl w:val="0"/>
      <w:autoSpaceDE w:val="0"/>
      <w:autoSpaceDN w:val="0"/>
      <w:adjustRightInd w:val="0"/>
      <w:spacing w:line="322" w:lineRule="exact"/>
      <w:ind w:firstLine="710"/>
      <w:jc w:val="both"/>
    </w:pPr>
  </w:style>
  <w:style w:type="paragraph" w:customStyle="1" w:styleId="Style4">
    <w:name w:val="Style4"/>
    <w:basedOn w:val="a"/>
    <w:uiPriority w:val="99"/>
    <w:rsid w:val="00A049D9"/>
    <w:pPr>
      <w:widowControl w:val="0"/>
      <w:autoSpaceDE w:val="0"/>
      <w:autoSpaceDN w:val="0"/>
      <w:adjustRightInd w:val="0"/>
      <w:jc w:val="center"/>
    </w:pPr>
  </w:style>
  <w:style w:type="paragraph" w:customStyle="1" w:styleId="Style5">
    <w:name w:val="Style5"/>
    <w:basedOn w:val="a"/>
    <w:uiPriority w:val="99"/>
    <w:rsid w:val="00A049D9"/>
    <w:pPr>
      <w:widowControl w:val="0"/>
      <w:autoSpaceDE w:val="0"/>
      <w:autoSpaceDN w:val="0"/>
      <w:adjustRightInd w:val="0"/>
      <w:spacing w:line="322" w:lineRule="exact"/>
      <w:ind w:firstLine="720"/>
    </w:pPr>
  </w:style>
  <w:style w:type="paragraph" w:customStyle="1" w:styleId="Style6">
    <w:name w:val="Style6"/>
    <w:basedOn w:val="a"/>
    <w:uiPriority w:val="99"/>
    <w:rsid w:val="00A049D9"/>
    <w:pPr>
      <w:widowControl w:val="0"/>
      <w:autoSpaceDE w:val="0"/>
      <w:autoSpaceDN w:val="0"/>
      <w:adjustRightInd w:val="0"/>
      <w:spacing w:line="322" w:lineRule="exact"/>
      <w:ind w:firstLine="734"/>
      <w:jc w:val="both"/>
    </w:pPr>
  </w:style>
  <w:style w:type="paragraph" w:customStyle="1" w:styleId="Style7">
    <w:name w:val="Style7"/>
    <w:basedOn w:val="a"/>
    <w:uiPriority w:val="99"/>
    <w:rsid w:val="00A049D9"/>
    <w:pPr>
      <w:widowControl w:val="0"/>
      <w:autoSpaceDE w:val="0"/>
      <w:autoSpaceDN w:val="0"/>
      <w:adjustRightInd w:val="0"/>
      <w:jc w:val="both"/>
    </w:pPr>
  </w:style>
  <w:style w:type="paragraph" w:customStyle="1" w:styleId="Style8">
    <w:name w:val="Style8"/>
    <w:basedOn w:val="a"/>
    <w:uiPriority w:val="99"/>
    <w:rsid w:val="00A049D9"/>
    <w:pPr>
      <w:widowControl w:val="0"/>
      <w:autoSpaceDE w:val="0"/>
      <w:autoSpaceDN w:val="0"/>
      <w:adjustRightInd w:val="0"/>
      <w:spacing w:line="324" w:lineRule="exact"/>
      <w:ind w:firstLine="720"/>
      <w:jc w:val="both"/>
    </w:pPr>
  </w:style>
  <w:style w:type="paragraph" w:customStyle="1" w:styleId="Style9">
    <w:name w:val="Style9"/>
    <w:basedOn w:val="a"/>
    <w:uiPriority w:val="99"/>
    <w:rsid w:val="00A049D9"/>
    <w:pPr>
      <w:widowControl w:val="0"/>
      <w:autoSpaceDE w:val="0"/>
      <w:autoSpaceDN w:val="0"/>
      <w:adjustRightInd w:val="0"/>
      <w:spacing w:line="323" w:lineRule="exact"/>
      <w:ind w:firstLine="730"/>
      <w:jc w:val="both"/>
    </w:pPr>
  </w:style>
  <w:style w:type="paragraph" w:customStyle="1" w:styleId="Style10">
    <w:name w:val="Style10"/>
    <w:basedOn w:val="a"/>
    <w:uiPriority w:val="99"/>
    <w:rsid w:val="00A049D9"/>
    <w:pPr>
      <w:widowControl w:val="0"/>
      <w:autoSpaceDE w:val="0"/>
      <w:autoSpaceDN w:val="0"/>
      <w:adjustRightInd w:val="0"/>
    </w:pPr>
  </w:style>
  <w:style w:type="paragraph" w:customStyle="1" w:styleId="Style11">
    <w:name w:val="Style11"/>
    <w:basedOn w:val="a"/>
    <w:uiPriority w:val="99"/>
    <w:rsid w:val="00A049D9"/>
    <w:pPr>
      <w:widowControl w:val="0"/>
      <w:autoSpaceDE w:val="0"/>
      <w:autoSpaceDN w:val="0"/>
      <w:adjustRightInd w:val="0"/>
    </w:pPr>
  </w:style>
  <w:style w:type="paragraph" w:customStyle="1" w:styleId="Style12">
    <w:name w:val="Style12"/>
    <w:basedOn w:val="a"/>
    <w:uiPriority w:val="99"/>
    <w:rsid w:val="00A049D9"/>
    <w:pPr>
      <w:widowControl w:val="0"/>
      <w:autoSpaceDE w:val="0"/>
      <w:autoSpaceDN w:val="0"/>
      <w:adjustRightInd w:val="0"/>
      <w:spacing w:line="322" w:lineRule="exact"/>
      <w:jc w:val="both"/>
    </w:pPr>
  </w:style>
  <w:style w:type="paragraph" w:customStyle="1" w:styleId="Style13">
    <w:name w:val="Style13"/>
    <w:basedOn w:val="a"/>
    <w:uiPriority w:val="99"/>
    <w:rsid w:val="00A049D9"/>
    <w:pPr>
      <w:widowControl w:val="0"/>
      <w:autoSpaceDE w:val="0"/>
      <w:autoSpaceDN w:val="0"/>
      <w:adjustRightInd w:val="0"/>
      <w:spacing w:line="324" w:lineRule="exact"/>
      <w:jc w:val="both"/>
    </w:pPr>
  </w:style>
  <w:style w:type="paragraph" w:customStyle="1" w:styleId="Style14">
    <w:name w:val="Style14"/>
    <w:basedOn w:val="a"/>
    <w:uiPriority w:val="99"/>
    <w:rsid w:val="00A049D9"/>
    <w:pPr>
      <w:widowControl w:val="0"/>
      <w:autoSpaceDE w:val="0"/>
      <w:autoSpaceDN w:val="0"/>
      <w:adjustRightInd w:val="0"/>
      <w:spacing w:line="322" w:lineRule="exact"/>
      <w:jc w:val="both"/>
    </w:pPr>
  </w:style>
  <w:style w:type="character" w:customStyle="1" w:styleId="FontStyle16">
    <w:name w:val="Font Style16"/>
    <w:uiPriority w:val="99"/>
    <w:rsid w:val="00A049D9"/>
    <w:rPr>
      <w:rFonts w:ascii="Times New Roman" w:hAnsi="Times New Roman" w:cs="Times New Roman"/>
      <w:b/>
      <w:bCs/>
      <w:smallCaps/>
      <w:sz w:val="32"/>
      <w:szCs w:val="32"/>
    </w:rPr>
  </w:style>
  <w:style w:type="character" w:customStyle="1" w:styleId="FontStyle17">
    <w:name w:val="Font Style17"/>
    <w:uiPriority w:val="99"/>
    <w:rsid w:val="00A049D9"/>
    <w:rPr>
      <w:rFonts w:ascii="Times New Roman" w:hAnsi="Times New Roman" w:cs="Times New Roman"/>
      <w:i/>
      <w:iCs/>
      <w:spacing w:val="30"/>
      <w:sz w:val="26"/>
      <w:szCs w:val="26"/>
    </w:rPr>
  </w:style>
  <w:style w:type="character" w:customStyle="1" w:styleId="FontStyle18">
    <w:name w:val="Font Style18"/>
    <w:uiPriority w:val="99"/>
    <w:rsid w:val="00A049D9"/>
    <w:rPr>
      <w:rFonts w:ascii="Times New Roman" w:hAnsi="Times New Roman" w:cs="Times New Roman"/>
      <w:b/>
      <w:bCs/>
      <w:i/>
      <w:iCs/>
      <w:sz w:val="26"/>
      <w:szCs w:val="26"/>
    </w:rPr>
  </w:style>
  <w:style w:type="character" w:customStyle="1" w:styleId="FontStyle19">
    <w:name w:val="Font Style19"/>
    <w:uiPriority w:val="99"/>
    <w:rsid w:val="00A049D9"/>
    <w:rPr>
      <w:rFonts w:ascii="Times New Roman" w:hAnsi="Times New Roman" w:cs="Times New Roman"/>
      <w:b/>
      <w:bCs/>
      <w:sz w:val="26"/>
      <w:szCs w:val="26"/>
    </w:rPr>
  </w:style>
  <w:style w:type="character" w:customStyle="1" w:styleId="FontStyle20">
    <w:name w:val="Font Style20"/>
    <w:uiPriority w:val="99"/>
    <w:rsid w:val="00A049D9"/>
    <w:rPr>
      <w:rFonts w:ascii="Times New Roman" w:hAnsi="Times New Roman" w:cs="Times New Roman"/>
      <w:sz w:val="26"/>
      <w:szCs w:val="26"/>
    </w:rPr>
  </w:style>
  <w:style w:type="character" w:customStyle="1" w:styleId="FontStyle21">
    <w:name w:val="Font Style21"/>
    <w:uiPriority w:val="99"/>
    <w:rsid w:val="00A049D9"/>
    <w:rPr>
      <w:rFonts w:ascii="Times New Roman" w:hAnsi="Times New Roman" w:cs="Times New Roman"/>
      <w:sz w:val="22"/>
      <w:szCs w:val="22"/>
    </w:rPr>
  </w:style>
  <w:style w:type="paragraph" w:styleId="a8">
    <w:name w:val="Title"/>
    <w:basedOn w:val="a"/>
    <w:link w:val="a9"/>
    <w:uiPriority w:val="10"/>
    <w:qFormat/>
    <w:rsid w:val="00A049D9"/>
    <w:pPr>
      <w:widowControl w:val="0"/>
      <w:jc w:val="center"/>
    </w:pPr>
    <w:rPr>
      <w:b/>
      <w:sz w:val="28"/>
      <w:szCs w:val="20"/>
    </w:rPr>
  </w:style>
  <w:style w:type="character" w:customStyle="1" w:styleId="a9">
    <w:name w:val="Название Знак"/>
    <w:link w:val="a8"/>
    <w:uiPriority w:val="10"/>
    <w:rsid w:val="00A049D9"/>
    <w:rPr>
      <w:rFonts w:eastAsia="Times New Roman"/>
      <w:b/>
      <w:sz w:val="28"/>
    </w:rPr>
  </w:style>
  <w:style w:type="character" w:styleId="aa">
    <w:name w:val="Hyperlink"/>
    <w:uiPriority w:val="99"/>
    <w:unhideWhenUsed/>
    <w:rsid w:val="00A049D9"/>
    <w:rPr>
      <w:rFonts w:cs="Times New Roman"/>
      <w:color w:val="0563C1"/>
      <w:u w:val="single"/>
    </w:rPr>
  </w:style>
  <w:style w:type="paragraph" w:styleId="ab">
    <w:name w:val="footnote text"/>
    <w:basedOn w:val="a"/>
    <w:link w:val="1"/>
    <w:uiPriority w:val="99"/>
    <w:rsid w:val="0067446E"/>
    <w:rPr>
      <w:sz w:val="20"/>
      <w:szCs w:val="20"/>
    </w:rPr>
  </w:style>
  <w:style w:type="character" w:customStyle="1" w:styleId="ac">
    <w:name w:val="Текст сноски Знак"/>
    <w:basedOn w:val="a0"/>
    <w:uiPriority w:val="99"/>
    <w:rsid w:val="0067446E"/>
  </w:style>
  <w:style w:type="character" w:customStyle="1" w:styleId="1">
    <w:name w:val="Текст сноски Знак1"/>
    <w:link w:val="ab"/>
    <w:rsid w:val="0067446E"/>
  </w:style>
  <w:style w:type="character" w:styleId="ad">
    <w:name w:val="footnote reference"/>
    <w:uiPriority w:val="99"/>
    <w:unhideWhenUsed/>
    <w:rsid w:val="0067446E"/>
    <w:rPr>
      <w:vertAlign w:val="superscript"/>
    </w:rPr>
  </w:style>
  <w:style w:type="paragraph" w:styleId="ae">
    <w:name w:val="No Spacing"/>
    <w:uiPriority w:val="1"/>
    <w:qFormat/>
    <w:rsid w:val="00AD085B"/>
    <w:rPr>
      <w:rFonts w:ascii="Calibri" w:hAnsi="Calibri"/>
      <w:sz w:val="22"/>
      <w:szCs w:val="22"/>
    </w:rPr>
  </w:style>
  <w:style w:type="paragraph" w:styleId="HTML">
    <w:name w:val="HTML Preformatted"/>
    <w:basedOn w:val="a"/>
    <w:link w:val="HTML0"/>
    <w:uiPriority w:val="99"/>
    <w:unhideWhenUsed/>
    <w:rsid w:val="009D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link w:val="HTML"/>
    <w:uiPriority w:val="99"/>
    <w:rsid w:val="009D6FF8"/>
    <w:rPr>
      <w:rFonts w:ascii="Courier New" w:hAnsi="Courier New"/>
      <w:lang w:eastAsia="en-US"/>
    </w:rPr>
  </w:style>
  <w:style w:type="character" w:customStyle="1" w:styleId="af">
    <w:name w:val="Абзац списка Знак"/>
    <w:link w:val="af0"/>
    <w:uiPriority w:val="99"/>
    <w:locked/>
    <w:rsid w:val="009D6FF8"/>
    <w:rPr>
      <w:rFonts w:ascii="Calibri" w:eastAsia="Calibri" w:hAnsi="Calibri" w:cs="Calibri"/>
    </w:rPr>
  </w:style>
  <w:style w:type="paragraph" w:styleId="af0">
    <w:name w:val="List Paragraph"/>
    <w:basedOn w:val="a"/>
    <w:link w:val="af"/>
    <w:uiPriority w:val="99"/>
    <w:qFormat/>
    <w:rsid w:val="009D6FF8"/>
    <w:pPr>
      <w:spacing w:after="160" w:line="252" w:lineRule="auto"/>
      <w:ind w:left="720"/>
      <w:contextualSpacing/>
    </w:pPr>
    <w:rPr>
      <w:rFonts w:ascii="Calibri" w:eastAsia="Calibri" w:hAnsi="Calibri" w:cs="Calibri"/>
      <w:sz w:val="20"/>
      <w:szCs w:val="20"/>
    </w:rPr>
  </w:style>
  <w:style w:type="character" w:customStyle="1" w:styleId="ConsPlusNonformat1">
    <w:name w:val="ConsPlusNonformat1"/>
    <w:link w:val="ConsPlusNonformat"/>
    <w:locked/>
    <w:rsid w:val="009D6FF8"/>
    <w:rPr>
      <w:rFonts w:ascii="Courier New" w:hAnsi="Courier New" w:cs="Courier New"/>
    </w:rPr>
  </w:style>
  <w:style w:type="paragraph" w:customStyle="1" w:styleId="ConsPlusNonformat">
    <w:name w:val="ConsPlusNonformat"/>
    <w:link w:val="ConsPlusNonformat1"/>
    <w:rsid w:val="009D6FF8"/>
    <w:pPr>
      <w:widowControl w:val="0"/>
      <w:autoSpaceDE w:val="0"/>
      <w:autoSpaceDN w:val="0"/>
      <w:adjustRightInd w:val="0"/>
    </w:pPr>
    <w:rPr>
      <w:rFonts w:ascii="Courier New" w:hAnsi="Courier New" w:cs="Courier New"/>
    </w:rPr>
  </w:style>
  <w:style w:type="paragraph" w:customStyle="1" w:styleId="ConsPlusTitle">
    <w:name w:val="ConsPlusTitle"/>
    <w:link w:val="ConsPlusTitle1"/>
    <w:uiPriority w:val="99"/>
    <w:rsid w:val="009D6FF8"/>
    <w:pPr>
      <w:widowControl w:val="0"/>
      <w:autoSpaceDE w:val="0"/>
      <w:autoSpaceDN w:val="0"/>
      <w:adjustRightInd w:val="0"/>
      <w:jc w:val="both"/>
    </w:pPr>
    <w:rPr>
      <w:rFonts w:ascii="Arial" w:hAnsi="Arial" w:cs="Arial"/>
      <w:b/>
      <w:bCs/>
    </w:rPr>
  </w:style>
  <w:style w:type="character" w:customStyle="1" w:styleId="ConsPlusNormal1">
    <w:name w:val="ConsPlusNormal1"/>
    <w:link w:val="ConsPlusNormal"/>
    <w:locked/>
    <w:rsid w:val="009D6FF8"/>
    <w:rPr>
      <w:rFonts w:ascii="Arial" w:hAnsi="Arial" w:cs="Arial"/>
    </w:rPr>
  </w:style>
  <w:style w:type="paragraph" w:customStyle="1" w:styleId="ConsPlusNormal">
    <w:name w:val="ConsPlusNormal"/>
    <w:link w:val="ConsPlusNormal1"/>
    <w:qFormat/>
    <w:rsid w:val="009D6FF8"/>
    <w:pPr>
      <w:widowControl w:val="0"/>
      <w:autoSpaceDE w:val="0"/>
      <w:autoSpaceDN w:val="0"/>
      <w:adjustRightInd w:val="0"/>
      <w:ind w:firstLine="720"/>
    </w:pPr>
    <w:rPr>
      <w:rFonts w:ascii="Arial" w:hAnsi="Arial" w:cs="Arial"/>
    </w:rPr>
  </w:style>
  <w:style w:type="character" w:customStyle="1" w:styleId="af1">
    <w:name w:val="Абзац_пост Знак"/>
    <w:link w:val="af2"/>
    <w:locked/>
    <w:rsid w:val="009D6FF8"/>
    <w:rPr>
      <w:sz w:val="26"/>
      <w:szCs w:val="24"/>
    </w:rPr>
  </w:style>
  <w:style w:type="paragraph" w:customStyle="1" w:styleId="af2">
    <w:name w:val="Абзац_пост"/>
    <w:basedOn w:val="a"/>
    <w:link w:val="af1"/>
    <w:rsid w:val="009D6FF8"/>
    <w:pPr>
      <w:spacing w:before="120"/>
      <w:ind w:firstLine="720"/>
      <w:jc w:val="both"/>
    </w:pPr>
    <w:rPr>
      <w:sz w:val="26"/>
    </w:rPr>
  </w:style>
  <w:style w:type="character" w:customStyle="1" w:styleId="pt-a0-000011">
    <w:name w:val="pt-a0-000011"/>
    <w:rsid w:val="009D6FF8"/>
  </w:style>
  <w:style w:type="character" w:customStyle="1" w:styleId="ConsPlusTitle1">
    <w:name w:val="ConsPlusTitle1"/>
    <w:link w:val="ConsPlusTitle"/>
    <w:uiPriority w:val="99"/>
    <w:locked/>
    <w:rsid w:val="00C86652"/>
    <w:rPr>
      <w:rFonts w:ascii="Arial" w:hAnsi="Arial" w:cs="Arial"/>
      <w:b/>
      <w:bCs/>
    </w:rPr>
  </w:style>
  <w:style w:type="character" w:customStyle="1" w:styleId="50">
    <w:name w:val="Заголовок 5 Знак"/>
    <w:basedOn w:val="a0"/>
    <w:link w:val="5"/>
    <w:semiHidden/>
    <w:rsid w:val="00103F35"/>
    <w:rPr>
      <w:rFonts w:asciiTheme="minorHAnsi" w:eastAsiaTheme="minorEastAsia" w:hAnsiTheme="minorHAnsi" w:cstheme="minorBidi"/>
      <w:b/>
      <w:bCs/>
      <w:i/>
      <w:iCs/>
      <w:sz w:val="26"/>
      <w:szCs w:val="26"/>
    </w:rPr>
  </w:style>
  <w:style w:type="paragraph" w:customStyle="1" w:styleId="ConsTitle">
    <w:name w:val="ConsTitle"/>
    <w:rsid w:val="00103F35"/>
    <w:pPr>
      <w:widowControl w:val="0"/>
      <w:suppressAutoHyphens/>
      <w:snapToGrid w:val="0"/>
    </w:pPr>
    <w:rPr>
      <w:rFonts w:ascii="Arial" w:hAnsi="Arial" w:cs="Arial"/>
      <w:b/>
      <w:sz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227702">
      <w:bodyDiv w:val="1"/>
      <w:marLeft w:val="0"/>
      <w:marRight w:val="0"/>
      <w:marTop w:val="0"/>
      <w:marBottom w:val="0"/>
      <w:divBdr>
        <w:top w:val="none" w:sz="0" w:space="0" w:color="auto"/>
        <w:left w:val="none" w:sz="0" w:space="0" w:color="auto"/>
        <w:bottom w:val="none" w:sz="0" w:space="0" w:color="auto"/>
        <w:right w:val="none" w:sz="0" w:space="0" w:color="auto"/>
      </w:divBdr>
    </w:div>
    <w:div w:id="1532768261">
      <w:bodyDiv w:val="1"/>
      <w:marLeft w:val="0"/>
      <w:marRight w:val="0"/>
      <w:marTop w:val="0"/>
      <w:marBottom w:val="0"/>
      <w:divBdr>
        <w:top w:val="none" w:sz="0" w:space="0" w:color="auto"/>
        <w:left w:val="none" w:sz="0" w:space="0" w:color="auto"/>
        <w:bottom w:val="none" w:sz="0" w:space="0" w:color="auto"/>
        <w:right w:val="none" w:sz="0" w:space="0" w:color="auto"/>
      </w:divBdr>
    </w:div>
    <w:div w:id="2090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35AEDE91D4AF97C983558128DE1DD6C7C9CF0A937416D1940F9C4CDA014C06F9F4885F55734F044A1A866D9332796D4730937CA5174C792qCB0Q" TargetMode="Externa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5924</Words>
  <Characters>33771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39616</CharactersWithSpaces>
  <SharedDoc>false</SharedDoc>
  <HLinks>
    <vt:vector size="18" baseType="variant">
      <vt:variant>
        <vt:i4>2490475</vt:i4>
      </vt:variant>
      <vt:variant>
        <vt:i4>6</vt:i4>
      </vt:variant>
      <vt:variant>
        <vt:i4>0</vt:i4>
      </vt:variant>
      <vt:variant>
        <vt:i4>5</vt:i4>
      </vt:variant>
      <vt:variant>
        <vt:lpwstr>consultantplus://offline/ref=835AEDE91D4AF97C983558128DE1DD6C7C9CF0A937416D1940F9C4CDA014C06F9F4885F55734F044A1A866D9332796D4730937CA5174C792qCB0Q</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2228332</vt:i4>
      </vt:variant>
      <vt:variant>
        <vt:i4>0</vt:i4>
      </vt:variant>
      <vt:variant>
        <vt:i4>0</vt:i4>
      </vt:variant>
      <vt:variant>
        <vt:i4>5</vt:i4>
      </vt:variant>
      <vt:variant>
        <vt:lpwstr>consultantplus://offline/ref=FA329822B281ACFAE79893FB514F19780F18C1ADDD447D59FD80B58662F961E32B86989FCB952B82CD54A28C5F7E0F8D7DEF19F643621D07y4YCN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Кобелева Надежда</dc:creator>
  <cp:lastModifiedBy>Калугина</cp:lastModifiedBy>
  <cp:revision>9</cp:revision>
  <cp:lastPrinted>2021-12-14T05:13:00Z</cp:lastPrinted>
  <dcterms:created xsi:type="dcterms:W3CDTF">2021-11-11T12:54:00Z</dcterms:created>
  <dcterms:modified xsi:type="dcterms:W3CDTF">2021-12-14T05:14:00Z</dcterms:modified>
</cp:coreProperties>
</file>