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F3775A" w:rsidP="003843B9">
            <w:pPr>
              <w:jc w:val="center"/>
              <w:rPr>
                <w:b/>
                <w:sz w:val="24"/>
                <w:szCs w:val="24"/>
              </w:rPr>
            </w:pPr>
            <w:r w:rsidRPr="00F3775A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B6091E" w:rsidP="00164E2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</w:t>
      </w:r>
      <w:r w:rsidR="002A1A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016183">
        <w:rPr>
          <w:rFonts w:ascii="Times New Roman" w:hAnsi="Times New Roman"/>
          <w:sz w:val="24"/>
          <w:szCs w:val="24"/>
        </w:rPr>
        <w:t xml:space="preserve">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4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8E0C83" w:rsidRDefault="008E0C83" w:rsidP="008E0C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принимаемых мерах по предупреждению преступлений в отношении </w:t>
      </w:r>
    </w:p>
    <w:p w:rsidR="008E0C83" w:rsidRDefault="008E0C83" w:rsidP="008E0C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несовершеннолетних, защите детей от преступных посягательств.</w:t>
      </w:r>
    </w:p>
    <w:p w:rsidR="003C42A4" w:rsidRDefault="003C42A4" w:rsidP="003C42A4">
      <w:pPr>
        <w:pStyle w:val="11"/>
        <w:jc w:val="center"/>
        <w:rPr>
          <w:rFonts w:ascii="Times New Roman" w:hAnsi="Times New Roman"/>
          <w:b/>
        </w:rPr>
      </w:pPr>
    </w:p>
    <w:p w:rsidR="008E0C83" w:rsidRDefault="008E0C83" w:rsidP="008E0C83"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 расширенного заседания (с приглашением руководителей образовательных учреждений</w:t>
      </w:r>
      <w:r w:rsidR="00DE0F20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 и дошкольных образовательных учреждений</w:t>
      </w:r>
      <w:r w:rsidR="00DE0F20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):  </w:t>
      </w:r>
    </w:p>
    <w:p w:rsidR="003C42A4" w:rsidRDefault="008E0C83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каб. № 9,  д.21, ул. Карла Маркса</w:t>
      </w:r>
      <w:r w:rsidR="003C42A4">
        <w:rPr>
          <w:rFonts w:ascii="Times New Roman" w:hAnsi="Times New Roman"/>
          <w:sz w:val="24"/>
          <w:szCs w:val="24"/>
        </w:rPr>
        <w:t>, п. Кизнер, УР</w:t>
      </w:r>
    </w:p>
    <w:p w:rsidR="003C42A4" w:rsidRDefault="003C42A4" w:rsidP="003C42A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DA6447" w:rsidRPr="00DE0F20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DE0F20">
        <w:rPr>
          <w:rFonts w:ascii="Times New Roman" w:hAnsi="Times New Roman"/>
          <w:sz w:val="24"/>
          <w:szCs w:val="24"/>
        </w:rPr>
        <w:t>:</w:t>
      </w:r>
    </w:p>
    <w:p w:rsidR="00DA6447" w:rsidRPr="008E0C83" w:rsidRDefault="00DA6447" w:rsidP="00DA6447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sz w:val="24"/>
          <w:szCs w:val="24"/>
        </w:rPr>
        <w:t>Ильчибаева О.В.,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E0F20">
        <w:rPr>
          <w:rFonts w:ascii="Times New Roman" w:hAnsi="Times New Roman"/>
          <w:sz w:val="24"/>
          <w:szCs w:val="24"/>
        </w:rPr>
        <w:t>Глебова И.А.,   Чернышова М.Л.,  Макарова Д.А., Айкашева</w:t>
      </w:r>
      <w:r w:rsidR="00DE0F20">
        <w:rPr>
          <w:rFonts w:ascii="Times New Roman" w:hAnsi="Times New Roman"/>
          <w:sz w:val="24"/>
          <w:szCs w:val="24"/>
        </w:rPr>
        <w:t xml:space="preserve"> Н.С., 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 xml:space="preserve">Перевозчикова Г.В., </w:t>
      </w:r>
      <w:r w:rsidRPr="00AF4CE8">
        <w:rPr>
          <w:rFonts w:ascii="Times New Roman" w:hAnsi="Times New Roman"/>
          <w:sz w:val="24"/>
          <w:szCs w:val="24"/>
        </w:rPr>
        <w:t>Рябчикова Е.Н.</w:t>
      </w:r>
      <w:r w:rsidR="00DE0F20" w:rsidRPr="00AF4CE8">
        <w:rPr>
          <w:rFonts w:ascii="Times New Roman" w:hAnsi="Times New Roman"/>
          <w:sz w:val="24"/>
          <w:szCs w:val="24"/>
        </w:rPr>
        <w:t>,</w:t>
      </w:r>
      <w:r w:rsidR="00DE0F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0F20" w:rsidRPr="00DE0F20">
        <w:rPr>
          <w:rFonts w:ascii="Times New Roman" w:hAnsi="Times New Roman"/>
          <w:sz w:val="24"/>
          <w:szCs w:val="24"/>
        </w:rPr>
        <w:t>Кобелев А.В</w:t>
      </w:r>
      <w:r w:rsidR="00DE0F20" w:rsidRPr="000B7610">
        <w:rPr>
          <w:rFonts w:ascii="Times New Roman" w:hAnsi="Times New Roman"/>
          <w:sz w:val="24"/>
          <w:szCs w:val="24"/>
        </w:rPr>
        <w:t>.</w:t>
      </w:r>
      <w:r w:rsidR="000B7610" w:rsidRPr="000B7610">
        <w:rPr>
          <w:rFonts w:ascii="Times New Roman" w:hAnsi="Times New Roman"/>
          <w:sz w:val="24"/>
          <w:szCs w:val="24"/>
        </w:rPr>
        <w:t>, Хурамшина Т.Ф.</w:t>
      </w:r>
      <w:r w:rsidR="00676956">
        <w:rPr>
          <w:rFonts w:ascii="Times New Roman" w:hAnsi="Times New Roman"/>
          <w:sz w:val="24"/>
          <w:szCs w:val="24"/>
        </w:rPr>
        <w:t xml:space="preserve">, </w:t>
      </w:r>
      <w:r w:rsidR="00676956" w:rsidRPr="00676956">
        <w:rPr>
          <w:rFonts w:ascii="Times New Roman" w:hAnsi="Times New Roman"/>
          <w:sz w:val="24"/>
          <w:szCs w:val="24"/>
        </w:rPr>
        <w:t>Ворончихина Е.П.</w:t>
      </w:r>
      <w:r w:rsidR="00AF4CE8">
        <w:rPr>
          <w:rFonts w:ascii="Times New Roman" w:hAnsi="Times New Roman"/>
          <w:sz w:val="24"/>
          <w:szCs w:val="24"/>
        </w:rPr>
        <w:t xml:space="preserve">, </w:t>
      </w:r>
      <w:r w:rsidR="00AF4CE8" w:rsidRPr="00AF4CE8">
        <w:rPr>
          <w:rFonts w:ascii="Times New Roman" w:hAnsi="Times New Roman"/>
          <w:sz w:val="24"/>
          <w:szCs w:val="24"/>
        </w:rPr>
        <w:t>Акачева И.Н.</w:t>
      </w:r>
    </w:p>
    <w:p w:rsidR="00DA6447" w:rsidRPr="008E0C83" w:rsidRDefault="00DA6447" w:rsidP="00DA6447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6447" w:rsidRPr="008E0C83" w:rsidRDefault="00DA6447" w:rsidP="00DA6447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4CE8" w:rsidRPr="00AF4CE8">
        <w:rPr>
          <w:rFonts w:ascii="Times New Roman" w:hAnsi="Times New Roman"/>
          <w:sz w:val="24"/>
          <w:szCs w:val="24"/>
        </w:rPr>
        <w:t>Александров Д.Н.,</w:t>
      </w:r>
      <w:r w:rsidR="00AF4CE8"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>Слободина Е.И.,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45DBC"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0F20" w:rsidRPr="00DE0F20">
        <w:rPr>
          <w:rFonts w:ascii="Times New Roman" w:hAnsi="Times New Roman"/>
          <w:sz w:val="24"/>
          <w:szCs w:val="24"/>
        </w:rPr>
        <w:t>Бельская И.В.</w:t>
      </w:r>
    </w:p>
    <w:p w:rsidR="00DA6447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DA6447" w:rsidRDefault="00DA6447" w:rsidP="00DA6447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DA6447" w:rsidRPr="00AF4CE8" w:rsidRDefault="00DE0F20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F4CE8">
        <w:rPr>
          <w:rFonts w:ascii="Times New Roman" w:hAnsi="Times New Roman"/>
          <w:sz w:val="24"/>
          <w:szCs w:val="24"/>
        </w:rPr>
        <w:t xml:space="preserve">- </w:t>
      </w:r>
      <w:r w:rsidR="00DA6447" w:rsidRPr="00AF4CE8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DA6447" w:rsidRPr="00AF4CE8" w:rsidRDefault="00DE0F20" w:rsidP="00DA6447">
      <w:pPr>
        <w:jc w:val="both"/>
        <w:rPr>
          <w:sz w:val="24"/>
          <w:szCs w:val="24"/>
        </w:rPr>
      </w:pPr>
      <w:r w:rsidRPr="00AF4CE8">
        <w:rPr>
          <w:sz w:val="24"/>
          <w:szCs w:val="24"/>
        </w:rPr>
        <w:t xml:space="preserve">- </w:t>
      </w:r>
      <w:r w:rsidR="00DA6447" w:rsidRPr="00AF4CE8">
        <w:rPr>
          <w:sz w:val="24"/>
          <w:szCs w:val="24"/>
        </w:rPr>
        <w:t>соц. педагога  МБОУ «Кизнерская средняя школа 1» Коротаевой О.В.</w:t>
      </w:r>
      <w:r w:rsidRPr="00AF4CE8">
        <w:rPr>
          <w:sz w:val="24"/>
          <w:szCs w:val="24"/>
        </w:rPr>
        <w:t>;</w:t>
      </w:r>
    </w:p>
    <w:p w:rsidR="00DE0F20" w:rsidRPr="009A2442" w:rsidRDefault="00DE0F20" w:rsidP="00DA6447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образовательных учреждений района;</w:t>
      </w:r>
    </w:p>
    <w:p w:rsidR="00DE0F20" w:rsidRPr="009A2442" w:rsidRDefault="00DE0F20" w:rsidP="00DE0F20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дошкольных образовательных учреждений района.</w:t>
      </w:r>
    </w:p>
    <w:p w:rsidR="00DA6447" w:rsidRPr="009A2442" w:rsidRDefault="00DA6447" w:rsidP="00DA6447">
      <w:pPr>
        <w:jc w:val="both"/>
        <w:rPr>
          <w:sz w:val="24"/>
          <w:szCs w:val="24"/>
        </w:rPr>
      </w:pPr>
    </w:p>
    <w:p w:rsidR="00164E20" w:rsidRDefault="00164E20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8E0C83">
        <w:rPr>
          <w:rFonts w:ascii="Times New Roman" w:hAnsi="Times New Roman"/>
          <w:sz w:val="24"/>
          <w:szCs w:val="24"/>
        </w:rPr>
        <w:t>а</w:t>
      </w:r>
      <w:r w:rsidR="0005314A"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B3">
        <w:rPr>
          <w:rFonts w:ascii="Times New Roman" w:hAnsi="Times New Roman"/>
          <w:b/>
          <w:i/>
          <w:sz w:val="24"/>
          <w:szCs w:val="24"/>
        </w:rPr>
        <w:t xml:space="preserve">Потапова М.М. </w:t>
      </w:r>
      <w:r w:rsidR="003A1FB3" w:rsidRPr="00BF522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A1FB3">
        <w:rPr>
          <w:rFonts w:ascii="Times New Roman" w:hAnsi="Times New Roman"/>
          <w:b/>
          <w:i/>
          <w:sz w:val="24"/>
          <w:szCs w:val="24"/>
        </w:rPr>
        <w:t>начальника ОУУП и П</w:t>
      </w:r>
      <w:r w:rsidR="003A1FB3" w:rsidRPr="00BF522D">
        <w:rPr>
          <w:rFonts w:ascii="Times New Roman" w:hAnsi="Times New Roman"/>
          <w:b/>
          <w:i/>
          <w:sz w:val="24"/>
          <w:szCs w:val="24"/>
        </w:rPr>
        <w:t xml:space="preserve">ДН </w:t>
      </w:r>
      <w:r w:rsidR="003A1FB3">
        <w:rPr>
          <w:rFonts w:ascii="Times New Roman" w:hAnsi="Times New Roman"/>
          <w:b/>
          <w:i/>
          <w:sz w:val="24"/>
          <w:szCs w:val="24"/>
        </w:rPr>
        <w:t>МО МВД России «Кизнерский»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C42A4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За 12 месяцев 2024 года всего к административной ответственности привлечено: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- 86 родителей (АППГ – 97), из них по ч.1 ст.5.35 КоАП РФ – 79,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ст.20.22- 6 КоАП РФ, ст.6.1.1 КоАП РФ-1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lastRenderedPageBreak/>
        <w:t>- 3 иных лица (АППГ -4 ), из них по ч.1 ст.6.10 КоАП РФ – 2,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ст.6.1.1 КоАП РФ – 1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На профилактический учет ПДН МО МВД России «Кизнерский»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2024 год поставлено 11 родителей за ненадлежащее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воспитанию,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обучению,</w:t>
      </w:r>
    </w:p>
    <w:p w:rsidR="00AD01A2" w:rsidRPr="00AD01A2" w:rsidRDefault="00AD01A2" w:rsidP="00AD01A2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содержанию своих детей.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За 12 месяцев 2024г. в Межмуниципальный отдел МВД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«Кизнерский» доставлено 5 подростков, за совершение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административного правонарушения (АППГ - 8).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направленной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профилактику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правонарушений в отношении несовершеннолетних,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недопущение нарушения Республиканского закона №59 - РЗ от</w:t>
      </w:r>
    </w:p>
    <w:p w:rsidR="00AD01A2" w:rsidRPr="00AD01A2" w:rsidRDefault="00AD01A2" w:rsidP="00AD01A2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2011 года «О мерах по защите здоровья и развития детей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Удмуртской Республике». За 12 месяцев 2024 года выявлено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нарушений. По всем подросткам направлена информация в КДН и</w:t>
      </w:r>
    </w:p>
    <w:p w:rsidR="00AD01A2" w:rsidRDefault="00AD01A2" w:rsidP="00AD01A2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ЗП Администрация «Кизнерский район» и Прокуратуру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Кизнерского района.</w:t>
      </w:r>
    </w:p>
    <w:p w:rsidR="00AD01A2" w:rsidRPr="00AD01A2" w:rsidRDefault="00AD01A2" w:rsidP="00AD01A2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Профилактическая работа сотрудников ПДН осуществляется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тесном взаимодействии с другими субъектами профилактики,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многие из которых входят в состав постоянно действующей</w:t>
      </w:r>
    </w:p>
    <w:p w:rsidR="00AD01A2" w:rsidRPr="00AD01A2" w:rsidRDefault="00AD01A2" w:rsidP="00AD01A2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Администрации муниципального образования «Муниципальный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округ Кизнерский район Удмуртской Республики» (далее по</w:t>
      </w:r>
    </w:p>
    <w:p w:rsidR="00AD01A2" w:rsidRPr="00AD01A2" w:rsidRDefault="00AD01A2" w:rsidP="00AD01A2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тексту – КДН и ЗП). КДН и ЗП является координирующим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3B0" w:rsidRDefault="00AD01A2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AD01A2">
        <w:rPr>
          <w:rFonts w:ascii="Times New Roman" w:hAnsi="Times New Roman"/>
          <w:sz w:val="24"/>
          <w:szCs w:val="24"/>
        </w:rPr>
        <w:t>Исходя из анализа результатов служебной деятельности ПДН,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A2">
        <w:rPr>
          <w:rFonts w:ascii="Times New Roman" w:hAnsi="Times New Roman"/>
          <w:sz w:val="24"/>
          <w:szCs w:val="24"/>
        </w:rPr>
        <w:t>имеющихся проблемных во</w:t>
      </w:r>
      <w:r>
        <w:rPr>
          <w:rFonts w:ascii="Times New Roman" w:hAnsi="Times New Roman"/>
          <w:sz w:val="24"/>
          <w:szCs w:val="24"/>
        </w:rPr>
        <w:t>просах, инспектором ПДН в 2025 году необходимо: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33B0">
        <w:rPr>
          <w:rFonts w:ascii="Times New Roman" w:hAnsi="Times New Roman"/>
          <w:sz w:val="24"/>
          <w:szCs w:val="24"/>
        </w:rPr>
        <w:t>С целью выявления лиц, причастных к незаконному обороту наркотических средств и профилактики немедицинского потребления наркотиков подростками, инспектором ПДН</w:t>
      </w:r>
    </w:p>
    <w:p w:rsidR="007D33B0" w:rsidRPr="007D33B0" w:rsidRDefault="007D33B0" w:rsidP="007D33B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массового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пребывания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несовершеннолетних, работу в образовательных учреждениях.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Продолжить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выявлению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несовершеннолетних лиц в местах, в которых не 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нахождение детей в рамках реализации Закона УР от 18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2011 года №59-РЗ «О мерах по защите здоровья и развития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в Удмуртской Республике».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Организовать работу по выявлению фактов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алкогольной продукции несовершеннолетним.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Продолжить работу по выявлению взрослых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вовлекающих несовершеннолетних в совершение преступлений,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систематическое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употребление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алкогольной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совершение иных противоправных действий.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Организовать работу по предупреждению совершения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несовершеннолетними общественно опасных деяний.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Организовать профилактическую работу против половой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неприкосновенности несовершеннолетних.</w:t>
      </w:r>
    </w:p>
    <w:p w:rsidR="007D33B0" w:rsidRPr="007D33B0" w:rsidRDefault="007D33B0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D33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33B0">
        <w:rPr>
          <w:rFonts w:ascii="Times New Roman" w:hAnsi="Times New Roman"/>
          <w:sz w:val="24"/>
          <w:szCs w:val="24"/>
        </w:rPr>
        <w:t>В случае совершения преступлений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B0">
        <w:rPr>
          <w:rFonts w:ascii="Times New Roman" w:hAnsi="Times New Roman"/>
          <w:sz w:val="24"/>
          <w:szCs w:val="24"/>
        </w:rPr>
        <w:t>несовершеннолетних незамедлительно информировать КДН и ЗП.</w:t>
      </w:r>
    </w:p>
    <w:p w:rsidR="00AD01A2" w:rsidRPr="00AD01A2" w:rsidRDefault="00AD01A2" w:rsidP="007D33B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05314A">
        <w:rPr>
          <w:rFonts w:ascii="Times New Roman" w:hAnsi="Times New Roman"/>
          <w:sz w:val="24"/>
          <w:szCs w:val="24"/>
        </w:rPr>
        <w:t>а</w:t>
      </w:r>
      <w:r w:rsidR="003A1FB3" w:rsidRPr="003A1FB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B3">
        <w:rPr>
          <w:rFonts w:ascii="Times New Roman" w:hAnsi="Times New Roman"/>
          <w:b/>
          <w:i/>
          <w:sz w:val="24"/>
          <w:szCs w:val="24"/>
        </w:rPr>
        <w:t xml:space="preserve">Потапова М.М. </w:t>
      </w:r>
      <w:r w:rsidR="003A1FB3" w:rsidRPr="00BF522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A1FB3">
        <w:rPr>
          <w:rFonts w:ascii="Times New Roman" w:hAnsi="Times New Roman"/>
          <w:b/>
          <w:i/>
          <w:sz w:val="24"/>
          <w:szCs w:val="24"/>
        </w:rPr>
        <w:t>начальника ОУУП и П</w:t>
      </w:r>
      <w:r w:rsidR="003A1FB3" w:rsidRPr="00BF522D">
        <w:rPr>
          <w:rFonts w:ascii="Times New Roman" w:hAnsi="Times New Roman"/>
          <w:b/>
          <w:i/>
          <w:sz w:val="24"/>
          <w:szCs w:val="24"/>
        </w:rPr>
        <w:t xml:space="preserve">ДН </w:t>
      </w:r>
      <w:r w:rsidR="003A1FB3">
        <w:rPr>
          <w:rFonts w:ascii="Times New Roman" w:hAnsi="Times New Roman"/>
          <w:b/>
          <w:i/>
          <w:sz w:val="24"/>
          <w:szCs w:val="24"/>
        </w:rPr>
        <w:t>МО МВД России «Кизнерский»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,  </w:t>
      </w:r>
      <w:r w:rsidR="0005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8E0C83" w:rsidRDefault="008E0C83" w:rsidP="008E0C83">
      <w:pPr>
        <w:jc w:val="both"/>
        <w:rPr>
          <w:sz w:val="24"/>
          <w:szCs w:val="24"/>
        </w:rPr>
      </w:pPr>
      <w:r w:rsidRPr="00137853">
        <w:rPr>
          <w:sz w:val="24"/>
          <w:szCs w:val="24"/>
        </w:rPr>
        <w:t>1. Информацию докладчиков принять к сведению.</w:t>
      </w:r>
    </w:p>
    <w:p w:rsidR="003A1FB3" w:rsidRPr="00137853" w:rsidRDefault="003A1FB3" w:rsidP="008E0C8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A1FB3">
        <w:rPr>
          <w:b/>
          <w:i/>
          <w:sz w:val="24"/>
          <w:szCs w:val="24"/>
        </w:rPr>
        <w:t xml:space="preserve"> </w:t>
      </w:r>
      <w:r w:rsidRPr="00137853">
        <w:rPr>
          <w:sz w:val="24"/>
          <w:szCs w:val="24"/>
        </w:rPr>
        <w:t>Руководителям органов и учреждений системы профилактики безнадзорности и пра</w:t>
      </w:r>
      <w:r>
        <w:rPr>
          <w:sz w:val="24"/>
          <w:szCs w:val="24"/>
        </w:rPr>
        <w:t>вонарушений несовершеннолетних:</w:t>
      </w:r>
    </w:p>
    <w:p w:rsidR="008E0C83" w:rsidRPr="00137853" w:rsidRDefault="008E0C8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137853">
        <w:rPr>
          <w:rFonts w:ascii="Times New Roman" w:hAnsi="Times New Roman"/>
          <w:sz w:val="24"/>
          <w:szCs w:val="24"/>
        </w:rPr>
        <w:t>2.</w:t>
      </w:r>
      <w:r w:rsidR="003A1FB3">
        <w:rPr>
          <w:rFonts w:ascii="Times New Roman" w:hAnsi="Times New Roman"/>
          <w:sz w:val="24"/>
          <w:szCs w:val="24"/>
        </w:rPr>
        <w:t>1.</w:t>
      </w:r>
      <w:r w:rsidRPr="00137853">
        <w:rPr>
          <w:rFonts w:ascii="Times New Roman" w:hAnsi="Times New Roman"/>
          <w:sz w:val="24"/>
          <w:szCs w:val="24"/>
        </w:rPr>
        <w:t xml:space="preserve"> </w:t>
      </w:r>
      <w:r w:rsidR="003A1FB3">
        <w:rPr>
          <w:rFonts w:ascii="Times New Roman" w:hAnsi="Times New Roman"/>
          <w:sz w:val="24"/>
          <w:szCs w:val="24"/>
        </w:rPr>
        <w:t>в</w:t>
      </w:r>
      <w:r w:rsidRPr="00137853">
        <w:rPr>
          <w:rFonts w:ascii="Times New Roman" w:hAnsi="Times New Roman"/>
          <w:sz w:val="24"/>
          <w:szCs w:val="24"/>
        </w:rPr>
        <w:t xml:space="preserve"> порядке ст.9 ФЗ от 24 июня 1999 года №120-ФЗ «Об основах системы профилактики безнадзорности и правонарушений несовершеннолетних»  </w:t>
      </w:r>
      <w:r w:rsidRPr="00137853">
        <w:rPr>
          <w:rFonts w:ascii="Times New Roman" w:hAnsi="Times New Roman"/>
          <w:sz w:val="24"/>
          <w:szCs w:val="24"/>
          <w:u w:val="single"/>
        </w:rPr>
        <w:t>незамедлительно</w:t>
      </w:r>
      <w:r w:rsidRPr="00137853">
        <w:rPr>
          <w:rFonts w:ascii="Times New Roman" w:hAnsi="Times New Roman"/>
          <w:sz w:val="24"/>
          <w:szCs w:val="24"/>
        </w:rPr>
        <w:t xml:space="preserve"> информировать </w:t>
      </w:r>
      <w:r w:rsidRPr="00137853">
        <w:rPr>
          <w:rFonts w:ascii="Times New Roman" w:hAnsi="Times New Roman"/>
          <w:sz w:val="24"/>
          <w:szCs w:val="24"/>
          <w:u w:val="single"/>
        </w:rPr>
        <w:t>органы опеки и попечительства,</w:t>
      </w:r>
      <w:r w:rsidRPr="00137853">
        <w:rPr>
          <w:rFonts w:ascii="Times New Roman" w:hAnsi="Times New Roman"/>
          <w:sz w:val="24"/>
          <w:szCs w:val="24"/>
        </w:rPr>
        <w:t xml:space="preserve"> о выявлении  несовершеннолетних, оставшихся без попечения родителей или законных представителей, а также о выявлении несовершеннолетних, находящихся в обстановке, представляющей угрозу их жизни или здоровью и препятствующей их воспитанию, и </w:t>
      </w:r>
      <w:r w:rsidRPr="00137853">
        <w:rPr>
          <w:rFonts w:ascii="Times New Roman" w:hAnsi="Times New Roman"/>
          <w:sz w:val="24"/>
          <w:szCs w:val="24"/>
          <w:u w:val="single"/>
        </w:rPr>
        <w:t>органы внутренних дел</w:t>
      </w:r>
      <w:r w:rsidRPr="00137853">
        <w:rPr>
          <w:rFonts w:ascii="Times New Roman" w:hAnsi="Times New Roman"/>
          <w:sz w:val="24"/>
          <w:szCs w:val="24"/>
        </w:rPr>
        <w:t>,  о выявлении родителей несовершеннолетних, а также  иных лиц, допускающих жестокое обращение с несовершеннолетними, в том числе с детьми-сиротами и детьми, оставшимися без попечения родителей.</w:t>
      </w:r>
    </w:p>
    <w:p w:rsidR="008E0C83" w:rsidRDefault="003A1FB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8E0C83" w:rsidRPr="00137853">
        <w:rPr>
          <w:rFonts w:ascii="Times New Roman" w:hAnsi="Times New Roman"/>
          <w:sz w:val="24"/>
          <w:szCs w:val="24"/>
        </w:rPr>
        <w:t>осуществлять мероприятия, направленные на профилактику кризисных  состояний среди несовершеннолетних.</w:t>
      </w:r>
    </w:p>
    <w:p w:rsidR="003A1FB3" w:rsidRPr="003A1FB3" w:rsidRDefault="003A1FB3" w:rsidP="003A1FB3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продолжить индивидуальную работу с семьями по профилактике п</w:t>
      </w:r>
      <w:r w:rsidRPr="003A1FB3">
        <w:rPr>
          <w:rFonts w:ascii="Times New Roman" w:hAnsi="Times New Roman"/>
          <w:sz w:val="24"/>
          <w:szCs w:val="24"/>
        </w:rPr>
        <w:t>редупреждения преступлений в отношении несовершеннолетних, защите детей от преступных посягательств.</w:t>
      </w:r>
    </w:p>
    <w:p w:rsidR="008E0C83" w:rsidRPr="00137853" w:rsidRDefault="003A1FB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0C83" w:rsidRPr="00137853">
        <w:rPr>
          <w:rFonts w:ascii="Times New Roman" w:hAnsi="Times New Roman"/>
          <w:sz w:val="24"/>
          <w:szCs w:val="24"/>
        </w:rPr>
        <w:t>. МО МВД России «Кизнерский» при совершении преступлений в отношении несовершеннолетних  незамедлительно информировать  председателя КДН и ЗП.</w:t>
      </w:r>
    </w:p>
    <w:p w:rsidR="008E0C83" w:rsidRPr="00137853" w:rsidRDefault="003A1FB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0C83" w:rsidRPr="00137853">
        <w:rPr>
          <w:rFonts w:ascii="Times New Roman" w:hAnsi="Times New Roman"/>
          <w:sz w:val="24"/>
          <w:szCs w:val="24"/>
        </w:rPr>
        <w:t>.Образовательным организациям:</w:t>
      </w:r>
    </w:p>
    <w:p w:rsidR="008E0C83" w:rsidRPr="00137853" w:rsidRDefault="003A1FB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0C83" w:rsidRPr="00137853">
        <w:rPr>
          <w:rFonts w:ascii="Times New Roman" w:hAnsi="Times New Roman"/>
          <w:sz w:val="24"/>
          <w:szCs w:val="24"/>
        </w:rPr>
        <w:t xml:space="preserve">.1. Осуществить выходы в семьи  обучающихся с обследованием жилищно-бытовых условий с целью выявления ненадлежащих условий воспитания и содержания детей со стороны родителей или законных представителей.  </w:t>
      </w:r>
    </w:p>
    <w:p w:rsidR="008E0C83" w:rsidRPr="00137853" w:rsidRDefault="003A1FB3" w:rsidP="008E0C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0C83" w:rsidRPr="00137853">
        <w:rPr>
          <w:rFonts w:ascii="Times New Roman" w:hAnsi="Times New Roman"/>
          <w:sz w:val="24"/>
          <w:szCs w:val="24"/>
        </w:rPr>
        <w:t>.2. Осуществлять контроль за  организацией летнего отдыха детей, состоящих на  различных видах учета и проживающих в  неблагополучных семьях.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79" w:rsidRDefault="00A02179" w:rsidP="00CB55C2">
      <w:r>
        <w:separator/>
      </w:r>
    </w:p>
  </w:endnote>
  <w:endnote w:type="continuationSeparator" w:id="1">
    <w:p w:rsidR="00A02179" w:rsidRDefault="00A02179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79" w:rsidRDefault="00A02179" w:rsidP="00CB55C2">
      <w:r>
        <w:separator/>
      </w:r>
    </w:p>
  </w:footnote>
  <w:footnote w:type="continuationSeparator" w:id="1">
    <w:p w:rsidR="00A02179" w:rsidRDefault="00A02179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7C9"/>
    <w:multiLevelType w:val="hybridMultilevel"/>
    <w:tmpl w:val="16A870A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9C67605"/>
    <w:multiLevelType w:val="hybridMultilevel"/>
    <w:tmpl w:val="DAA0BC44"/>
    <w:lvl w:ilvl="0" w:tplc="EB2CB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3741E"/>
    <w:rsid w:val="000478C3"/>
    <w:rsid w:val="0005314A"/>
    <w:rsid w:val="00055242"/>
    <w:rsid w:val="00086DD8"/>
    <w:rsid w:val="00097BC7"/>
    <w:rsid w:val="000A59F6"/>
    <w:rsid w:val="000A70B5"/>
    <w:rsid w:val="000B542B"/>
    <w:rsid w:val="000B7610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874F0"/>
    <w:rsid w:val="00187BB6"/>
    <w:rsid w:val="00192D1D"/>
    <w:rsid w:val="00194CA3"/>
    <w:rsid w:val="001975C9"/>
    <w:rsid w:val="001B0993"/>
    <w:rsid w:val="001B40DE"/>
    <w:rsid w:val="001B691A"/>
    <w:rsid w:val="001B74B5"/>
    <w:rsid w:val="001C1834"/>
    <w:rsid w:val="001C5B2A"/>
    <w:rsid w:val="001D09C6"/>
    <w:rsid w:val="001E5975"/>
    <w:rsid w:val="001F48F0"/>
    <w:rsid w:val="00203F18"/>
    <w:rsid w:val="00204464"/>
    <w:rsid w:val="002055B8"/>
    <w:rsid w:val="00212E46"/>
    <w:rsid w:val="0021372A"/>
    <w:rsid w:val="00214577"/>
    <w:rsid w:val="002149B8"/>
    <w:rsid w:val="00215367"/>
    <w:rsid w:val="0021677C"/>
    <w:rsid w:val="00221182"/>
    <w:rsid w:val="00226523"/>
    <w:rsid w:val="002310FA"/>
    <w:rsid w:val="00246DB7"/>
    <w:rsid w:val="00254A33"/>
    <w:rsid w:val="00256DD0"/>
    <w:rsid w:val="00257241"/>
    <w:rsid w:val="00263DE5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0703"/>
    <w:rsid w:val="002C3B62"/>
    <w:rsid w:val="002D2EA0"/>
    <w:rsid w:val="002E0E3E"/>
    <w:rsid w:val="002E2920"/>
    <w:rsid w:val="002E7202"/>
    <w:rsid w:val="003012EF"/>
    <w:rsid w:val="0031024F"/>
    <w:rsid w:val="00313AC3"/>
    <w:rsid w:val="00325B1B"/>
    <w:rsid w:val="00326F4A"/>
    <w:rsid w:val="00341067"/>
    <w:rsid w:val="00341566"/>
    <w:rsid w:val="0035634E"/>
    <w:rsid w:val="00357600"/>
    <w:rsid w:val="00365502"/>
    <w:rsid w:val="0037039A"/>
    <w:rsid w:val="00374A56"/>
    <w:rsid w:val="003A06A1"/>
    <w:rsid w:val="003A1FB3"/>
    <w:rsid w:val="003A4292"/>
    <w:rsid w:val="003B62E4"/>
    <w:rsid w:val="003C3FC3"/>
    <w:rsid w:val="003C42A4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96322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162E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6971"/>
    <w:rsid w:val="005F7BA9"/>
    <w:rsid w:val="00600D72"/>
    <w:rsid w:val="00630F97"/>
    <w:rsid w:val="006414DB"/>
    <w:rsid w:val="0065050D"/>
    <w:rsid w:val="0065087B"/>
    <w:rsid w:val="00651CB8"/>
    <w:rsid w:val="00676956"/>
    <w:rsid w:val="00680BC2"/>
    <w:rsid w:val="00687DBB"/>
    <w:rsid w:val="00690944"/>
    <w:rsid w:val="00694331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0BD5"/>
    <w:rsid w:val="00727DDD"/>
    <w:rsid w:val="00754DDB"/>
    <w:rsid w:val="0076367E"/>
    <w:rsid w:val="0077015E"/>
    <w:rsid w:val="00770CF1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3B0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5C71"/>
    <w:rsid w:val="0085601C"/>
    <w:rsid w:val="00856B00"/>
    <w:rsid w:val="00887C07"/>
    <w:rsid w:val="008B40CA"/>
    <w:rsid w:val="008B4A5A"/>
    <w:rsid w:val="008B5A39"/>
    <w:rsid w:val="008B677F"/>
    <w:rsid w:val="008C556D"/>
    <w:rsid w:val="008D26A6"/>
    <w:rsid w:val="008E0C83"/>
    <w:rsid w:val="008E5754"/>
    <w:rsid w:val="008F4078"/>
    <w:rsid w:val="009020AB"/>
    <w:rsid w:val="00902203"/>
    <w:rsid w:val="00904143"/>
    <w:rsid w:val="0090712E"/>
    <w:rsid w:val="009154FC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A2442"/>
    <w:rsid w:val="009B3959"/>
    <w:rsid w:val="009D040A"/>
    <w:rsid w:val="009E2DF5"/>
    <w:rsid w:val="00A02179"/>
    <w:rsid w:val="00A0751A"/>
    <w:rsid w:val="00A34945"/>
    <w:rsid w:val="00A451D6"/>
    <w:rsid w:val="00A57E5D"/>
    <w:rsid w:val="00A66C26"/>
    <w:rsid w:val="00A7031C"/>
    <w:rsid w:val="00A72E24"/>
    <w:rsid w:val="00A772A1"/>
    <w:rsid w:val="00A83867"/>
    <w:rsid w:val="00A85820"/>
    <w:rsid w:val="00A87B67"/>
    <w:rsid w:val="00A9097F"/>
    <w:rsid w:val="00A912F4"/>
    <w:rsid w:val="00A93300"/>
    <w:rsid w:val="00AA4CB5"/>
    <w:rsid w:val="00AB747A"/>
    <w:rsid w:val="00AC216A"/>
    <w:rsid w:val="00AD01A2"/>
    <w:rsid w:val="00AD169D"/>
    <w:rsid w:val="00AD29A2"/>
    <w:rsid w:val="00AD53A2"/>
    <w:rsid w:val="00AD747D"/>
    <w:rsid w:val="00AE1621"/>
    <w:rsid w:val="00AE2E0D"/>
    <w:rsid w:val="00AF4CE8"/>
    <w:rsid w:val="00AF7022"/>
    <w:rsid w:val="00AF756D"/>
    <w:rsid w:val="00B05455"/>
    <w:rsid w:val="00B10A50"/>
    <w:rsid w:val="00B17912"/>
    <w:rsid w:val="00B26044"/>
    <w:rsid w:val="00B2752E"/>
    <w:rsid w:val="00B27AFB"/>
    <w:rsid w:val="00B33CB0"/>
    <w:rsid w:val="00B377BD"/>
    <w:rsid w:val="00B45DBC"/>
    <w:rsid w:val="00B460EE"/>
    <w:rsid w:val="00B6091E"/>
    <w:rsid w:val="00B70BF7"/>
    <w:rsid w:val="00B83E08"/>
    <w:rsid w:val="00B863F4"/>
    <w:rsid w:val="00B8753A"/>
    <w:rsid w:val="00B910F3"/>
    <w:rsid w:val="00B9491F"/>
    <w:rsid w:val="00BA79C4"/>
    <w:rsid w:val="00BB026E"/>
    <w:rsid w:val="00BB23BB"/>
    <w:rsid w:val="00BB40D1"/>
    <w:rsid w:val="00BE25B7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A6447"/>
    <w:rsid w:val="00DB5710"/>
    <w:rsid w:val="00DC3366"/>
    <w:rsid w:val="00DE0F20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62864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C7B61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27FDA"/>
    <w:rsid w:val="00F31301"/>
    <w:rsid w:val="00F33AB7"/>
    <w:rsid w:val="00F359FA"/>
    <w:rsid w:val="00F3775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3643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99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Без интервала4"/>
    <w:rsid w:val="008E0C8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134</cp:revision>
  <cp:lastPrinted>2025-04-28T11:32:00Z</cp:lastPrinted>
  <dcterms:created xsi:type="dcterms:W3CDTF">2020-01-24T11:05:00Z</dcterms:created>
  <dcterms:modified xsi:type="dcterms:W3CDTF">2025-04-28T11:32:00Z</dcterms:modified>
</cp:coreProperties>
</file>