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DA35B4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814310" w:rsidTr="001E1E09">
        <w:tc>
          <w:tcPr>
            <w:tcW w:w="4219" w:type="dxa"/>
          </w:tcPr>
          <w:p w:rsidR="00AC1BE5" w:rsidRDefault="008A1E66" w:rsidP="00AC1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AC1BE5" w:rsidRPr="00572A36" w:rsidRDefault="008A1E66" w:rsidP="00AC1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1E1E09" w:rsidRDefault="008A1E66" w:rsidP="00AC1BE5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AC1BE5" w:rsidRPr="00DA3473" w:rsidRDefault="008A1E66" w:rsidP="00AC1BE5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AC1BE5" w:rsidRDefault="008A1E66" w:rsidP="00AC1BE5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AC1BE5" w:rsidRDefault="008A1E66" w:rsidP="00AC1BE5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AC1BE5" w:rsidRDefault="008A1E66" w:rsidP="00AC1BE5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r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8A1E66" w:rsidP="00AC1BE5">
            <w:pPr>
              <w:pStyle w:val="5"/>
              <w:spacing w:before="0" w:after="0"/>
              <w:jc w:val="center"/>
            </w:pP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</w:tc>
      </w:tr>
    </w:tbl>
    <w:p w:rsidR="000A4BD7" w:rsidRPr="00373992" w:rsidRDefault="008A1E66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8A1E66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8A1E66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8A1E6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814310" w:rsidTr="00620976">
        <w:trPr>
          <w:trHeight w:val="310"/>
        </w:trPr>
        <w:tc>
          <w:tcPr>
            <w:tcW w:w="3686" w:type="dxa"/>
          </w:tcPr>
          <w:p w:rsidR="00231D72" w:rsidRPr="00A271EB" w:rsidRDefault="00CD2350" w:rsidP="00DA35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DA35B4">
              <w:rPr>
                <w:sz w:val="26"/>
                <w:szCs w:val="26"/>
              </w:rPr>
              <w:t>10.04.2025</w:t>
            </w:r>
            <w:r>
              <w:rPr>
                <w:sz w:val="26"/>
                <w:szCs w:val="26"/>
              </w:rPr>
              <w:t xml:space="preserve"> </w:t>
            </w:r>
            <w:r w:rsidR="008A1E66" w:rsidRPr="00A271EB">
              <w:rPr>
                <w:sz w:val="26"/>
                <w:szCs w:val="26"/>
              </w:rPr>
              <w:t>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8A1E66" w:rsidP="00CD2350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074835">
              <w:rPr>
                <w:sz w:val="26"/>
                <w:szCs w:val="26"/>
              </w:rPr>
              <w:t xml:space="preserve"> </w:t>
            </w:r>
            <w:r w:rsidR="00DA35B4">
              <w:rPr>
                <w:sz w:val="26"/>
                <w:szCs w:val="26"/>
              </w:rPr>
              <w:t>257</w:t>
            </w:r>
          </w:p>
        </w:tc>
      </w:tr>
      <w:tr w:rsidR="00814310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8A1E66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F91FAC" w:rsidRDefault="008A1E66" w:rsidP="002D3B6A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  <w:r w:rsidR="00977BD9">
        <w:rPr>
          <w:i/>
          <w:sz w:val="28"/>
          <w:szCs w:val="28"/>
        </w:rPr>
        <w:t xml:space="preserve"> </w:t>
      </w:r>
    </w:p>
    <w:p w:rsidR="009678BB" w:rsidRPr="004413D1" w:rsidRDefault="009678BB" w:rsidP="009678BB">
      <w:pPr>
        <w:widowControl w:val="0"/>
        <w:autoSpaceDE w:val="0"/>
        <w:autoSpaceDN w:val="0"/>
        <w:adjustRightInd w:val="0"/>
        <w:ind w:right="4393"/>
        <w:jc w:val="both"/>
        <w:rPr>
          <w:bCs/>
          <w:iCs/>
          <w:color w:val="000000"/>
        </w:rPr>
      </w:pPr>
      <w:r w:rsidRPr="004413D1">
        <w:t>Об утверждении Административного регламента по предоставлению муниципальной услуги «</w:t>
      </w:r>
      <w:r w:rsidRPr="00F7081E">
        <w:rPr>
          <w:bCs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13D1">
        <w:rPr>
          <w:bCs/>
          <w:iCs/>
          <w:color w:val="000000"/>
        </w:rPr>
        <w:t>»</w:t>
      </w:r>
    </w:p>
    <w:p w:rsidR="002D3B6A" w:rsidRDefault="002D3B6A" w:rsidP="000A4BD7">
      <w:pPr>
        <w:ind w:right="5215"/>
        <w:rPr>
          <w:sz w:val="28"/>
          <w:szCs w:val="28"/>
        </w:rPr>
      </w:pPr>
    </w:p>
    <w:p w:rsidR="00CD2350" w:rsidRDefault="00CD2350" w:rsidP="00CD2350">
      <w:pPr>
        <w:ind w:right="-2" w:firstLine="851"/>
        <w:jc w:val="both"/>
      </w:pPr>
      <w:proofErr w:type="gramStart"/>
      <w:r>
        <w:t>В</w:t>
      </w:r>
      <w:r>
        <w:rPr>
          <w:rFonts w:eastAsia="Arial Unicode MS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02.05.2006 года № 59-ФЗ «О порядке рассмотрения обращений граждан Российской Федерации», </w:t>
      </w:r>
      <w:r>
        <w:rPr>
          <w:rFonts w:eastAsia="Arial Unicode MS"/>
          <w:color w:val="000000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    № 136 – ФЗ, </w:t>
      </w:r>
      <w:r>
        <w:rPr>
          <w:rFonts w:eastAsia="Arial Unicode MS"/>
        </w:rPr>
        <w:t xml:space="preserve"> руководствуясь Уставом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</w:t>
      </w:r>
      <w:proofErr w:type="gramEnd"/>
      <w:r>
        <w:rPr>
          <w:rFonts w:eastAsia="Arial Unicode MS"/>
        </w:rPr>
        <w:t xml:space="preserve">»,  Администрация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8A1E66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8A1E66" w:rsidP="002D3B6A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</w:t>
      </w:r>
      <w:r w:rsidR="00AD2664" w:rsidRPr="00E819B4">
        <w:rPr>
          <w:rFonts w:eastAsia="Arial Unicode MS"/>
        </w:rPr>
        <w:t xml:space="preserve">Утвердить </w:t>
      </w:r>
      <w:r w:rsidR="00AD2664">
        <w:rPr>
          <w:rFonts w:eastAsia="Arial Unicode MS"/>
        </w:rPr>
        <w:t xml:space="preserve">Административный  регламент по </w:t>
      </w:r>
      <w:r w:rsidR="00AD2664" w:rsidRPr="00E819B4">
        <w:rPr>
          <w:rFonts w:eastAsia="Arial Unicode MS"/>
        </w:rPr>
        <w:t xml:space="preserve">предоставлению муниципальной услуги </w:t>
      </w:r>
      <w:r w:rsidR="00AD2664" w:rsidRPr="002D3B6A">
        <w:t>«</w:t>
      </w:r>
      <w:r w:rsidR="009678BB" w:rsidRPr="00F7081E">
        <w:rPr>
          <w:bCs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678BB">
        <w:rPr>
          <w:bCs/>
          <w:iCs/>
          <w:color w:val="000000"/>
        </w:rPr>
        <w:t>»</w:t>
      </w:r>
      <w:r w:rsidR="00AD2664">
        <w:rPr>
          <w:bCs/>
          <w:i/>
          <w:iCs/>
          <w:color w:val="000000"/>
        </w:rPr>
        <w:t xml:space="preserve"> </w:t>
      </w:r>
      <w:r w:rsidR="00AD2664" w:rsidRPr="00E819B4">
        <w:rPr>
          <w:rFonts w:eastAsia="Arial Unicode MS"/>
        </w:rPr>
        <w:t>(Приложение 1)</w:t>
      </w:r>
      <w:r w:rsidR="00CD2350">
        <w:rPr>
          <w:rFonts w:eastAsia="Arial Unicode MS"/>
        </w:rPr>
        <w:t>.</w:t>
      </w:r>
    </w:p>
    <w:p w:rsidR="002D3B6A" w:rsidRDefault="008A1E66" w:rsidP="00CD2350">
      <w:pPr>
        <w:widowControl w:val="0"/>
        <w:autoSpaceDE w:val="0"/>
        <w:autoSpaceDN w:val="0"/>
        <w:adjustRightInd w:val="0"/>
        <w:ind w:right="-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              2. </w:t>
      </w:r>
      <w:proofErr w:type="gramStart"/>
      <w:r w:rsidR="00CD2350">
        <w:rPr>
          <w:rFonts w:eastAsia="Arial Unicode MS"/>
        </w:rPr>
        <w:t>Признать утратившим силу п</w:t>
      </w:r>
      <w:r w:rsidRPr="00E819B4">
        <w:rPr>
          <w:rFonts w:eastAsia="Arial Unicode MS"/>
        </w:rPr>
        <w:t>остановление Администрации муниципального обра</w:t>
      </w:r>
      <w:r>
        <w:rPr>
          <w:rFonts w:eastAsia="Arial Unicode MS"/>
        </w:rPr>
        <w:t>зования «</w:t>
      </w:r>
      <w:r w:rsidR="00CD2350">
        <w:rPr>
          <w:rFonts w:eastAsia="Arial Unicode MS"/>
        </w:rPr>
        <w:t xml:space="preserve">Муниципальный округ </w:t>
      </w:r>
      <w:proofErr w:type="spellStart"/>
      <w:r w:rsidR="00CD2350">
        <w:rPr>
          <w:rFonts w:eastAsia="Arial Unicode MS"/>
        </w:rPr>
        <w:t>Кизнерский</w:t>
      </w:r>
      <w:proofErr w:type="spellEnd"/>
      <w:r w:rsidR="00CD2350">
        <w:rPr>
          <w:rFonts w:eastAsia="Arial Unicode MS"/>
        </w:rPr>
        <w:t xml:space="preserve"> район Удмуртской Республики</w:t>
      </w:r>
      <w:r>
        <w:rPr>
          <w:rFonts w:eastAsia="Arial Unicode MS"/>
        </w:rPr>
        <w:t xml:space="preserve">» от </w:t>
      </w:r>
      <w:r w:rsidR="009678BB">
        <w:rPr>
          <w:rFonts w:eastAsia="Arial Unicode MS"/>
        </w:rPr>
        <w:t>29 мая 2023 года № 354</w:t>
      </w:r>
      <w:r w:rsidRPr="00E819B4">
        <w:rPr>
          <w:rFonts w:eastAsia="Arial Unicode MS"/>
        </w:rPr>
        <w:t xml:space="preserve"> «</w:t>
      </w:r>
      <w:r w:rsidR="009678BB" w:rsidRPr="009678BB">
        <w:rPr>
          <w:rFonts w:eastAsia="Arial Unicode MS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9678BB" w:rsidRPr="009678BB">
        <w:t xml:space="preserve"> </w:t>
      </w:r>
      <w:r w:rsidR="009678BB" w:rsidRPr="009678BB">
        <w:rPr>
          <w:rFonts w:eastAsia="Arial Unicode MS"/>
        </w:rPr>
        <w:t xml:space="preserve">на территории муниципального образования «Муниципальный округ </w:t>
      </w:r>
      <w:proofErr w:type="spellStart"/>
      <w:r w:rsidR="009678BB" w:rsidRPr="009678BB">
        <w:rPr>
          <w:rFonts w:eastAsia="Arial Unicode MS"/>
        </w:rPr>
        <w:t>Кизнерский</w:t>
      </w:r>
      <w:proofErr w:type="spellEnd"/>
      <w:r w:rsidR="009678BB" w:rsidRPr="009678BB">
        <w:rPr>
          <w:rFonts w:eastAsia="Arial Unicode MS"/>
        </w:rPr>
        <w:t xml:space="preserve"> район Удмуртской Республики»</w:t>
      </w:r>
      <w:r>
        <w:rPr>
          <w:rFonts w:eastAsia="Arial Unicode MS"/>
        </w:rPr>
        <w:t>»</w:t>
      </w:r>
      <w:r w:rsidR="00CD2350">
        <w:rPr>
          <w:rFonts w:eastAsia="Arial Unicode MS"/>
        </w:rPr>
        <w:t>.</w:t>
      </w:r>
      <w:proofErr w:type="gramEnd"/>
    </w:p>
    <w:p w:rsidR="00AD2664" w:rsidRPr="00E819B4" w:rsidRDefault="00977BD9" w:rsidP="00AD2664">
      <w:pPr>
        <w:ind w:right="77" w:firstLine="720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3. </w:t>
      </w:r>
      <w:r w:rsidR="00CD2350" w:rsidRPr="00CD2350">
        <w:rPr>
          <w:rFonts w:eastAsia="Arial Unicode MS"/>
        </w:rPr>
        <w:t xml:space="preserve">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="00CD2350" w:rsidRPr="00CD2350">
        <w:rPr>
          <w:rFonts w:eastAsia="Arial Unicode MS"/>
        </w:rPr>
        <w:t>Кизнерский</w:t>
      </w:r>
      <w:proofErr w:type="spellEnd"/>
      <w:r w:rsidR="00CD2350" w:rsidRPr="00CD2350">
        <w:rPr>
          <w:rFonts w:eastAsia="Arial Unicode MS"/>
        </w:rPr>
        <w:t xml:space="preserve"> район Удмуртской Республики» (www.mykizner.ru).</w:t>
      </w:r>
    </w:p>
    <w:p w:rsidR="007E687C" w:rsidRDefault="008A1E66" w:rsidP="00CD2350">
      <w:pPr>
        <w:ind w:right="77" w:firstLine="720"/>
        <w:jc w:val="both"/>
        <w:rPr>
          <w:i/>
          <w:sz w:val="22"/>
          <w:szCs w:val="22"/>
        </w:rPr>
      </w:pPr>
      <w:r>
        <w:rPr>
          <w:rFonts w:eastAsia="Arial Unicode MS"/>
        </w:rPr>
        <w:t>4</w:t>
      </w:r>
      <w:r w:rsidRPr="00E819B4">
        <w:rPr>
          <w:rFonts w:eastAsia="Arial Unicode MS"/>
        </w:rPr>
        <w:t xml:space="preserve">. </w:t>
      </w:r>
      <w:proofErr w:type="gramStart"/>
      <w:r w:rsidR="00CD2350" w:rsidRPr="00CD2350">
        <w:rPr>
          <w:rFonts w:eastAsia="Arial Unicode MS"/>
        </w:rPr>
        <w:t>Контроль за</w:t>
      </w:r>
      <w:proofErr w:type="gramEnd"/>
      <w:r w:rsidR="00CD2350" w:rsidRPr="00CD2350">
        <w:rPr>
          <w:rFonts w:eastAsia="Arial Unicode MS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="00CD2350" w:rsidRPr="00CD2350">
        <w:rPr>
          <w:rFonts w:eastAsia="Arial Unicode MS"/>
        </w:rPr>
        <w:t>Кизнерский</w:t>
      </w:r>
      <w:proofErr w:type="spellEnd"/>
      <w:r w:rsidR="00CD2350" w:rsidRPr="00CD2350">
        <w:rPr>
          <w:rFonts w:eastAsia="Arial Unicode MS"/>
        </w:rPr>
        <w:t xml:space="preserve"> район Удмуртской Республики» А. А. Чернышева.</w:t>
      </w:r>
    </w:p>
    <w:p w:rsidR="00BD4365" w:rsidRDefault="00BD4365" w:rsidP="002D3B6A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:rsidR="00CD2350" w:rsidRPr="007603DF" w:rsidRDefault="00CD2350" w:rsidP="00CD2350">
      <w:r>
        <w:t xml:space="preserve">Глава </w:t>
      </w:r>
      <w:proofErr w:type="spellStart"/>
      <w:r>
        <w:t>Кизнерского</w:t>
      </w:r>
      <w:proofErr w:type="spellEnd"/>
      <w:r>
        <w:t xml:space="preserve"> района                                                                                      А. И. Плотников</w:t>
      </w:r>
    </w:p>
    <w:p w:rsidR="00CD2350" w:rsidRDefault="00CD2350" w:rsidP="00CD2350">
      <w:pPr>
        <w:jc w:val="both"/>
      </w:pPr>
    </w:p>
    <w:p w:rsidR="009678BB" w:rsidRDefault="009678BB" w:rsidP="00DA35B4">
      <w:pPr>
        <w:ind w:right="77"/>
        <w:rPr>
          <w:color w:val="000000"/>
        </w:rPr>
      </w:pPr>
    </w:p>
    <w:p w:rsidR="00C92B86" w:rsidRPr="001F351F" w:rsidRDefault="008A1E66" w:rsidP="00C92B86">
      <w:pPr>
        <w:ind w:right="77"/>
        <w:jc w:val="right"/>
        <w:rPr>
          <w:color w:val="000000"/>
        </w:rPr>
      </w:pPr>
      <w:r w:rsidRPr="001F351F">
        <w:rPr>
          <w:color w:val="000000"/>
        </w:rPr>
        <w:t>Приложение №1</w:t>
      </w:r>
    </w:p>
    <w:p w:rsidR="00C92B86" w:rsidRPr="001F351F" w:rsidRDefault="008A1E66" w:rsidP="00C92B86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к Постановлению Администрации </w:t>
      </w:r>
    </w:p>
    <w:p w:rsidR="00C92B86" w:rsidRPr="001F351F" w:rsidRDefault="008A1E66" w:rsidP="00C92B86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муниципального образования </w:t>
      </w:r>
    </w:p>
    <w:p w:rsidR="00C92B86" w:rsidRDefault="008A1E66" w:rsidP="00C92B86">
      <w:pPr>
        <w:ind w:right="77"/>
        <w:jc w:val="right"/>
        <w:rPr>
          <w:color w:val="000000"/>
        </w:rPr>
      </w:pPr>
      <w:r w:rsidRPr="001F351F">
        <w:rPr>
          <w:color w:val="000000"/>
        </w:rPr>
        <w:t>«</w:t>
      </w:r>
      <w:r>
        <w:rPr>
          <w:color w:val="000000"/>
        </w:rPr>
        <w:t xml:space="preserve">Муниципальный округ </w:t>
      </w:r>
      <w:proofErr w:type="spellStart"/>
      <w:r w:rsidRPr="001F351F">
        <w:rPr>
          <w:color w:val="000000"/>
        </w:rPr>
        <w:t>Кизнерский</w:t>
      </w:r>
      <w:proofErr w:type="spellEnd"/>
      <w:r w:rsidRPr="001F351F">
        <w:rPr>
          <w:color w:val="000000"/>
        </w:rPr>
        <w:t xml:space="preserve"> район</w:t>
      </w:r>
    </w:p>
    <w:p w:rsidR="00C92B86" w:rsidRDefault="008A1E66" w:rsidP="00C92B86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</w:t>
      </w:r>
      <w:r w:rsidRPr="001F351F">
        <w:rPr>
          <w:color w:val="000000"/>
        </w:rPr>
        <w:t>»</w:t>
      </w:r>
    </w:p>
    <w:p w:rsidR="00C92B86" w:rsidRPr="001F351F" w:rsidRDefault="008A1E66" w:rsidP="00C92B86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от «</w:t>
      </w:r>
      <w:r w:rsidR="00DA35B4">
        <w:rPr>
          <w:color w:val="000000"/>
        </w:rPr>
        <w:t>10</w:t>
      </w:r>
      <w:r w:rsidRPr="001F351F">
        <w:rPr>
          <w:color w:val="000000"/>
        </w:rPr>
        <w:t>»</w:t>
      </w:r>
      <w:r>
        <w:rPr>
          <w:color w:val="000000"/>
        </w:rPr>
        <w:t xml:space="preserve"> </w:t>
      </w:r>
      <w:r w:rsidR="00074835">
        <w:rPr>
          <w:color w:val="000000"/>
        </w:rPr>
        <w:t>апреля</w:t>
      </w:r>
      <w:r>
        <w:rPr>
          <w:color w:val="000000"/>
        </w:rPr>
        <w:t xml:space="preserve"> </w:t>
      </w:r>
      <w:r w:rsidRPr="001F351F">
        <w:rPr>
          <w:color w:val="000000"/>
        </w:rPr>
        <w:t>20</w:t>
      </w:r>
      <w:r w:rsidR="00E05849">
        <w:rPr>
          <w:color w:val="000000"/>
        </w:rPr>
        <w:t>25</w:t>
      </w:r>
      <w:r w:rsidRPr="001F351F">
        <w:rPr>
          <w:color w:val="000000"/>
        </w:rPr>
        <w:t xml:space="preserve"> года №</w:t>
      </w:r>
      <w:r w:rsidR="00E05849">
        <w:rPr>
          <w:color w:val="000000"/>
        </w:rPr>
        <w:t xml:space="preserve"> </w:t>
      </w:r>
      <w:r w:rsidR="00DA35B4">
        <w:rPr>
          <w:color w:val="000000"/>
        </w:rPr>
        <w:t>257</w:t>
      </w:r>
      <w:bookmarkStart w:id="0" w:name="_GoBack"/>
      <w:bookmarkEnd w:id="0"/>
      <w:r w:rsidR="00E05849">
        <w:rPr>
          <w:color w:val="000000"/>
        </w:rPr>
        <w:t xml:space="preserve">      </w:t>
      </w:r>
    </w:p>
    <w:p w:rsidR="00C92B86" w:rsidRPr="001F351F" w:rsidRDefault="00C92B86" w:rsidP="00C92B86">
      <w:pPr>
        <w:ind w:left="-142" w:right="-33"/>
        <w:jc w:val="center"/>
        <w:rPr>
          <w:color w:val="000000"/>
        </w:rPr>
      </w:pPr>
    </w:p>
    <w:p w:rsidR="00C92B86" w:rsidRPr="001F351F" w:rsidRDefault="00C92B86" w:rsidP="00C92B86">
      <w:pPr>
        <w:rPr>
          <w:vanish/>
          <w:color w:val="000000"/>
        </w:rPr>
      </w:pPr>
    </w:p>
    <w:p w:rsidR="00C92B86" w:rsidRPr="001F351F" w:rsidRDefault="00C92B86" w:rsidP="00C92B86">
      <w:pPr>
        <w:jc w:val="right"/>
        <w:rPr>
          <w:color w:val="000000"/>
        </w:rPr>
      </w:pPr>
    </w:p>
    <w:p w:rsidR="00C92B86" w:rsidRPr="001F351F" w:rsidRDefault="00C92B86" w:rsidP="00C92B86">
      <w:pPr>
        <w:jc w:val="right"/>
        <w:rPr>
          <w:color w:val="000000"/>
        </w:rPr>
      </w:pPr>
    </w:p>
    <w:p w:rsidR="00C92B86" w:rsidRPr="001F351F" w:rsidRDefault="00C92B86" w:rsidP="00C92B86">
      <w:pPr>
        <w:jc w:val="right"/>
        <w:rPr>
          <w:color w:val="000000"/>
        </w:rPr>
      </w:pPr>
    </w:p>
    <w:p w:rsidR="00C92B86" w:rsidRPr="001F351F" w:rsidRDefault="00C92B86" w:rsidP="00C92B86">
      <w:pPr>
        <w:jc w:val="right"/>
        <w:rPr>
          <w:color w:val="000000"/>
          <w:u w:val="single"/>
        </w:rPr>
      </w:pPr>
    </w:p>
    <w:p w:rsidR="00C92B86" w:rsidRPr="001F351F" w:rsidRDefault="00C92B86" w:rsidP="00C92B86">
      <w:pPr>
        <w:jc w:val="right"/>
        <w:rPr>
          <w:color w:val="000000"/>
        </w:rPr>
      </w:pPr>
    </w:p>
    <w:p w:rsidR="00C92B86" w:rsidRPr="001F351F" w:rsidRDefault="00C92B86" w:rsidP="00C92B86">
      <w:pPr>
        <w:rPr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center"/>
        <w:rPr>
          <w:b/>
          <w:color w:val="000000"/>
        </w:rPr>
      </w:pPr>
    </w:p>
    <w:p w:rsidR="00C92B86" w:rsidRPr="001F351F" w:rsidRDefault="00C92B86" w:rsidP="00C92B86">
      <w:pPr>
        <w:jc w:val="both"/>
        <w:rPr>
          <w:color w:val="000000"/>
        </w:rPr>
      </w:pPr>
    </w:p>
    <w:p w:rsidR="00295B24" w:rsidRPr="00295B24" w:rsidRDefault="00295B24" w:rsidP="00295B24">
      <w:pPr>
        <w:suppressAutoHyphens/>
        <w:jc w:val="center"/>
        <w:rPr>
          <w:b/>
          <w:color w:val="000000"/>
        </w:rPr>
      </w:pPr>
      <w:r w:rsidRPr="00295B24">
        <w:rPr>
          <w:b/>
          <w:color w:val="000000"/>
        </w:rPr>
        <w:t>Административный регламент</w:t>
      </w:r>
    </w:p>
    <w:p w:rsidR="00C92B86" w:rsidRPr="001F351F" w:rsidRDefault="00295B24" w:rsidP="00295B24">
      <w:pPr>
        <w:suppressAutoHyphens/>
        <w:jc w:val="center"/>
        <w:rPr>
          <w:color w:val="000000"/>
          <w:lang w:eastAsia="zh-CN"/>
        </w:rPr>
      </w:pPr>
      <w:r w:rsidRPr="00295B24">
        <w:rPr>
          <w:b/>
          <w:color w:val="000000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92B86" w:rsidRPr="001F351F" w:rsidRDefault="00C92B86" w:rsidP="00C92B86">
      <w:pPr>
        <w:jc w:val="center"/>
        <w:rPr>
          <w:caps/>
          <w:color w:val="000000"/>
        </w:rPr>
      </w:pPr>
    </w:p>
    <w:p w:rsidR="00C92B86" w:rsidRPr="001F351F" w:rsidRDefault="00C92B86" w:rsidP="00C92B86">
      <w:pPr>
        <w:rPr>
          <w:b/>
          <w:caps/>
          <w:color w:val="000000"/>
        </w:rPr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C92B86" w:rsidRDefault="00C92B86" w:rsidP="00C92B86">
      <w:pPr>
        <w:ind w:right="-33"/>
      </w:pPr>
    </w:p>
    <w:p w:rsidR="00461417" w:rsidRDefault="00461417" w:rsidP="00C92B86">
      <w:pPr>
        <w:ind w:right="-33"/>
      </w:pPr>
    </w:p>
    <w:p w:rsidR="00461417" w:rsidRDefault="00461417" w:rsidP="00C92B86">
      <w:pPr>
        <w:ind w:right="-33"/>
      </w:pPr>
    </w:p>
    <w:p w:rsidR="00461417" w:rsidRDefault="00461417" w:rsidP="00C92B86">
      <w:pPr>
        <w:ind w:right="-33"/>
      </w:pPr>
    </w:p>
    <w:p w:rsidR="00461417" w:rsidRDefault="00461417" w:rsidP="00C92B86">
      <w:pPr>
        <w:ind w:right="-33"/>
      </w:pPr>
    </w:p>
    <w:p w:rsidR="00C92B86" w:rsidRDefault="008A1E66" w:rsidP="00C92B86">
      <w:pPr>
        <w:ind w:right="-33"/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C92B86" w:rsidRDefault="00E05849" w:rsidP="00461417">
      <w:pPr>
        <w:ind w:right="-33"/>
        <w:jc w:val="center"/>
        <w:sectPr w:rsidR="00C92B86" w:rsidSect="00CD2350">
          <w:pgSz w:w="11906" w:h="16838"/>
          <w:pgMar w:top="567" w:right="849" w:bottom="992" w:left="1418" w:header="709" w:footer="709" w:gutter="0"/>
          <w:cols w:space="708"/>
          <w:docGrid w:linePitch="360"/>
        </w:sectPr>
      </w:pPr>
      <w:r>
        <w:t>2025</w:t>
      </w:r>
    </w:p>
    <w:p w:rsidR="000D0BCE" w:rsidRDefault="000D0BCE" w:rsidP="000D0BCE">
      <w:pPr>
        <w:pStyle w:val="a5"/>
        <w:spacing w:before="9"/>
        <w:rPr>
          <w:b/>
          <w:sz w:val="23"/>
        </w:rPr>
      </w:pPr>
    </w:p>
    <w:p w:rsidR="000D0BCE" w:rsidRDefault="008A1E66" w:rsidP="00460324">
      <w:pPr>
        <w:pStyle w:val="Heading10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 w:rsidRPr="006E7F16">
        <w:rPr>
          <w:sz w:val="24"/>
          <w:szCs w:val="24"/>
        </w:rPr>
        <w:t>Общие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положения</w:t>
      </w:r>
    </w:p>
    <w:p w:rsidR="00B502A5" w:rsidRPr="006E7F16" w:rsidRDefault="00B502A5" w:rsidP="00B502A5">
      <w:pPr>
        <w:pStyle w:val="Heading10"/>
        <w:tabs>
          <w:tab w:val="left" w:pos="4043"/>
        </w:tabs>
        <w:ind w:left="4042"/>
        <w:jc w:val="right"/>
        <w:rPr>
          <w:sz w:val="24"/>
          <w:szCs w:val="24"/>
        </w:rPr>
      </w:pPr>
    </w:p>
    <w:p w:rsidR="000D0BCE" w:rsidRPr="006E7F16" w:rsidRDefault="008A1E66" w:rsidP="00295B24">
      <w:pPr>
        <w:pStyle w:val="a5"/>
        <w:numPr>
          <w:ilvl w:val="1"/>
          <w:numId w:val="2"/>
        </w:numPr>
        <w:spacing w:before="8"/>
        <w:jc w:val="left"/>
        <w:rPr>
          <w:b/>
          <w:sz w:val="24"/>
        </w:rPr>
      </w:pPr>
      <w:r>
        <w:rPr>
          <w:b/>
          <w:sz w:val="24"/>
        </w:rPr>
        <w:t xml:space="preserve"> Предмет регулирования административного регламента</w:t>
      </w:r>
    </w:p>
    <w:p w:rsidR="00295B24" w:rsidRPr="00295B24" w:rsidRDefault="00295B24" w:rsidP="00295B24">
      <w:pPr>
        <w:pStyle w:val="ab"/>
        <w:tabs>
          <w:tab w:val="left" w:pos="709"/>
        </w:tabs>
        <w:ind w:right="162"/>
        <w:rPr>
          <w:sz w:val="24"/>
          <w:szCs w:val="24"/>
        </w:rPr>
      </w:pPr>
      <w:proofErr w:type="gramStart"/>
      <w:r w:rsidRPr="00295B24">
        <w:rPr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государственной (муниципальной) услуги в наименование муниципального образования, субъекта РФ.</w:t>
      </w:r>
      <w:proofErr w:type="gramEnd"/>
      <w:r w:rsidRPr="00295B24">
        <w:rPr>
          <w:sz w:val="24"/>
          <w:szCs w:val="24"/>
        </w:rPr>
        <w:t xml:space="preserve"> Настоящий Административный регламент регулирует отношения, возникающие при оказании следующих услуг:</w:t>
      </w:r>
    </w:p>
    <w:p w:rsidR="00295B24" w:rsidRPr="00295B24" w:rsidRDefault="00295B24" w:rsidP="00295B24">
      <w:pPr>
        <w:pStyle w:val="ab"/>
        <w:tabs>
          <w:tab w:val="left" w:pos="709"/>
        </w:tabs>
        <w:ind w:left="840" w:right="162" w:firstLine="0"/>
        <w:rPr>
          <w:sz w:val="24"/>
          <w:szCs w:val="24"/>
        </w:rPr>
      </w:pPr>
      <w:r w:rsidRPr="00295B24">
        <w:rPr>
          <w:sz w:val="24"/>
          <w:szCs w:val="24"/>
        </w:rPr>
        <w:t xml:space="preserve">1) Направление уведомления о </w:t>
      </w:r>
      <w:r>
        <w:rPr>
          <w:sz w:val="24"/>
          <w:szCs w:val="24"/>
        </w:rPr>
        <w:t xml:space="preserve">планируемом </w:t>
      </w:r>
      <w:r w:rsidRPr="00295B24">
        <w:rPr>
          <w:sz w:val="24"/>
          <w:szCs w:val="24"/>
        </w:rPr>
        <w:t xml:space="preserve">сносе объекта капитального строительства; </w:t>
      </w:r>
    </w:p>
    <w:p w:rsidR="00295B24" w:rsidRDefault="00295B24" w:rsidP="00295B24">
      <w:pPr>
        <w:pStyle w:val="ab"/>
        <w:numPr>
          <w:ilvl w:val="1"/>
          <w:numId w:val="3"/>
        </w:numPr>
        <w:tabs>
          <w:tab w:val="left" w:pos="709"/>
        </w:tabs>
        <w:ind w:left="0" w:right="162" w:firstLine="709"/>
        <w:rPr>
          <w:sz w:val="24"/>
          <w:szCs w:val="24"/>
        </w:rPr>
      </w:pPr>
      <w:r w:rsidRPr="00295B24">
        <w:rPr>
          <w:sz w:val="24"/>
          <w:szCs w:val="24"/>
        </w:rPr>
        <w:t xml:space="preserve">  2) Направление уведомления о завершении сноса объекта капитального строительства</w:t>
      </w:r>
      <w:r>
        <w:rPr>
          <w:sz w:val="24"/>
          <w:szCs w:val="24"/>
        </w:rPr>
        <w:t>.</w:t>
      </w:r>
    </w:p>
    <w:p w:rsidR="00B502A5" w:rsidRPr="006E7F16" w:rsidRDefault="008A1E66" w:rsidP="00295B24">
      <w:pPr>
        <w:pStyle w:val="ab"/>
        <w:numPr>
          <w:ilvl w:val="1"/>
          <w:numId w:val="3"/>
        </w:numPr>
        <w:tabs>
          <w:tab w:val="left" w:pos="709"/>
        </w:tabs>
        <w:ind w:left="0" w:right="162" w:firstLine="709"/>
        <w:rPr>
          <w:sz w:val="24"/>
          <w:szCs w:val="24"/>
        </w:rPr>
      </w:pPr>
      <w:r>
        <w:rPr>
          <w:b/>
          <w:sz w:val="24"/>
          <w:szCs w:val="24"/>
        </w:rPr>
        <w:t>1.2. Круг заявителей</w:t>
      </w:r>
    </w:p>
    <w:p w:rsidR="000D0BCE" w:rsidRPr="006E7F16" w:rsidRDefault="00295B24" w:rsidP="00295B24">
      <w:pPr>
        <w:pStyle w:val="ab"/>
        <w:numPr>
          <w:ilvl w:val="1"/>
          <w:numId w:val="3"/>
        </w:numPr>
        <w:tabs>
          <w:tab w:val="left" w:pos="709"/>
          <w:tab w:val="left" w:pos="1318"/>
        </w:tabs>
        <w:ind w:left="0" w:right="171" w:firstLine="709"/>
        <w:rPr>
          <w:sz w:val="24"/>
          <w:szCs w:val="24"/>
        </w:rPr>
      </w:pPr>
      <w:r w:rsidRPr="00295B24">
        <w:rPr>
          <w:sz w:val="24"/>
          <w:szCs w:val="24"/>
        </w:rPr>
        <w:t>Получателями муниципальной услуги являются юридические и физические лица (далее – заявители).</w:t>
      </w:r>
    </w:p>
    <w:p w:rsidR="000D0BCE" w:rsidRPr="006E7F16" w:rsidRDefault="008A1E66" w:rsidP="000D0BCE">
      <w:pPr>
        <w:pStyle w:val="a5"/>
        <w:tabs>
          <w:tab w:val="num" w:pos="0"/>
          <w:tab w:val="left" w:pos="709"/>
        </w:tabs>
        <w:ind w:right="166" w:firstLine="709"/>
        <w:jc w:val="both"/>
        <w:rPr>
          <w:sz w:val="24"/>
        </w:rPr>
      </w:pPr>
      <w:r w:rsidRPr="006E7F16">
        <w:rPr>
          <w:sz w:val="24"/>
        </w:rPr>
        <w:t>Интересы заявителей могут представлять законные представители или иные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лица,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уполномоченные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заявителем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в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установленном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порядке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(далее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–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представитель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заявителя).</w:t>
      </w:r>
    </w:p>
    <w:p w:rsidR="00B502A5" w:rsidRPr="00B502A5" w:rsidRDefault="008A1E66" w:rsidP="00B502A5">
      <w:pPr>
        <w:ind w:firstLine="709"/>
        <w:jc w:val="both"/>
        <w:rPr>
          <w:rFonts w:eastAsia="Calibri"/>
          <w:b/>
          <w:color w:val="000000"/>
        </w:rPr>
      </w:pPr>
      <w:r w:rsidRPr="00B502A5">
        <w:rPr>
          <w:rFonts w:eastAsia="Calibri"/>
          <w:b/>
          <w:color w:val="000000"/>
        </w:rPr>
        <w:t>1.3.Требования к порядку информирования о предоставлении муниципальной услуги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b/>
          <w:sz w:val="24"/>
          <w:szCs w:val="24"/>
        </w:rPr>
        <w:t>1.3.1. Информация о месте нахождения и графике работы Администрации, структурных подразделений Администрации:</w:t>
      </w:r>
      <w:r w:rsidRPr="00B502A5">
        <w:rPr>
          <w:rFonts w:hAnsi="Times New Roman"/>
          <w:sz w:val="24"/>
          <w:szCs w:val="24"/>
        </w:rPr>
        <w:t xml:space="preserve"> 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proofErr w:type="gramStart"/>
      <w:r w:rsidRPr="00B502A5">
        <w:rPr>
          <w:rFonts w:hAnsi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B502A5">
        <w:rPr>
          <w:rFonts w:hAnsi="Times New Roman"/>
          <w:sz w:val="24"/>
          <w:szCs w:val="24"/>
        </w:rPr>
        <w:t>Кизнерский</w:t>
      </w:r>
      <w:proofErr w:type="spellEnd"/>
      <w:r w:rsidRPr="00B502A5">
        <w:rPr>
          <w:rFonts w:hAnsi="Times New Roman"/>
          <w:sz w:val="24"/>
          <w:szCs w:val="24"/>
        </w:rPr>
        <w:t xml:space="preserve"> район Удмуртской Республики» (далее – Администрация), адрес: 427710, Удмуртская Республика, </w:t>
      </w:r>
      <w:proofErr w:type="spellStart"/>
      <w:r w:rsidRPr="00B502A5">
        <w:rPr>
          <w:rFonts w:hAnsi="Times New Roman"/>
          <w:sz w:val="24"/>
          <w:szCs w:val="24"/>
        </w:rPr>
        <w:t>Кизнерский</w:t>
      </w:r>
      <w:proofErr w:type="spellEnd"/>
      <w:r w:rsidR="00EE20AF">
        <w:rPr>
          <w:rFonts w:hAnsi="Times New Roman"/>
          <w:sz w:val="24"/>
          <w:szCs w:val="24"/>
        </w:rPr>
        <w:t xml:space="preserve"> район, п. </w:t>
      </w:r>
      <w:proofErr w:type="spellStart"/>
      <w:r w:rsidR="00EE20AF">
        <w:rPr>
          <w:rFonts w:hAnsi="Times New Roman"/>
          <w:sz w:val="24"/>
          <w:szCs w:val="24"/>
        </w:rPr>
        <w:t>Кизнер</w:t>
      </w:r>
      <w:proofErr w:type="spellEnd"/>
      <w:r w:rsidR="00EE20AF">
        <w:rPr>
          <w:rFonts w:hAnsi="Times New Roman"/>
          <w:sz w:val="24"/>
          <w:szCs w:val="24"/>
        </w:rPr>
        <w:t>, ул. Красная, 21</w:t>
      </w:r>
      <w:r w:rsidRPr="00B502A5">
        <w:rPr>
          <w:rFonts w:hAnsi="Times New Roman"/>
          <w:sz w:val="24"/>
          <w:szCs w:val="24"/>
        </w:rPr>
        <w:t>, телефон (факс) (34154) 31498.</w:t>
      </w:r>
      <w:proofErr w:type="gramEnd"/>
    </w:p>
    <w:p w:rsidR="00B502A5" w:rsidRPr="00B502A5" w:rsidRDefault="008A1E66" w:rsidP="00B502A5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Адрес официального сайта муниципального образования «</w:t>
      </w:r>
      <w:proofErr w:type="spellStart"/>
      <w:r w:rsidRPr="00B502A5">
        <w:rPr>
          <w:rFonts w:hAnsi="Times New Roman"/>
          <w:sz w:val="24"/>
          <w:szCs w:val="24"/>
        </w:rPr>
        <w:t>Кизнерский</w:t>
      </w:r>
      <w:proofErr w:type="spellEnd"/>
      <w:r w:rsidRPr="00B502A5">
        <w:rPr>
          <w:rFonts w:hAnsi="Times New Roman"/>
          <w:sz w:val="24"/>
          <w:szCs w:val="24"/>
        </w:rPr>
        <w:t xml:space="preserve"> район», содержащего информацию о предоставлении муниципальной услуги:  </w:t>
      </w:r>
      <w:hyperlink r:id="rId9" w:history="1">
        <w:r w:rsidRPr="00B502A5">
          <w:rPr>
            <w:rStyle w:val="ae"/>
            <w:rFonts w:hAnsi="Times New Roman"/>
            <w:sz w:val="24"/>
            <w:szCs w:val="24"/>
            <w:lang w:val="en-US"/>
          </w:rPr>
          <w:t>www</w:t>
        </w:r>
        <w:r w:rsidRPr="00B502A5">
          <w:rPr>
            <w:rStyle w:val="ae"/>
            <w:rFonts w:hAnsi="Times New Roman"/>
            <w:sz w:val="24"/>
            <w:szCs w:val="24"/>
          </w:rPr>
          <w:t>.</w:t>
        </w:r>
        <w:proofErr w:type="spellStart"/>
        <w:r w:rsidRPr="00B502A5">
          <w:rPr>
            <w:rStyle w:val="ae"/>
            <w:rFonts w:hAnsi="Times New Roman"/>
            <w:sz w:val="24"/>
            <w:szCs w:val="24"/>
            <w:lang w:val="en-US"/>
          </w:rPr>
          <w:t>mykizner</w:t>
        </w:r>
        <w:proofErr w:type="spellEnd"/>
        <w:r w:rsidRPr="00B502A5">
          <w:rPr>
            <w:rStyle w:val="ae"/>
            <w:rFonts w:hAnsi="Times New Roman"/>
            <w:sz w:val="24"/>
            <w:szCs w:val="24"/>
          </w:rPr>
          <w:t>.</w:t>
        </w:r>
        <w:proofErr w:type="spellStart"/>
        <w:r w:rsidRPr="00B502A5">
          <w:rPr>
            <w:rStyle w:val="ae"/>
            <w:rFonts w:hAnsi="Times New Roman"/>
            <w:sz w:val="24"/>
            <w:szCs w:val="24"/>
            <w:lang w:val="en-US"/>
          </w:rPr>
          <w:t>ru</w:t>
        </w:r>
        <w:proofErr w:type="spellEnd"/>
      </w:hyperlink>
      <w:r w:rsidRPr="00B502A5">
        <w:rPr>
          <w:rFonts w:hAnsi="Times New Roman"/>
          <w:sz w:val="24"/>
          <w:szCs w:val="24"/>
        </w:rPr>
        <w:t xml:space="preserve"> .</w:t>
      </w:r>
    </w:p>
    <w:p w:rsidR="00B502A5" w:rsidRPr="00B502A5" w:rsidRDefault="008A1E66" w:rsidP="00B502A5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 xml:space="preserve">График работы Администрации: </w:t>
      </w:r>
    </w:p>
    <w:p w:rsidR="00B502A5" w:rsidRPr="00B502A5" w:rsidRDefault="008A1E66" w:rsidP="00B502A5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B502A5" w:rsidRPr="00B502A5" w:rsidRDefault="008A1E66" w:rsidP="00B502A5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суббота, воскресенье – выходной.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proofErr w:type="gramStart"/>
      <w:r w:rsidRPr="00B502A5">
        <w:rPr>
          <w:rFonts w:hAnsi="Times New Roman"/>
          <w:sz w:val="24"/>
          <w:szCs w:val="24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B502A5">
        <w:rPr>
          <w:rFonts w:hAnsi="Times New Roman"/>
          <w:sz w:val="24"/>
          <w:szCs w:val="24"/>
        </w:rPr>
        <w:t>Кизнерский</w:t>
      </w:r>
      <w:proofErr w:type="spellEnd"/>
      <w:r w:rsidRPr="00B502A5">
        <w:rPr>
          <w:rFonts w:hAnsi="Times New Roman"/>
          <w:sz w:val="24"/>
          <w:szCs w:val="24"/>
        </w:rPr>
        <w:t xml:space="preserve"> район Удмуртской Республики» (далее - Сектор, адрес: 427710, Удмуртская Республика, </w:t>
      </w:r>
      <w:proofErr w:type="spellStart"/>
      <w:r w:rsidRPr="00B502A5">
        <w:rPr>
          <w:rFonts w:hAnsi="Times New Roman"/>
          <w:sz w:val="24"/>
          <w:szCs w:val="24"/>
        </w:rPr>
        <w:t>Кизнерский</w:t>
      </w:r>
      <w:proofErr w:type="spellEnd"/>
      <w:r w:rsidRPr="00B502A5">
        <w:rPr>
          <w:rFonts w:hAnsi="Times New Roman"/>
          <w:sz w:val="24"/>
          <w:szCs w:val="24"/>
        </w:rPr>
        <w:t xml:space="preserve"> район, п. </w:t>
      </w:r>
      <w:proofErr w:type="spellStart"/>
      <w:r w:rsidRPr="00B502A5">
        <w:rPr>
          <w:rFonts w:hAnsi="Times New Roman"/>
          <w:sz w:val="24"/>
          <w:szCs w:val="24"/>
        </w:rPr>
        <w:t>Кизнер</w:t>
      </w:r>
      <w:proofErr w:type="spellEnd"/>
      <w:r w:rsidRPr="00B502A5">
        <w:rPr>
          <w:rFonts w:hAnsi="Times New Roman"/>
          <w:sz w:val="24"/>
          <w:szCs w:val="24"/>
        </w:rPr>
        <w:t>, ул. Красная, 16, телефон  (34154) 3-19-51, кабинет № 17.</w:t>
      </w:r>
      <w:proofErr w:type="gramEnd"/>
    </w:p>
    <w:p w:rsidR="00B502A5" w:rsidRPr="00B502A5" w:rsidRDefault="008A1E66" w:rsidP="00B502A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График приёма заявителей для получения муниципальной услуги: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предпраздничные дни с 08.00 часов до 16.00 часов;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B502A5">
        <w:rPr>
          <w:rFonts w:hAnsi="Times New Roman"/>
          <w:sz w:val="24"/>
          <w:szCs w:val="24"/>
        </w:rPr>
        <w:t>суббота, воскресенье – выходной.</w:t>
      </w:r>
    </w:p>
    <w:p w:rsidR="00B502A5" w:rsidRPr="00B502A5" w:rsidRDefault="008A1E66" w:rsidP="00B502A5">
      <w:pPr>
        <w:ind w:firstLine="709"/>
        <w:jc w:val="both"/>
        <w:rPr>
          <w:b/>
          <w:color w:val="000000"/>
        </w:rPr>
      </w:pPr>
      <w:r w:rsidRPr="00B502A5">
        <w:rPr>
          <w:b/>
          <w:color w:val="000000"/>
        </w:rPr>
        <w:t>1.3.2.  Порядок получения информации заявителями по вопросам предоставления муниципальной услуги:</w:t>
      </w:r>
    </w:p>
    <w:p w:rsidR="00B502A5" w:rsidRPr="00B502A5" w:rsidRDefault="008A1E66" w:rsidP="00B502A5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B502A5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при личном обращении в Администрацию;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при обращении по телефону;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B502A5" w:rsidRPr="00B502A5" w:rsidRDefault="008A1E66" w:rsidP="00B502A5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B502A5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</w:t>
      </w:r>
      <w:proofErr w:type="spellStart"/>
      <w:r w:rsidRPr="00B502A5">
        <w:rPr>
          <w:color w:val="000000"/>
        </w:rPr>
        <w:t>Кизнерский</w:t>
      </w:r>
      <w:proofErr w:type="spellEnd"/>
      <w:r w:rsidRPr="00B502A5">
        <w:rPr>
          <w:color w:val="000000"/>
        </w:rPr>
        <w:t xml:space="preserve"> район Удмуртской Республики» </w:t>
      </w:r>
      <w:hyperlink r:id="rId10" w:history="1">
        <w:r w:rsidRPr="00B502A5">
          <w:rPr>
            <w:color w:val="000080"/>
            <w:u w:val="single"/>
            <w:lang w:val="en-US"/>
          </w:rPr>
          <w:t>www</w:t>
        </w:r>
        <w:r w:rsidRPr="00B502A5">
          <w:rPr>
            <w:color w:val="000080"/>
            <w:u w:val="single"/>
          </w:rPr>
          <w:t>.</w:t>
        </w:r>
        <w:proofErr w:type="spellStart"/>
        <w:r w:rsidRPr="00B502A5">
          <w:rPr>
            <w:color w:val="000080"/>
            <w:u w:val="single"/>
            <w:lang w:val="en-US"/>
          </w:rPr>
          <w:t>mykizner</w:t>
        </w:r>
        <w:proofErr w:type="spellEnd"/>
        <w:r w:rsidRPr="00B502A5">
          <w:rPr>
            <w:color w:val="000080"/>
            <w:u w:val="single"/>
          </w:rPr>
          <w:t>.</w:t>
        </w:r>
        <w:proofErr w:type="spellStart"/>
        <w:r w:rsidRPr="00B502A5">
          <w:rPr>
            <w:color w:val="000080"/>
            <w:u w:val="single"/>
            <w:lang w:val="en-US"/>
          </w:rPr>
          <w:t>ru</w:t>
        </w:r>
        <w:proofErr w:type="spellEnd"/>
      </w:hyperlink>
      <w:r w:rsidRPr="00B502A5">
        <w:rPr>
          <w:color w:val="000000"/>
        </w:rPr>
        <w:t xml:space="preserve"> (далее - официальный сайт).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lastRenderedPageBreak/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14155D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 xml:space="preserve">- при обращении в </w:t>
      </w:r>
      <w:r w:rsidR="0014155D" w:rsidRPr="0014155D">
        <w:rPr>
          <w:rFonts w:eastAsia="Arial Unicode MS"/>
          <w:color w:val="000000"/>
        </w:rPr>
        <w:t xml:space="preserve">АУ УР «МФЦ </w:t>
      </w:r>
      <w:proofErr w:type="spellStart"/>
      <w:r w:rsidR="0014155D" w:rsidRPr="0014155D">
        <w:rPr>
          <w:rFonts w:eastAsia="Arial Unicode MS"/>
          <w:color w:val="000000"/>
        </w:rPr>
        <w:t>Кизнерского</w:t>
      </w:r>
      <w:proofErr w:type="spellEnd"/>
      <w:r w:rsidR="0014155D" w:rsidRPr="0014155D">
        <w:rPr>
          <w:rFonts w:eastAsia="Arial Unicode MS"/>
          <w:color w:val="000000"/>
        </w:rPr>
        <w:t xml:space="preserve"> района»</w:t>
      </w:r>
      <w:r w:rsidR="0014155D">
        <w:rPr>
          <w:rFonts w:eastAsia="Arial Unicode MS"/>
          <w:color w:val="000000"/>
        </w:rPr>
        <w:t>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Время разговора не должно превышать 10 минут.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B502A5" w:rsidRPr="00B502A5" w:rsidRDefault="008A1E66" w:rsidP="00B502A5">
      <w:pPr>
        <w:ind w:firstLine="709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график работы Администрации;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B502A5" w:rsidRPr="00B502A5" w:rsidRDefault="008A1E66" w:rsidP="00B502A5">
      <w:pPr>
        <w:ind w:firstLine="709"/>
        <w:jc w:val="both"/>
        <w:rPr>
          <w:color w:val="000000"/>
        </w:rPr>
      </w:pPr>
      <w:proofErr w:type="gramStart"/>
      <w:r w:rsidRPr="00B502A5">
        <w:t xml:space="preserve">На официальном сайте Администрации, </w:t>
      </w:r>
      <w:r w:rsidRPr="00B502A5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B502A5">
        <w:t xml:space="preserve">размещается текст административного регламента предоставления муниципальной услуги </w:t>
      </w:r>
      <w:r w:rsidRPr="00B502A5">
        <w:rPr>
          <w:color w:val="000000"/>
        </w:rPr>
        <w:t xml:space="preserve"> </w:t>
      </w:r>
      <w:r w:rsidR="00461417">
        <w:rPr>
          <w:spacing w:val="1"/>
        </w:rPr>
        <w:t>«В</w:t>
      </w:r>
      <w:r w:rsidR="00461417" w:rsidRPr="006E7F16">
        <w:t>ыдач</w:t>
      </w:r>
      <w:r w:rsidR="00461417">
        <w:t>а</w:t>
      </w:r>
      <w:r w:rsidR="00461417" w:rsidRPr="006E7F16">
        <w:rPr>
          <w:spacing w:val="1"/>
        </w:rPr>
        <w:t xml:space="preserve"> </w:t>
      </w:r>
      <w:r w:rsidR="00461417">
        <w:t>документа,</w:t>
      </w:r>
      <w:r w:rsidR="00461417" w:rsidRPr="006E7F16">
        <w:rPr>
          <w:spacing w:val="1"/>
        </w:rPr>
        <w:t xml:space="preserve"> </w:t>
      </w:r>
      <w:r w:rsidR="00461417">
        <w:t>подтверждающего</w:t>
      </w:r>
      <w:r w:rsidR="00461417" w:rsidRPr="006E7F16">
        <w:rPr>
          <w:spacing w:val="1"/>
        </w:rPr>
        <w:t xml:space="preserve"> </w:t>
      </w:r>
      <w:r w:rsidR="00461417" w:rsidRPr="006E7F16">
        <w:t>проведения</w:t>
      </w:r>
      <w:r w:rsidR="00461417" w:rsidRPr="006E7F16">
        <w:rPr>
          <w:spacing w:val="1"/>
        </w:rPr>
        <w:t xml:space="preserve"> </w:t>
      </w:r>
      <w:r w:rsidR="00461417" w:rsidRPr="006E7F16">
        <w:t>основных</w:t>
      </w:r>
      <w:r w:rsidR="00461417" w:rsidRPr="006E7F16">
        <w:rPr>
          <w:spacing w:val="1"/>
        </w:rPr>
        <w:t xml:space="preserve"> </w:t>
      </w:r>
      <w:r w:rsidR="00461417" w:rsidRPr="006E7F16">
        <w:t>работ</w:t>
      </w:r>
      <w:r w:rsidR="00461417" w:rsidRPr="006E7F16">
        <w:rPr>
          <w:spacing w:val="1"/>
        </w:rPr>
        <w:t xml:space="preserve"> </w:t>
      </w:r>
      <w:r w:rsidR="00461417" w:rsidRPr="006E7F16">
        <w:t>по</w:t>
      </w:r>
      <w:r w:rsidR="00461417" w:rsidRPr="006E7F16">
        <w:rPr>
          <w:spacing w:val="1"/>
        </w:rPr>
        <w:t xml:space="preserve"> </w:t>
      </w:r>
      <w:r w:rsidR="00461417" w:rsidRPr="006E7F16">
        <w:t>строительству</w:t>
      </w:r>
      <w:r w:rsidR="00461417" w:rsidRPr="006E7F16">
        <w:rPr>
          <w:spacing w:val="1"/>
        </w:rPr>
        <w:t xml:space="preserve"> </w:t>
      </w:r>
      <w:r w:rsidR="00461417" w:rsidRPr="006E7F16">
        <w:t>(реконструкции)</w:t>
      </w:r>
      <w:r w:rsidR="00461417" w:rsidRPr="006E7F16">
        <w:rPr>
          <w:spacing w:val="1"/>
        </w:rPr>
        <w:t xml:space="preserve"> </w:t>
      </w:r>
      <w:r w:rsidR="00461417" w:rsidRPr="006E7F16">
        <w:t>объекта</w:t>
      </w:r>
      <w:r w:rsidR="00461417" w:rsidRPr="006E7F16">
        <w:rPr>
          <w:spacing w:val="1"/>
        </w:rPr>
        <w:t xml:space="preserve"> </w:t>
      </w:r>
      <w:r w:rsidR="00461417" w:rsidRPr="006E7F16">
        <w:t>индивидуального</w:t>
      </w:r>
      <w:r w:rsidR="00461417" w:rsidRPr="006E7F16">
        <w:rPr>
          <w:spacing w:val="1"/>
        </w:rPr>
        <w:t xml:space="preserve"> </w:t>
      </w:r>
      <w:r w:rsidR="00461417" w:rsidRPr="006E7F16">
        <w:t>жилищного</w:t>
      </w:r>
      <w:r w:rsidR="00461417" w:rsidRPr="006E7F16">
        <w:rPr>
          <w:spacing w:val="1"/>
        </w:rPr>
        <w:t xml:space="preserve"> </w:t>
      </w:r>
      <w:r w:rsidR="00461417" w:rsidRPr="006E7F16">
        <w:t>строительства</w:t>
      </w:r>
      <w:r w:rsidR="00461417" w:rsidRPr="006E7F16">
        <w:rPr>
          <w:spacing w:val="1"/>
        </w:rPr>
        <w:t xml:space="preserve"> </w:t>
      </w:r>
      <w:r w:rsidR="00461417" w:rsidRPr="006E7F16">
        <w:t>(далее</w:t>
      </w:r>
      <w:r w:rsidR="00461417" w:rsidRPr="006E7F16">
        <w:rPr>
          <w:spacing w:val="1"/>
        </w:rPr>
        <w:t xml:space="preserve"> </w:t>
      </w:r>
      <w:r w:rsidR="00461417" w:rsidRPr="006E7F16">
        <w:t>–</w:t>
      </w:r>
      <w:r w:rsidR="00461417" w:rsidRPr="006E7F16">
        <w:rPr>
          <w:spacing w:val="1"/>
        </w:rPr>
        <w:t xml:space="preserve"> </w:t>
      </w:r>
      <w:r w:rsidR="00461417" w:rsidRPr="006E7F16">
        <w:t>ИЖС),</w:t>
      </w:r>
      <w:r w:rsidR="00461417" w:rsidRPr="006E7F16">
        <w:rPr>
          <w:spacing w:val="1"/>
        </w:rPr>
        <w:t xml:space="preserve"> </w:t>
      </w:r>
      <w:r w:rsidR="00461417" w:rsidRPr="006E7F16">
        <w:t>осуществляемому</w:t>
      </w:r>
      <w:r w:rsidR="00461417" w:rsidRPr="006E7F16">
        <w:rPr>
          <w:spacing w:val="1"/>
        </w:rPr>
        <w:t xml:space="preserve"> </w:t>
      </w:r>
      <w:r w:rsidR="00461417" w:rsidRPr="006E7F16">
        <w:t>с</w:t>
      </w:r>
      <w:r w:rsidR="00461417" w:rsidRPr="006E7F16">
        <w:rPr>
          <w:spacing w:val="1"/>
        </w:rPr>
        <w:t xml:space="preserve"> </w:t>
      </w:r>
      <w:r w:rsidR="00461417" w:rsidRPr="006E7F16">
        <w:t>привлечением</w:t>
      </w:r>
      <w:r w:rsidR="00461417" w:rsidRPr="006E7F16">
        <w:rPr>
          <w:spacing w:val="1"/>
        </w:rPr>
        <w:t xml:space="preserve"> </w:t>
      </w:r>
      <w:r w:rsidR="00461417" w:rsidRPr="006E7F16">
        <w:t>средств</w:t>
      </w:r>
      <w:r w:rsidR="00461417" w:rsidRPr="006E7F16">
        <w:rPr>
          <w:spacing w:val="1"/>
        </w:rPr>
        <w:t xml:space="preserve"> </w:t>
      </w:r>
      <w:r w:rsidR="00461417" w:rsidRPr="006E7F16">
        <w:t>материнского</w:t>
      </w:r>
      <w:r w:rsidR="00461417" w:rsidRPr="006E7F16">
        <w:rPr>
          <w:spacing w:val="1"/>
        </w:rPr>
        <w:t xml:space="preserve"> </w:t>
      </w:r>
      <w:r w:rsidR="00461417" w:rsidRPr="006E7F16">
        <w:t>(семейного)</w:t>
      </w:r>
      <w:r w:rsidR="00461417" w:rsidRPr="006E7F16">
        <w:rPr>
          <w:spacing w:val="1"/>
        </w:rPr>
        <w:t xml:space="preserve"> </w:t>
      </w:r>
      <w:r w:rsidR="00461417" w:rsidRPr="006E7F16">
        <w:t>капитала</w:t>
      </w:r>
      <w:r w:rsidRPr="00B502A5">
        <w:rPr>
          <w:color w:val="000000"/>
        </w:rPr>
        <w:t>» с приложениями к</w:t>
      </w:r>
      <w:proofErr w:type="gramEnd"/>
      <w:r w:rsidRPr="00B502A5">
        <w:rPr>
          <w:color w:val="000000"/>
        </w:rPr>
        <w:t xml:space="preserve"> регламенту.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 xml:space="preserve">Заявитель может получить муниципальную услугу путем подачи заявления и необходимых документов для предоставления муниципальной услуги в </w:t>
      </w:r>
      <w:r w:rsidR="00902BE2" w:rsidRPr="00902BE2">
        <w:rPr>
          <w:rFonts w:eastAsia="Arial Unicode MS"/>
          <w:color w:val="000000"/>
        </w:rPr>
        <w:t xml:space="preserve">АУ УР «МФЦ </w:t>
      </w:r>
      <w:proofErr w:type="spellStart"/>
      <w:r w:rsidR="00902BE2" w:rsidRPr="00902BE2">
        <w:rPr>
          <w:rFonts w:eastAsia="Arial Unicode MS"/>
          <w:color w:val="000000"/>
        </w:rPr>
        <w:t>Кизнерского</w:t>
      </w:r>
      <w:proofErr w:type="spellEnd"/>
      <w:r w:rsidR="00902BE2" w:rsidRPr="00902BE2">
        <w:rPr>
          <w:rFonts w:eastAsia="Arial Unicode MS"/>
          <w:color w:val="000000"/>
        </w:rPr>
        <w:t xml:space="preserve"> района» </w:t>
      </w:r>
      <w:r w:rsidRPr="00B502A5">
        <w:rPr>
          <w:rFonts w:eastAsia="Arial Unicode MS"/>
          <w:color w:val="000000"/>
        </w:rPr>
        <w:t>(далее – МФЦ).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 xml:space="preserve">Местонахождение МФЦ:  427710, Удмуртская Республика, </w:t>
      </w:r>
      <w:proofErr w:type="spellStart"/>
      <w:r w:rsidRPr="00B502A5">
        <w:rPr>
          <w:rFonts w:eastAsia="Arial Unicode MS"/>
          <w:color w:val="000000"/>
        </w:rPr>
        <w:t>Кизнерский</w:t>
      </w:r>
      <w:proofErr w:type="spellEnd"/>
      <w:r w:rsidRPr="00B502A5">
        <w:rPr>
          <w:rFonts w:eastAsia="Arial Unicode MS"/>
          <w:color w:val="000000"/>
        </w:rPr>
        <w:t xml:space="preserve"> район, п. </w:t>
      </w:r>
      <w:proofErr w:type="spellStart"/>
      <w:r w:rsidRPr="00B502A5">
        <w:rPr>
          <w:rFonts w:eastAsia="Arial Unicode MS"/>
          <w:color w:val="000000"/>
        </w:rPr>
        <w:t>Кизнер</w:t>
      </w:r>
      <w:proofErr w:type="spellEnd"/>
      <w:r w:rsidRPr="00B502A5">
        <w:rPr>
          <w:rFonts w:eastAsia="Arial Unicode MS"/>
          <w:color w:val="000000"/>
        </w:rPr>
        <w:t>,   ул. К. Маркса, 23, телефон  (34154) 31794.</w:t>
      </w:r>
    </w:p>
    <w:p w:rsidR="00B502A5" w:rsidRPr="00B502A5" w:rsidRDefault="008A1E66" w:rsidP="00B502A5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Адрес электронной почты</w:t>
      </w:r>
      <w:hyperlink r:id="rId11" w:history="1">
        <w:r w:rsidRPr="00B502A5">
          <w:rPr>
            <w:rFonts w:eastAsia="Arial Unicode MS"/>
            <w:color w:val="000080"/>
            <w:u w:val="single"/>
          </w:rPr>
          <w:t xml:space="preserve"> </w:t>
        </w:r>
        <w:r w:rsidRPr="00B502A5">
          <w:rPr>
            <w:rFonts w:eastAsia="Arial Unicode MS"/>
            <w:color w:val="000080"/>
            <w:u w:val="single"/>
            <w:lang w:val="en-US"/>
          </w:rPr>
          <w:t>mfc</w:t>
        </w:r>
        <w:r w:rsidRPr="00B502A5">
          <w:rPr>
            <w:rFonts w:eastAsia="Arial Unicode MS"/>
            <w:color w:val="000080"/>
            <w:u w:val="single"/>
          </w:rPr>
          <w:t>-</w:t>
        </w:r>
        <w:r w:rsidRPr="00B502A5">
          <w:rPr>
            <w:rFonts w:eastAsia="Arial Unicode MS"/>
            <w:color w:val="000080"/>
            <w:u w:val="single"/>
            <w:lang w:val="en-US"/>
          </w:rPr>
          <w:t>kizner</w:t>
        </w:r>
        <w:r w:rsidRPr="00B502A5">
          <w:rPr>
            <w:rFonts w:eastAsia="Arial Unicode MS"/>
            <w:color w:val="000080"/>
            <w:u w:val="single"/>
          </w:rPr>
          <w:t>@</w:t>
        </w:r>
        <w:r w:rsidRPr="00B502A5">
          <w:rPr>
            <w:rFonts w:eastAsia="Arial Unicode MS"/>
            <w:color w:val="000080"/>
            <w:u w:val="single"/>
            <w:lang w:val="en-US"/>
          </w:rPr>
          <w:t>mail</w:t>
        </w:r>
        <w:r w:rsidRPr="00B502A5">
          <w:rPr>
            <w:rFonts w:eastAsia="Arial Unicode MS"/>
            <w:color w:val="000080"/>
            <w:u w:val="single"/>
          </w:rPr>
          <w:t>.</w:t>
        </w:r>
        <w:r w:rsidRPr="00B502A5">
          <w:rPr>
            <w:rFonts w:eastAsia="Arial Unicode MS"/>
            <w:color w:val="000080"/>
            <w:u w:val="single"/>
            <w:lang w:val="en-US"/>
          </w:rPr>
          <w:t>ru</w:t>
        </w:r>
        <w:r w:rsidRPr="00B502A5">
          <w:rPr>
            <w:rFonts w:eastAsia="Arial Unicode MS"/>
            <w:color w:val="000080"/>
            <w:u w:val="single"/>
          </w:rPr>
          <w:t>.</w:t>
        </w:r>
      </w:hyperlink>
    </w:p>
    <w:p w:rsidR="00B502A5" w:rsidRPr="00B502A5" w:rsidRDefault="008A1E66" w:rsidP="00B502A5">
      <w:pPr>
        <w:ind w:firstLine="709"/>
        <w:jc w:val="both"/>
        <w:rPr>
          <w:color w:val="000000"/>
        </w:rPr>
      </w:pPr>
      <w:r w:rsidRPr="00B502A5">
        <w:rPr>
          <w:color w:val="000000"/>
        </w:rPr>
        <w:t>График работы МФЦ: ежедневно, кроме воскресенья и нерабочих праздничных дней:</w:t>
      </w:r>
    </w:p>
    <w:p w:rsidR="00B502A5" w:rsidRPr="00B502A5" w:rsidRDefault="008A1E66" w:rsidP="00B502A5">
      <w:pPr>
        <w:ind w:firstLine="709"/>
        <w:jc w:val="both"/>
        <w:rPr>
          <w:color w:val="000000"/>
        </w:rPr>
      </w:pPr>
      <w:r w:rsidRPr="00B502A5">
        <w:rPr>
          <w:color w:val="000000"/>
        </w:rPr>
        <w:t>понедельник, среда, четверг, пятница с 8.00 до 18.00 часов;</w:t>
      </w:r>
    </w:p>
    <w:p w:rsidR="00B502A5" w:rsidRPr="00B502A5" w:rsidRDefault="008A1E66" w:rsidP="00B502A5">
      <w:pPr>
        <w:ind w:firstLine="709"/>
        <w:jc w:val="both"/>
        <w:rPr>
          <w:color w:val="000000"/>
        </w:rPr>
      </w:pPr>
      <w:r w:rsidRPr="00B502A5">
        <w:rPr>
          <w:color w:val="000000"/>
        </w:rPr>
        <w:t>вторник с 8.00 до 20.00 часов;</w:t>
      </w:r>
    </w:p>
    <w:p w:rsidR="00B502A5" w:rsidRPr="00B502A5" w:rsidRDefault="008A1E66" w:rsidP="00B502A5">
      <w:pPr>
        <w:ind w:firstLine="709"/>
        <w:jc w:val="both"/>
        <w:rPr>
          <w:color w:val="000000"/>
        </w:rPr>
      </w:pPr>
      <w:r w:rsidRPr="00B502A5">
        <w:rPr>
          <w:color w:val="000000"/>
        </w:rPr>
        <w:t>суббота с 9.00 до 13.00 часов;</w:t>
      </w:r>
    </w:p>
    <w:p w:rsidR="00B502A5" w:rsidRPr="00B502A5" w:rsidRDefault="008A1E66" w:rsidP="00B502A5">
      <w:pPr>
        <w:ind w:firstLine="709"/>
        <w:jc w:val="both"/>
        <w:rPr>
          <w:color w:val="000000"/>
        </w:rPr>
      </w:pPr>
      <w:r w:rsidRPr="00B502A5">
        <w:rPr>
          <w:color w:val="000000"/>
        </w:rPr>
        <w:t>воскресенье выходной.</w:t>
      </w:r>
    </w:p>
    <w:p w:rsidR="000D0BCE" w:rsidRPr="00B502A5" w:rsidRDefault="008A1E66" w:rsidP="00B502A5">
      <w:pPr>
        <w:pStyle w:val="a5"/>
        <w:tabs>
          <w:tab w:val="num" w:pos="0"/>
          <w:tab w:val="left" w:pos="709"/>
        </w:tabs>
        <w:ind w:right="167" w:firstLine="709"/>
        <w:jc w:val="both"/>
        <w:rPr>
          <w:sz w:val="24"/>
        </w:rPr>
      </w:pPr>
      <w:r w:rsidRPr="00B502A5">
        <w:rPr>
          <w:bCs/>
          <w:color w:val="000000"/>
          <w:sz w:val="24"/>
        </w:rPr>
        <w:t xml:space="preserve">Предварительная запись осуществляется по телефону (34154) 3-17-94 и  через </w:t>
      </w:r>
      <w:r w:rsidRPr="00B502A5">
        <w:rPr>
          <w:rFonts w:eastAsia="Arial Unicode MS"/>
          <w:color w:val="000000"/>
          <w:sz w:val="24"/>
        </w:rPr>
        <w:t>государственную информационную систему Удмуртской Республики "Портал государственных и муниципальных услуг (функций)" uslugi.udmurt.ru</w:t>
      </w:r>
      <w:r>
        <w:rPr>
          <w:rFonts w:eastAsia="Arial Unicode MS"/>
          <w:color w:val="000000"/>
          <w:sz w:val="24"/>
        </w:rPr>
        <w:t>.</w:t>
      </w:r>
    </w:p>
    <w:p w:rsidR="00902BE2" w:rsidRDefault="008A1E66" w:rsidP="00295B24">
      <w:pPr>
        <w:pStyle w:val="a5"/>
        <w:tabs>
          <w:tab w:val="num" w:pos="0"/>
          <w:tab w:val="left" w:pos="709"/>
          <w:tab w:val="left" w:pos="4205"/>
        </w:tabs>
        <w:spacing w:before="4"/>
        <w:ind w:firstLine="709"/>
        <w:rPr>
          <w:sz w:val="24"/>
        </w:rPr>
      </w:pPr>
      <w:r>
        <w:rPr>
          <w:sz w:val="24"/>
        </w:rPr>
        <w:tab/>
      </w:r>
    </w:p>
    <w:p w:rsidR="00724882" w:rsidRDefault="00724882" w:rsidP="00295B24">
      <w:pPr>
        <w:pStyle w:val="a5"/>
        <w:tabs>
          <w:tab w:val="num" w:pos="0"/>
          <w:tab w:val="left" w:pos="709"/>
          <w:tab w:val="left" w:pos="4205"/>
        </w:tabs>
        <w:spacing w:before="4"/>
        <w:ind w:firstLine="709"/>
        <w:rPr>
          <w:sz w:val="24"/>
        </w:rPr>
      </w:pPr>
    </w:p>
    <w:p w:rsidR="00724882" w:rsidRDefault="00724882" w:rsidP="00295B24">
      <w:pPr>
        <w:pStyle w:val="a5"/>
        <w:tabs>
          <w:tab w:val="num" w:pos="0"/>
          <w:tab w:val="left" w:pos="709"/>
          <w:tab w:val="left" w:pos="4205"/>
        </w:tabs>
        <w:spacing w:before="4"/>
        <w:ind w:firstLine="709"/>
        <w:rPr>
          <w:sz w:val="24"/>
        </w:rPr>
      </w:pPr>
    </w:p>
    <w:p w:rsidR="00724882" w:rsidRDefault="00724882" w:rsidP="00295B24">
      <w:pPr>
        <w:pStyle w:val="a5"/>
        <w:tabs>
          <w:tab w:val="num" w:pos="0"/>
          <w:tab w:val="left" w:pos="709"/>
          <w:tab w:val="left" w:pos="4205"/>
        </w:tabs>
        <w:spacing w:before="4"/>
        <w:ind w:firstLine="709"/>
        <w:rPr>
          <w:sz w:val="24"/>
        </w:rPr>
      </w:pPr>
    </w:p>
    <w:p w:rsidR="00724882" w:rsidRDefault="00724882" w:rsidP="00295B24">
      <w:pPr>
        <w:pStyle w:val="a5"/>
        <w:tabs>
          <w:tab w:val="num" w:pos="0"/>
          <w:tab w:val="left" w:pos="709"/>
          <w:tab w:val="left" w:pos="4205"/>
        </w:tabs>
        <w:spacing w:before="4"/>
        <w:ind w:firstLine="709"/>
        <w:rPr>
          <w:sz w:val="24"/>
        </w:rPr>
      </w:pPr>
    </w:p>
    <w:p w:rsidR="000D0BCE" w:rsidRPr="006E7F16" w:rsidRDefault="008A1E66" w:rsidP="00B502A5">
      <w:pPr>
        <w:pStyle w:val="Heading10"/>
        <w:tabs>
          <w:tab w:val="left" w:pos="0"/>
          <w:tab w:val="left" w:pos="2038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 w:rsidRPr="00B502A5">
        <w:rPr>
          <w:sz w:val="24"/>
          <w:szCs w:val="24"/>
        </w:rPr>
        <w:t xml:space="preserve">. </w:t>
      </w:r>
      <w:r w:rsidRPr="006E7F16">
        <w:rPr>
          <w:sz w:val="24"/>
          <w:szCs w:val="24"/>
        </w:rPr>
        <w:t>Стандарт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предоставления</w:t>
      </w:r>
      <w:r w:rsidRPr="006E7F16">
        <w:rPr>
          <w:spacing w:val="-6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муниципальной</w:t>
      </w:r>
      <w:r w:rsidRPr="006E7F16">
        <w:rPr>
          <w:spacing w:val="-7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</w:t>
      </w:r>
    </w:p>
    <w:p w:rsidR="000D0BCE" w:rsidRPr="006E7F16" w:rsidRDefault="000D0BCE" w:rsidP="000D0BCE">
      <w:pPr>
        <w:pStyle w:val="a5"/>
        <w:tabs>
          <w:tab w:val="num" w:pos="0"/>
          <w:tab w:val="left" w:pos="709"/>
        </w:tabs>
        <w:spacing w:before="9"/>
        <w:ind w:firstLine="709"/>
        <w:rPr>
          <w:b/>
          <w:sz w:val="24"/>
        </w:rPr>
      </w:pPr>
    </w:p>
    <w:p w:rsidR="000D0BCE" w:rsidRDefault="008A1E66" w:rsidP="00B502A5">
      <w:pPr>
        <w:pStyle w:val="a5"/>
        <w:tabs>
          <w:tab w:val="num" w:pos="0"/>
          <w:tab w:val="left" w:pos="709"/>
        </w:tabs>
        <w:spacing w:before="10"/>
        <w:ind w:firstLine="709"/>
        <w:jc w:val="both"/>
        <w:rPr>
          <w:sz w:val="24"/>
        </w:rPr>
      </w:pPr>
      <w:r w:rsidRPr="004E38B5">
        <w:rPr>
          <w:b/>
          <w:sz w:val="24"/>
        </w:rPr>
        <w:t>2.1. Наименование муниципальной услуги</w:t>
      </w:r>
      <w:r w:rsidRPr="004E38B5">
        <w:rPr>
          <w:sz w:val="24"/>
        </w:rPr>
        <w:t xml:space="preserve"> -</w:t>
      </w:r>
      <w:r>
        <w:rPr>
          <w:sz w:val="24"/>
        </w:rPr>
        <w:t xml:space="preserve"> </w:t>
      </w:r>
      <w:r>
        <w:rPr>
          <w:spacing w:val="1"/>
          <w:sz w:val="24"/>
        </w:rPr>
        <w:t>«</w:t>
      </w:r>
      <w:r w:rsidR="00295B24" w:rsidRPr="00295B24">
        <w:rPr>
          <w:spacing w:val="1"/>
          <w:sz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4"/>
        </w:rPr>
        <w:t>»</w:t>
      </w:r>
    </w:p>
    <w:p w:rsidR="00B502A5" w:rsidRPr="00B502A5" w:rsidRDefault="008A1E66" w:rsidP="00B502A5">
      <w:pPr>
        <w:pStyle w:val="50"/>
        <w:shd w:val="clear" w:color="auto" w:fill="auto"/>
        <w:tabs>
          <w:tab w:val="left" w:pos="1743"/>
        </w:tabs>
        <w:spacing w:after="0" w:line="240" w:lineRule="auto"/>
        <w:ind w:right="345" w:firstLine="567"/>
        <w:jc w:val="both"/>
        <w:rPr>
          <w:rFonts w:hAnsi="Times New Roman"/>
          <w:b/>
          <w:sz w:val="24"/>
          <w:szCs w:val="24"/>
        </w:rPr>
      </w:pPr>
      <w:r w:rsidRPr="00B502A5">
        <w:rPr>
          <w:rFonts w:hAnsi="Times New Roman"/>
          <w:b/>
          <w:sz w:val="24"/>
          <w:szCs w:val="24"/>
        </w:rPr>
        <w:t>2.2.</w:t>
      </w:r>
      <w:r w:rsidRPr="00B502A5">
        <w:rPr>
          <w:rFonts w:hAnsi="Times New Roman"/>
          <w:sz w:val="24"/>
          <w:szCs w:val="24"/>
        </w:rPr>
        <w:t xml:space="preserve"> </w:t>
      </w:r>
      <w:r w:rsidRPr="00B502A5">
        <w:rPr>
          <w:rFonts w:hAnsi="Times New Roman"/>
          <w:b/>
          <w:sz w:val="24"/>
          <w:szCs w:val="24"/>
        </w:rPr>
        <w:t>Наименование  органа, предоставляющего муниципальную услугу, в том числе наименование структурного подразделения Администрации</w:t>
      </w:r>
    </w:p>
    <w:p w:rsidR="00B502A5" w:rsidRPr="00B502A5" w:rsidRDefault="008A1E66" w:rsidP="00B502A5">
      <w:pPr>
        <w:ind w:right="345" w:firstLine="567"/>
        <w:jc w:val="both"/>
      </w:pPr>
      <w:r w:rsidRPr="00B502A5">
        <w:t xml:space="preserve">Органом, предоставляющим муниципальную услугу, является Администрация муниципального образования «Муниципальный округ </w:t>
      </w:r>
      <w:proofErr w:type="spellStart"/>
      <w:r w:rsidRPr="00B502A5">
        <w:t>Кизнерский</w:t>
      </w:r>
      <w:proofErr w:type="spellEnd"/>
      <w:r w:rsidRPr="00B502A5">
        <w:t xml:space="preserve">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B502A5" w:rsidRDefault="008A1E66" w:rsidP="00B502A5">
      <w:pPr>
        <w:pStyle w:val="a5"/>
        <w:tabs>
          <w:tab w:val="num" w:pos="0"/>
          <w:tab w:val="left" w:pos="709"/>
        </w:tabs>
        <w:spacing w:before="10"/>
        <w:ind w:firstLine="709"/>
        <w:jc w:val="both"/>
        <w:rPr>
          <w:b/>
          <w:sz w:val="24"/>
        </w:rPr>
      </w:pPr>
      <w:r w:rsidRPr="00B502A5">
        <w:rPr>
          <w:b/>
          <w:sz w:val="24"/>
        </w:rPr>
        <w:t>2.3.  Результат предоставления муниципальной услуги.</w:t>
      </w:r>
    </w:p>
    <w:p w:rsidR="00295B24" w:rsidRPr="00295B24" w:rsidRDefault="00295B24" w:rsidP="00295B24">
      <w:pPr>
        <w:pStyle w:val="ab"/>
        <w:tabs>
          <w:tab w:val="left" w:pos="709"/>
          <w:tab w:val="left" w:pos="1594"/>
        </w:tabs>
        <w:ind w:right="167"/>
        <w:rPr>
          <w:sz w:val="24"/>
          <w:szCs w:val="24"/>
        </w:rPr>
      </w:pPr>
      <w:r w:rsidRPr="00295B24">
        <w:rPr>
          <w:sz w:val="24"/>
          <w:szCs w:val="24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295B24" w:rsidRPr="00295B24" w:rsidRDefault="00295B24" w:rsidP="00295B24">
      <w:pPr>
        <w:pStyle w:val="ab"/>
        <w:tabs>
          <w:tab w:val="left" w:pos="709"/>
          <w:tab w:val="left" w:pos="1594"/>
        </w:tabs>
        <w:ind w:right="167"/>
        <w:rPr>
          <w:sz w:val="24"/>
          <w:szCs w:val="24"/>
        </w:rPr>
      </w:pPr>
      <w:r w:rsidRPr="00295B24">
        <w:rPr>
          <w:sz w:val="24"/>
          <w:szCs w:val="24"/>
        </w:rPr>
        <w:t xml:space="preserve">1) извещение о приеме уведомления о планируемом сносе объекта капитального строительства (форма приведена в </w:t>
      </w:r>
      <w:r w:rsidRPr="006A01E8">
        <w:rPr>
          <w:sz w:val="24"/>
          <w:szCs w:val="24"/>
        </w:rPr>
        <w:t>Приложении № 2</w:t>
      </w:r>
      <w:r w:rsidRPr="00295B24">
        <w:rPr>
          <w:sz w:val="24"/>
          <w:szCs w:val="24"/>
        </w:rPr>
        <w:t xml:space="preserve"> к настоящему Административному регламенту);</w:t>
      </w:r>
    </w:p>
    <w:p w:rsidR="00295B24" w:rsidRPr="00295B24" w:rsidRDefault="00295B24" w:rsidP="00295B24">
      <w:pPr>
        <w:pStyle w:val="ab"/>
        <w:tabs>
          <w:tab w:val="left" w:pos="709"/>
          <w:tab w:val="left" w:pos="1594"/>
        </w:tabs>
        <w:ind w:right="167"/>
        <w:rPr>
          <w:sz w:val="24"/>
          <w:szCs w:val="24"/>
        </w:rPr>
      </w:pPr>
      <w:r w:rsidRPr="00295B24">
        <w:rPr>
          <w:sz w:val="24"/>
          <w:szCs w:val="24"/>
        </w:rPr>
        <w:t xml:space="preserve">2) отказ в предоставлении услуги (форма приведена в </w:t>
      </w:r>
      <w:r w:rsidRPr="006A01E8">
        <w:rPr>
          <w:sz w:val="24"/>
          <w:szCs w:val="24"/>
        </w:rPr>
        <w:t>Приложении № 3</w:t>
      </w:r>
      <w:r w:rsidRPr="00295B24">
        <w:rPr>
          <w:sz w:val="24"/>
          <w:szCs w:val="24"/>
        </w:rPr>
        <w:t xml:space="preserve"> к настоящему Административному регламенту).</w:t>
      </w:r>
    </w:p>
    <w:p w:rsidR="00295B24" w:rsidRPr="00295B24" w:rsidRDefault="00295B24" w:rsidP="00295B24">
      <w:pPr>
        <w:pStyle w:val="ab"/>
        <w:tabs>
          <w:tab w:val="left" w:pos="709"/>
          <w:tab w:val="left" w:pos="1594"/>
        </w:tabs>
        <w:ind w:right="167"/>
        <w:rPr>
          <w:sz w:val="24"/>
          <w:szCs w:val="24"/>
        </w:rPr>
      </w:pPr>
      <w:r w:rsidRPr="00295B24">
        <w:rPr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295B24" w:rsidRPr="00295B24" w:rsidRDefault="00295B24" w:rsidP="00295B24">
      <w:pPr>
        <w:pStyle w:val="ab"/>
        <w:tabs>
          <w:tab w:val="left" w:pos="709"/>
          <w:tab w:val="left" w:pos="1594"/>
        </w:tabs>
        <w:ind w:right="167"/>
        <w:rPr>
          <w:sz w:val="24"/>
          <w:szCs w:val="24"/>
        </w:rPr>
      </w:pPr>
      <w:r w:rsidRPr="00295B24">
        <w:rPr>
          <w:sz w:val="24"/>
          <w:szCs w:val="24"/>
        </w:rPr>
        <w:t xml:space="preserve">1) извещение о приеме уведомления о завершении сноса объекта капитального    строительства (форма приведена в </w:t>
      </w:r>
      <w:r w:rsidRPr="006A01E8">
        <w:rPr>
          <w:sz w:val="24"/>
          <w:szCs w:val="24"/>
        </w:rPr>
        <w:t>Приложении № 4</w:t>
      </w:r>
      <w:r w:rsidRPr="00295B24">
        <w:rPr>
          <w:sz w:val="24"/>
          <w:szCs w:val="24"/>
        </w:rPr>
        <w:t xml:space="preserve"> к настоящему Административному регламенту);</w:t>
      </w:r>
    </w:p>
    <w:p w:rsidR="00295B24" w:rsidRPr="00295B24" w:rsidRDefault="00295B24" w:rsidP="00295B24">
      <w:pPr>
        <w:pStyle w:val="ab"/>
        <w:numPr>
          <w:ilvl w:val="2"/>
          <w:numId w:val="4"/>
        </w:numPr>
        <w:tabs>
          <w:tab w:val="left" w:pos="709"/>
          <w:tab w:val="left" w:pos="1594"/>
        </w:tabs>
        <w:ind w:left="0" w:right="167" w:firstLine="709"/>
        <w:rPr>
          <w:b/>
          <w:sz w:val="24"/>
          <w:szCs w:val="24"/>
        </w:rPr>
      </w:pPr>
      <w:r w:rsidRPr="00295B24">
        <w:rPr>
          <w:sz w:val="24"/>
          <w:szCs w:val="24"/>
        </w:rPr>
        <w:t xml:space="preserve">2) отказ в предоставлении услуги (форма приведена в </w:t>
      </w:r>
      <w:r w:rsidRPr="006A01E8">
        <w:rPr>
          <w:sz w:val="24"/>
          <w:szCs w:val="24"/>
        </w:rPr>
        <w:t>Приложении №</w:t>
      </w:r>
      <w:r w:rsidRPr="00295B24">
        <w:rPr>
          <w:sz w:val="24"/>
          <w:szCs w:val="24"/>
        </w:rPr>
        <w:t xml:space="preserve"> 5 к настоящему Административному регламенту)».</w:t>
      </w:r>
    </w:p>
    <w:p w:rsidR="000D0BCE" w:rsidRPr="00B502A5" w:rsidRDefault="008A1E66" w:rsidP="00295B24">
      <w:pPr>
        <w:pStyle w:val="ab"/>
        <w:numPr>
          <w:ilvl w:val="2"/>
          <w:numId w:val="4"/>
        </w:numPr>
        <w:tabs>
          <w:tab w:val="left" w:pos="709"/>
          <w:tab w:val="left" w:pos="1594"/>
        </w:tabs>
        <w:ind w:left="0" w:right="167" w:firstLine="709"/>
        <w:rPr>
          <w:b/>
          <w:sz w:val="24"/>
          <w:szCs w:val="24"/>
        </w:rPr>
      </w:pPr>
      <w:r w:rsidRPr="00B502A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.4</w:t>
      </w:r>
      <w:r w:rsidRPr="00B502A5">
        <w:rPr>
          <w:b/>
          <w:sz w:val="24"/>
          <w:szCs w:val="24"/>
        </w:rPr>
        <w:t xml:space="preserve"> Срок предоставления муниципальной услуги, в том числе с учетом</w:t>
      </w:r>
      <w:r w:rsidRPr="00B502A5">
        <w:rPr>
          <w:b/>
          <w:spacing w:val="1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необходимости</w:t>
      </w:r>
      <w:r w:rsidRPr="00B502A5">
        <w:rPr>
          <w:b/>
          <w:spacing w:val="-7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обращения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в</w:t>
      </w:r>
      <w:r w:rsidRPr="00B502A5">
        <w:rPr>
          <w:b/>
          <w:spacing w:val="-6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организации,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участвующие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в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предоставлении муниципальной услуги, срок приостановления предоставления муниципальной</w:t>
      </w:r>
      <w:r w:rsidRPr="00B502A5">
        <w:rPr>
          <w:b/>
          <w:spacing w:val="-67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услуги в случае, если возможность приостановления предусмотрена</w:t>
      </w:r>
      <w:r w:rsidRPr="00B502A5">
        <w:rPr>
          <w:b/>
          <w:spacing w:val="1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законодательством Российской Федерации, срок выдачи (направления)</w:t>
      </w:r>
      <w:r w:rsidRPr="00B502A5">
        <w:rPr>
          <w:b/>
          <w:spacing w:val="1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документов,</w:t>
      </w:r>
      <w:r w:rsidRPr="00B502A5">
        <w:rPr>
          <w:b/>
          <w:spacing w:val="-5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являющихся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результатом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предоставления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муниципальной</w:t>
      </w:r>
      <w:r w:rsidRPr="00B502A5">
        <w:rPr>
          <w:b/>
          <w:spacing w:val="-4"/>
          <w:sz w:val="24"/>
          <w:szCs w:val="24"/>
        </w:rPr>
        <w:t xml:space="preserve"> </w:t>
      </w:r>
      <w:r w:rsidRPr="00B502A5">
        <w:rPr>
          <w:b/>
          <w:sz w:val="24"/>
          <w:szCs w:val="24"/>
        </w:rPr>
        <w:t>услуги</w:t>
      </w:r>
    </w:p>
    <w:p w:rsidR="00295B24" w:rsidRDefault="00295B24" w:rsidP="00295B24">
      <w:pPr>
        <w:pStyle w:val="ab"/>
        <w:numPr>
          <w:ilvl w:val="2"/>
          <w:numId w:val="6"/>
        </w:numPr>
        <w:tabs>
          <w:tab w:val="left" w:pos="709"/>
          <w:tab w:val="left" w:pos="1921"/>
        </w:tabs>
        <w:spacing w:before="1"/>
        <w:ind w:left="0" w:right="175" w:firstLine="709"/>
        <w:rPr>
          <w:sz w:val="24"/>
          <w:szCs w:val="24"/>
        </w:rPr>
      </w:pPr>
      <w:r w:rsidRPr="00295B24">
        <w:rPr>
          <w:sz w:val="24"/>
          <w:szCs w:val="24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0D0BCE" w:rsidRPr="006E7F16" w:rsidRDefault="008A1E66" w:rsidP="00295B24">
      <w:pPr>
        <w:pStyle w:val="ab"/>
        <w:numPr>
          <w:ilvl w:val="2"/>
          <w:numId w:val="6"/>
        </w:numPr>
        <w:tabs>
          <w:tab w:val="left" w:pos="709"/>
          <w:tab w:val="left" w:pos="1921"/>
        </w:tabs>
        <w:spacing w:before="1"/>
        <w:ind w:left="0" w:right="175" w:firstLine="709"/>
        <w:rPr>
          <w:sz w:val="24"/>
          <w:szCs w:val="24"/>
        </w:rPr>
      </w:pPr>
      <w:r w:rsidRPr="006E7F16">
        <w:rPr>
          <w:sz w:val="24"/>
          <w:szCs w:val="24"/>
        </w:rPr>
        <w:t>Приостановление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муниципальной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действующим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законодательством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не предусмотрено.</w:t>
      </w:r>
    </w:p>
    <w:p w:rsidR="000D0BCE" w:rsidRDefault="008A1E66" w:rsidP="000D0BCE">
      <w:pPr>
        <w:pStyle w:val="a5"/>
        <w:tabs>
          <w:tab w:val="num" w:pos="0"/>
          <w:tab w:val="left" w:pos="709"/>
        </w:tabs>
        <w:ind w:right="168" w:firstLine="709"/>
        <w:jc w:val="both"/>
        <w:rPr>
          <w:sz w:val="24"/>
        </w:rPr>
      </w:pPr>
      <w:r w:rsidRPr="006E7F16">
        <w:rPr>
          <w:sz w:val="24"/>
        </w:rPr>
        <w:t>Направление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документа,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являющегося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результатом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предоставления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муниципальной услуги в форме электронного документа, осуществляется в день</w:t>
      </w:r>
      <w:r w:rsidRPr="006E7F16">
        <w:rPr>
          <w:spacing w:val="1"/>
          <w:sz w:val="24"/>
        </w:rPr>
        <w:t xml:space="preserve"> </w:t>
      </w:r>
      <w:r w:rsidRPr="006E7F16">
        <w:rPr>
          <w:sz w:val="24"/>
        </w:rPr>
        <w:t>оформления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и</w:t>
      </w:r>
      <w:r w:rsidRPr="006E7F16">
        <w:rPr>
          <w:spacing w:val="-5"/>
          <w:sz w:val="24"/>
        </w:rPr>
        <w:t xml:space="preserve"> </w:t>
      </w:r>
      <w:r w:rsidRPr="006E7F16">
        <w:rPr>
          <w:sz w:val="24"/>
        </w:rPr>
        <w:t>регистрации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результата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предоставления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муниципальной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услуги.</w:t>
      </w:r>
    </w:p>
    <w:p w:rsidR="00F11A9C" w:rsidRDefault="00902BE2" w:rsidP="00F11A9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8A1E66" w:rsidRPr="00B502A5">
        <w:rPr>
          <w:rFonts w:ascii="Times New Roman" w:hAnsi="Times New Roman"/>
          <w:b/>
          <w:sz w:val="24"/>
          <w:szCs w:val="24"/>
        </w:rPr>
        <w:t xml:space="preserve"> </w:t>
      </w:r>
      <w:r w:rsidR="00F11A9C">
        <w:rPr>
          <w:rFonts w:ascii="Times New Roman" w:hAnsi="Times New Roman"/>
          <w:b/>
          <w:sz w:val="24"/>
          <w:szCs w:val="24"/>
        </w:rPr>
        <w:t>И</w:t>
      </w:r>
      <w:r w:rsidR="00F11A9C" w:rsidRPr="00F11A9C">
        <w:rPr>
          <w:rFonts w:ascii="Times New Roman" w:hAnsi="Times New Roman"/>
          <w:b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295B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5B24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а) уведомление о сносе. В случае представления уведомления о сносе в электронной форме посредством Единого</w:t>
      </w:r>
      <w:r w:rsidR="00724882">
        <w:rPr>
          <w:rFonts w:ascii="Times New Roman" w:hAnsi="Times New Roman"/>
          <w:sz w:val="24"/>
          <w:szCs w:val="24"/>
        </w:rPr>
        <w:t xml:space="preserve"> портала, регионального портала, </w:t>
      </w:r>
      <w:r w:rsidRPr="00295B24">
        <w:rPr>
          <w:rFonts w:ascii="Times New Roman" w:hAnsi="Times New Roman"/>
          <w:sz w:val="24"/>
          <w:szCs w:val="24"/>
        </w:rPr>
        <w:t>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</w:t>
      </w:r>
      <w:r w:rsidRPr="00295B24">
        <w:rPr>
          <w:rFonts w:ascii="Times New Roman" w:hAnsi="Times New Roman"/>
          <w:sz w:val="24"/>
          <w:szCs w:val="24"/>
        </w:rPr>
        <w:lastRenderedPageBreak/>
        <w:t>представления документов в электронной форме посредством Единого портала, регионального портала</w:t>
      </w:r>
      <w:r w:rsidR="00724882">
        <w:rPr>
          <w:rFonts w:ascii="Times New Roman" w:hAnsi="Times New Roman"/>
          <w:sz w:val="24"/>
          <w:szCs w:val="24"/>
        </w:rPr>
        <w:t>,</w:t>
      </w:r>
      <w:r w:rsidRPr="00295B24">
        <w:rPr>
          <w:rFonts w:ascii="Times New Roman" w:hAnsi="Times New Roman"/>
          <w:sz w:val="24"/>
          <w:szCs w:val="24"/>
        </w:rPr>
        <w:t xml:space="preserve"> направление указанного документа не требуется;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95B24">
        <w:rPr>
          <w:rFonts w:ascii="Times New Roman" w:hAnsi="Times New Roman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</w:t>
      </w:r>
      <w:r w:rsidR="00724882">
        <w:rPr>
          <w:rFonts w:ascii="Times New Roman" w:hAnsi="Times New Roman"/>
          <w:sz w:val="24"/>
          <w:szCs w:val="24"/>
        </w:rPr>
        <w:t>,</w:t>
      </w:r>
      <w:r w:rsidRPr="00295B24">
        <w:rPr>
          <w:rFonts w:ascii="Times New Roman" w:hAnsi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295B24" w:rsidRP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295B24" w:rsidRDefault="00295B24" w:rsidP="00295B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95B24">
        <w:rPr>
          <w:rFonts w:ascii="Times New Roman" w:hAnsi="Times New Roman"/>
          <w:sz w:val="24"/>
          <w:szCs w:val="24"/>
        </w:rPr>
        <w:t>з) уведомление о завершении сноса.</w:t>
      </w:r>
    </w:p>
    <w:p w:rsidR="001C2F88" w:rsidRPr="001C2F88" w:rsidRDefault="001C2F88" w:rsidP="001C2F8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2.5</w:t>
      </w:r>
      <w:r w:rsidRPr="001C2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C2F88">
        <w:rPr>
          <w:rFonts w:ascii="Times New Roman" w:hAnsi="Times New Roman"/>
          <w:sz w:val="24"/>
          <w:szCs w:val="24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1C2F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2F88">
        <w:rPr>
          <w:rFonts w:ascii="Times New Roman" w:hAnsi="Times New Roman"/>
          <w:sz w:val="24"/>
          <w:szCs w:val="24"/>
        </w:rPr>
        <w:t>которых</w:t>
      </w:r>
      <w:proofErr w:type="gramEnd"/>
      <w:r w:rsidRPr="001C2F88">
        <w:rPr>
          <w:rFonts w:ascii="Times New Roman" w:hAnsi="Times New Roman"/>
          <w:sz w:val="24"/>
          <w:szCs w:val="24"/>
        </w:rPr>
        <w:t xml:space="preserve"> находятся указанные документы и которые заявитель вправе представить по собственной инициативе:</w:t>
      </w:r>
    </w:p>
    <w:p w:rsidR="001C2F88" w:rsidRPr="001C2F88" w:rsidRDefault="001C2F88" w:rsidP="001C2F8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C2F88">
        <w:rPr>
          <w:rFonts w:ascii="Times New Roman" w:hAnsi="Times New Roman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1C2F88" w:rsidRPr="001C2F88" w:rsidRDefault="001C2F88" w:rsidP="001C2F8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C2F88">
        <w:rPr>
          <w:rFonts w:ascii="Times New Roman" w:hAnsi="Times New Roman"/>
          <w:sz w:val="24"/>
          <w:szCs w:val="24"/>
        </w:rPr>
        <w:t>б) сведения из Единого государственного реестра недвижимости (в случае направления   уведомлений по объектам недвижимости, права на которые зарегистрированы в Едином государственном реестре недвижимости).</w:t>
      </w:r>
    </w:p>
    <w:p w:rsidR="001C2F88" w:rsidRPr="001C2F88" w:rsidRDefault="001C2F88" w:rsidP="001C2F8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C2F88">
        <w:rPr>
          <w:rFonts w:ascii="Times New Roman" w:hAnsi="Times New Roman"/>
          <w:sz w:val="24"/>
          <w:szCs w:val="24"/>
        </w:rPr>
        <w:t>в) решение суда о сносе объекта капитального строительства:</w:t>
      </w:r>
    </w:p>
    <w:p w:rsidR="00295B24" w:rsidRPr="00295B24" w:rsidRDefault="001C2F88" w:rsidP="001C2F8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C2F88">
        <w:rPr>
          <w:rFonts w:ascii="Times New Roman" w:hAnsi="Times New Roman"/>
          <w:sz w:val="24"/>
          <w:szCs w:val="24"/>
        </w:rPr>
        <w:t>г) решение органа местного самоуправления о сносе объекта капитального строительства».</w:t>
      </w:r>
    </w:p>
    <w:p w:rsidR="000D0BCE" w:rsidRPr="00B502A5" w:rsidRDefault="00F11A9C" w:rsidP="00B502A5">
      <w:pPr>
        <w:pStyle w:val="a5"/>
        <w:tabs>
          <w:tab w:val="num" w:pos="0"/>
          <w:tab w:val="left" w:pos="709"/>
        </w:tabs>
        <w:ind w:right="165" w:firstLine="709"/>
        <w:jc w:val="both"/>
        <w:rPr>
          <w:b/>
          <w:sz w:val="24"/>
        </w:rPr>
      </w:pPr>
      <w:r>
        <w:rPr>
          <w:b/>
          <w:sz w:val="24"/>
        </w:rPr>
        <w:t>2.6</w:t>
      </w:r>
      <w:r w:rsidR="008A1E66" w:rsidRPr="00B502A5">
        <w:rPr>
          <w:b/>
          <w:sz w:val="24"/>
        </w:rPr>
        <w:t xml:space="preserve"> Исчерпывающий перечень оснований для отказа в приеме документов,</w:t>
      </w:r>
      <w:r w:rsidR="008A1E66" w:rsidRPr="00B502A5">
        <w:rPr>
          <w:b/>
          <w:spacing w:val="-68"/>
          <w:sz w:val="24"/>
        </w:rPr>
        <w:t xml:space="preserve"> </w:t>
      </w:r>
      <w:r w:rsidR="008A1E66" w:rsidRPr="00B502A5">
        <w:rPr>
          <w:b/>
          <w:sz w:val="24"/>
        </w:rPr>
        <w:t>необходимых</w:t>
      </w:r>
      <w:r w:rsidR="008A1E66" w:rsidRPr="00B502A5">
        <w:rPr>
          <w:b/>
          <w:spacing w:val="-1"/>
          <w:sz w:val="24"/>
        </w:rPr>
        <w:t xml:space="preserve"> </w:t>
      </w:r>
      <w:r w:rsidR="008A1E66" w:rsidRPr="00B502A5">
        <w:rPr>
          <w:b/>
          <w:sz w:val="24"/>
        </w:rPr>
        <w:t>для</w:t>
      </w:r>
      <w:r w:rsidR="008A1E66" w:rsidRPr="00B502A5">
        <w:rPr>
          <w:b/>
          <w:spacing w:val="-1"/>
          <w:sz w:val="24"/>
        </w:rPr>
        <w:t xml:space="preserve"> </w:t>
      </w:r>
      <w:r w:rsidR="008A1E66" w:rsidRPr="00B502A5">
        <w:rPr>
          <w:b/>
          <w:sz w:val="24"/>
        </w:rPr>
        <w:t>предоставления</w:t>
      </w:r>
      <w:r w:rsidR="008A1E66" w:rsidRPr="00B502A5">
        <w:rPr>
          <w:b/>
          <w:spacing w:val="-2"/>
          <w:sz w:val="24"/>
        </w:rPr>
        <w:t xml:space="preserve"> </w:t>
      </w:r>
      <w:r w:rsidR="008A1E66" w:rsidRPr="00B502A5">
        <w:rPr>
          <w:b/>
          <w:sz w:val="24"/>
        </w:rPr>
        <w:t>муниципальной</w:t>
      </w:r>
      <w:r w:rsidR="008A1E66" w:rsidRPr="00B502A5">
        <w:rPr>
          <w:b/>
          <w:spacing w:val="5"/>
          <w:sz w:val="24"/>
        </w:rPr>
        <w:t xml:space="preserve"> </w:t>
      </w:r>
      <w:r w:rsidR="008A1E66" w:rsidRPr="00B502A5">
        <w:rPr>
          <w:b/>
          <w:sz w:val="24"/>
        </w:rPr>
        <w:t>услуги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 w:rsidRPr="001C2F88">
        <w:rPr>
          <w:sz w:val="24"/>
          <w:szCs w:val="24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 w:rsidRPr="001C2F88">
        <w:rPr>
          <w:sz w:val="24"/>
          <w:szCs w:val="24"/>
        </w:rPr>
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 w:rsidRPr="001C2F88">
        <w:rPr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 w:rsidRPr="001C2F88">
        <w:rPr>
          <w:sz w:val="24"/>
          <w:szCs w:val="24"/>
        </w:rPr>
        <w:t>в) 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 w:rsidRPr="001C2F88">
        <w:rPr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right="168"/>
        <w:rPr>
          <w:sz w:val="24"/>
          <w:szCs w:val="24"/>
        </w:rPr>
      </w:pPr>
      <w:r>
        <w:rPr>
          <w:sz w:val="24"/>
          <w:szCs w:val="24"/>
        </w:rPr>
        <w:t>д</w:t>
      </w:r>
      <w:r w:rsidRPr="001C2F88">
        <w:rPr>
          <w:sz w:val="24"/>
          <w:szCs w:val="24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</w:r>
      <w:r w:rsidRPr="001C2F88">
        <w:rPr>
          <w:sz w:val="24"/>
          <w:szCs w:val="24"/>
        </w:rPr>
        <w:lastRenderedPageBreak/>
        <w:t>действительной в документах, представленных в электронной форме.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left="142" w:right="168" w:firstLine="709"/>
        <w:rPr>
          <w:sz w:val="24"/>
          <w:szCs w:val="24"/>
        </w:rPr>
      </w:pPr>
      <w:r w:rsidRPr="001C2F88">
        <w:rPr>
          <w:sz w:val="24"/>
          <w:szCs w:val="24"/>
        </w:rPr>
        <w:t>Решение об отказе в приеме документов, оформляется по форме согласно Приложению № 1 к настоящему Административному регламенту.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left="142" w:right="168" w:firstLine="709"/>
        <w:rPr>
          <w:sz w:val="24"/>
          <w:szCs w:val="24"/>
        </w:rPr>
      </w:pPr>
      <w:r w:rsidRPr="001C2F88">
        <w:rPr>
          <w:sz w:val="24"/>
          <w:szCs w:val="24"/>
        </w:rPr>
        <w:t xml:space="preserve">Решение об отказе в приеме документов,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1C2F88" w:rsidRPr="001C2F88" w:rsidRDefault="001C2F88" w:rsidP="001C2F88">
      <w:pPr>
        <w:pStyle w:val="ab"/>
        <w:tabs>
          <w:tab w:val="left" w:pos="709"/>
          <w:tab w:val="left" w:pos="1616"/>
        </w:tabs>
        <w:ind w:left="142" w:right="168" w:firstLine="709"/>
        <w:rPr>
          <w:sz w:val="24"/>
          <w:szCs w:val="24"/>
        </w:rPr>
      </w:pPr>
      <w:r w:rsidRPr="001C2F88">
        <w:rPr>
          <w:sz w:val="24"/>
          <w:szCs w:val="24"/>
        </w:rPr>
        <w:t>Отказ в приеме документов, не препятствует повторному обращению заявителя в Уполномоченный орган за получением услуги.</w:t>
      </w:r>
    </w:p>
    <w:p w:rsidR="000D0BCE" w:rsidRPr="00E47A2E" w:rsidRDefault="00F11A9C" w:rsidP="00E47A2E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616"/>
        </w:tabs>
        <w:ind w:left="0" w:right="168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="008A1E66" w:rsidRPr="00E47A2E">
        <w:rPr>
          <w:b/>
          <w:sz w:val="24"/>
          <w:szCs w:val="24"/>
        </w:rPr>
        <w:t xml:space="preserve"> Исчерпывающий</w:t>
      </w:r>
      <w:r w:rsidR="008A1E66" w:rsidRPr="00E47A2E">
        <w:rPr>
          <w:b/>
          <w:spacing w:val="-4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перечень</w:t>
      </w:r>
      <w:r w:rsidR="008A1E66" w:rsidRPr="00E47A2E">
        <w:rPr>
          <w:b/>
          <w:spacing w:val="-5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оснований</w:t>
      </w:r>
      <w:r w:rsidR="008A1E66" w:rsidRPr="00E47A2E">
        <w:rPr>
          <w:b/>
          <w:spacing w:val="-7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для</w:t>
      </w:r>
      <w:r w:rsidR="008A1E66" w:rsidRPr="00E47A2E">
        <w:rPr>
          <w:b/>
          <w:spacing w:val="-4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приостановления</w:t>
      </w:r>
      <w:r w:rsidR="008A1E66" w:rsidRPr="00E47A2E">
        <w:rPr>
          <w:b/>
          <w:spacing w:val="-3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или</w:t>
      </w:r>
      <w:r w:rsidR="008A1E66" w:rsidRPr="00E47A2E">
        <w:rPr>
          <w:b/>
          <w:spacing w:val="-7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отказа</w:t>
      </w:r>
      <w:r w:rsidR="008A1E66" w:rsidRPr="00E47A2E">
        <w:rPr>
          <w:b/>
          <w:spacing w:val="-4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в</w:t>
      </w:r>
      <w:r w:rsidR="008A1E66" w:rsidRPr="00E47A2E">
        <w:rPr>
          <w:b/>
          <w:spacing w:val="-67"/>
          <w:sz w:val="24"/>
          <w:szCs w:val="24"/>
        </w:rPr>
        <w:t xml:space="preserve">  </w:t>
      </w:r>
      <w:r w:rsidR="008A1E66" w:rsidRPr="00E47A2E">
        <w:rPr>
          <w:b/>
          <w:sz w:val="24"/>
          <w:szCs w:val="24"/>
        </w:rPr>
        <w:t>предоставлении</w:t>
      </w:r>
      <w:r w:rsidR="008A1E66" w:rsidRPr="00E47A2E">
        <w:rPr>
          <w:b/>
          <w:spacing w:val="-1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муниципальной</w:t>
      </w:r>
      <w:r w:rsidR="008A1E66" w:rsidRPr="00E47A2E">
        <w:rPr>
          <w:b/>
          <w:spacing w:val="-1"/>
          <w:sz w:val="24"/>
          <w:szCs w:val="24"/>
        </w:rPr>
        <w:t xml:space="preserve"> </w:t>
      </w:r>
      <w:r w:rsidR="008A1E66" w:rsidRPr="00E47A2E">
        <w:rPr>
          <w:b/>
          <w:sz w:val="24"/>
          <w:szCs w:val="24"/>
        </w:rPr>
        <w:t>услуги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В</w:t>
      </w:r>
      <w:r w:rsidRPr="001C2F88">
        <w:rPr>
          <w:sz w:val="24"/>
          <w:szCs w:val="24"/>
        </w:rPr>
        <w:tab/>
        <w:t>случае</w:t>
      </w:r>
      <w:r w:rsidRPr="001C2F88">
        <w:rPr>
          <w:sz w:val="24"/>
          <w:szCs w:val="24"/>
        </w:rPr>
        <w:tab/>
        <w:t>обращения</w:t>
      </w:r>
      <w:r w:rsidRPr="001C2F88">
        <w:rPr>
          <w:sz w:val="24"/>
          <w:szCs w:val="24"/>
        </w:rPr>
        <w:tab/>
        <w:t>за</w:t>
      </w:r>
      <w:r w:rsidRPr="001C2F88">
        <w:rPr>
          <w:sz w:val="24"/>
          <w:szCs w:val="24"/>
        </w:rPr>
        <w:tab/>
        <w:t>услугой</w:t>
      </w:r>
      <w:r w:rsidRPr="001C2F88">
        <w:rPr>
          <w:sz w:val="24"/>
          <w:szCs w:val="24"/>
        </w:rPr>
        <w:tab/>
        <w:t>«Направление</w:t>
      </w:r>
      <w:r w:rsidRPr="001C2F88">
        <w:rPr>
          <w:sz w:val="24"/>
          <w:szCs w:val="24"/>
        </w:rPr>
        <w:tab/>
        <w:t>уведомления о планируемом сносе объекта капитального строительства»: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2) отсутствие документов (сведений), предусмотренных нормативными правовыми актами Российской Федерации;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3) заявитель не является правообладателем объекта капитального строительства;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1C2F88" w:rsidRPr="001C2F88" w:rsidRDefault="001C2F88" w:rsidP="001C2F88">
      <w:pPr>
        <w:pStyle w:val="ab"/>
        <w:tabs>
          <w:tab w:val="left" w:pos="709"/>
          <w:tab w:val="left" w:pos="1575"/>
          <w:tab w:val="left" w:pos="1654"/>
        </w:tabs>
        <w:ind w:right="171"/>
        <w:rPr>
          <w:sz w:val="24"/>
          <w:szCs w:val="24"/>
        </w:rPr>
      </w:pPr>
      <w:r w:rsidRPr="001C2F88">
        <w:rPr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47A2E" w:rsidRDefault="001C2F88" w:rsidP="001C2F88">
      <w:pPr>
        <w:pStyle w:val="ab"/>
        <w:tabs>
          <w:tab w:val="left" w:pos="709"/>
          <w:tab w:val="left" w:pos="1575"/>
          <w:tab w:val="left" w:pos="1654"/>
        </w:tabs>
        <w:ind w:left="142" w:right="171" w:firstLine="709"/>
      </w:pPr>
      <w:r w:rsidRPr="001C2F88">
        <w:rPr>
          <w:sz w:val="24"/>
          <w:szCs w:val="24"/>
        </w:rPr>
        <w:t>2) отсутствие документов (сведений), предусмотренных нормативными правовыми актами Российской Федерации».</w:t>
      </w:r>
    </w:p>
    <w:p w:rsidR="000D0BCE" w:rsidRPr="00E47A2E" w:rsidRDefault="00F11A9C" w:rsidP="0022150A">
      <w:pPr>
        <w:tabs>
          <w:tab w:val="left" w:pos="709"/>
          <w:tab w:val="left" w:pos="1575"/>
        </w:tabs>
        <w:spacing w:before="13"/>
        <w:ind w:right="171" w:firstLine="709"/>
        <w:jc w:val="both"/>
        <w:rPr>
          <w:b/>
        </w:rPr>
      </w:pPr>
      <w:r>
        <w:rPr>
          <w:b/>
        </w:rPr>
        <w:t>2.8</w:t>
      </w:r>
      <w:r w:rsidR="008A1E66" w:rsidRPr="00E47A2E">
        <w:rPr>
          <w:b/>
        </w:rPr>
        <w:t xml:space="preserve"> </w:t>
      </w:r>
      <w:r>
        <w:rPr>
          <w:b/>
        </w:rPr>
        <w:t>Р</w:t>
      </w:r>
      <w:r w:rsidRPr="00F11A9C">
        <w:rPr>
          <w:b/>
        </w:rPr>
        <w:t>азмер платы, взимаемой с заявителя при предоставлении государственной или муниципальной услуги, и способы ее взимания</w:t>
      </w:r>
    </w:p>
    <w:p w:rsidR="00E47A2E" w:rsidRDefault="008A1E66" w:rsidP="0022150A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6E7F16">
        <w:rPr>
          <w:sz w:val="24"/>
        </w:rPr>
        <w:t>Муниципальная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услуга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предоставляется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на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безвозмездной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основе</w:t>
      </w:r>
      <w:r w:rsidR="00ED1D35">
        <w:rPr>
          <w:sz w:val="24"/>
        </w:rPr>
        <w:t>.</w:t>
      </w:r>
    </w:p>
    <w:p w:rsidR="00F11A9C" w:rsidRDefault="00F11A9C" w:rsidP="00F11A9C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2.9</w:t>
      </w:r>
      <w:r w:rsidR="008A1E66" w:rsidRPr="0022150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F11A9C">
        <w:rPr>
          <w:b/>
          <w:sz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</w:t>
      </w:r>
      <w:r>
        <w:rPr>
          <w:b/>
          <w:sz w:val="24"/>
        </w:rPr>
        <w:t>р</w:t>
      </w:r>
    </w:p>
    <w:p w:rsidR="000D0BCE" w:rsidRPr="006E7F16" w:rsidRDefault="00F11A9C" w:rsidP="00F11A9C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2.9</w:t>
      </w:r>
      <w:r w:rsidR="008A1E66" w:rsidRPr="006E7F16">
        <w:rPr>
          <w:sz w:val="24"/>
        </w:rPr>
        <w:t>.1 Время ожидания при подаче заявления на получение муниципальной</w:t>
      </w:r>
      <w:r w:rsidR="008A1E66" w:rsidRPr="006E7F16">
        <w:rPr>
          <w:spacing w:val="-67"/>
          <w:sz w:val="24"/>
        </w:rPr>
        <w:t xml:space="preserve"> </w:t>
      </w:r>
      <w:r w:rsidR="008A1E66" w:rsidRPr="006E7F16">
        <w:rPr>
          <w:sz w:val="24"/>
        </w:rPr>
        <w:t>услуги -</w:t>
      </w:r>
      <w:r w:rsidR="008A1E66" w:rsidRPr="006E7F16">
        <w:rPr>
          <w:spacing w:val="-1"/>
          <w:sz w:val="24"/>
        </w:rPr>
        <w:t xml:space="preserve"> </w:t>
      </w:r>
      <w:r w:rsidR="008A1E66" w:rsidRPr="006E7F16">
        <w:rPr>
          <w:sz w:val="24"/>
        </w:rPr>
        <w:t>не более 15</w:t>
      </w:r>
      <w:r w:rsidR="008A1E66" w:rsidRPr="006E7F16">
        <w:rPr>
          <w:spacing w:val="-2"/>
          <w:sz w:val="24"/>
        </w:rPr>
        <w:t xml:space="preserve"> </w:t>
      </w:r>
      <w:r w:rsidR="008A1E66" w:rsidRPr="006E7F16">
        <w:rPr>
          <w:sz w:val="24"/>
        </w:rPr>
        <w:t>минут.</w:t>
      </w:r>
    </w:p>
    <w:p w:rsidR="0022150A" w:rsidRDefault="00F11A9C" w:rsidP="0022150A">
      <w:pPr>
        <w:pStyle w:val="ab"/>
        <w:numPr>
          <w:ilvl w:val="2"/>
          <w:numId w:val="14"/>
        </w:numPr>
        <w:tabs>
          <w:tab w:val="clear" w:pos="360"/>
          <w:tab w:val="num" w:pos="0"/>
          <w:tab w:val="left" w:pos="709"/>
          <w:tab w:val="left" w:pos="1726"/>
        </w:tabs>
        <w:spacing w:before="78"/>
        <w:ind w:left="0" w:right="174"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="008A1E66" w:rsidRPr="006E7F16">
        <w:rPr>
          <w:sz w:val="24"/>
          <w:szCs w:val="24"/>
        </w:rPr>
        <w:t>.2</w:t>
      </w:r>
      <w:proofErr w:type="gramStart"/>
      <w:r w:rsidR="008A1E66" w:rsidRPr="006E7F16">
        <w:rPr>
          <w:sz w:val="24"/>
          <w:szCs w:val="24"/>
        </w:rPr>
        <w:t xml:space="preserve"> П</w:t>
      </w:r>
      <w:proofErr w:type="gramEnd"/>
      <w:r w:rsidR="008A1E66" w:rsidRPr="006E7F16">
        <w:rPr>
          <w:sz w:val="24"/>
          <w:szCs w:val="24"/>
        </w:rPr>
        <w:t>ри получении результата предоставления муниципальной услуги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максимальный</w:t>
      </w:r>
      <w:r w:rsidR="008A1E66" w:rsidRPr="006E7F16">
        <w:rPr>
          <w:spacing w:val="-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срок</w:t>
      </w:r>
      <w:r w:rsidR="008A1E66" w:rsidRPr="006E7F16">
        <w:rPr>
          <w:spacing w:val="-4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ожидания</w:t>
      </w:r>
      <w:r w:rsidR="008A1E66" w:rsidRPr="006E7F16">
        <w:rPr>
          <w:spacing w:val="-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в</w:t>
      </w:r>
      <w:r w:rsidR="008A1E66" w:rsidRPr="006E7F16">
        <w:rPr>
          <w:spacing w:val="-3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очереди</w:t>
      </w:r>
      <w:r w:rsidR="008A1E66" w:rsidRPr="006E7F16">
        <w:rPr>
          <w:spacing w:val="-2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не</w:t>
      </w:r>
      <w:r w:rsidR="008A1E66" w:rsidRPr="006E7F16">
        <w:rPr>
          <w:spacing w:val="-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должен</w:t>
      </w:r>
      <w:r w:rsidR="008A1E66" w:rsidRPr="006E7F16">
        <w:rPr>
          <w:spacing w:val="-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превышать</w:t>
      </w:r>
      <w:r w:rsidR="008A1E66" w:rsidRPr="006E7F16">
        <w:rPr>
          <w:spacing w:val="2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15 минут.</w:t>
      </w:r>
    </w:p>
    <w:p w:rsidR="00E236A8" w:rsidRPr="00E236A8" w:rsidRDefault="00F11A9C" w:rsidP="00E236A8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 w:rsidRPr="00E236A8">
        <w:rPr>
          <w:b/>
          <w:sz w:val="24"/>
          <w:szCs w:val="24"/>
        </w:rPr>
        <w:t>2.10</w:t>
      </w:r>
      <w:r w:rsidR="008A1E66" w:rsidRPr="00E236A8">
        <w:rPr>
          <w:b/>
          <w:sz w:val="24"/>
          <w:szCs w:val="24"/>
        </w:rPr>
        <w:t xml:space="preserve"> </w:t>
      </w:r>
      <w:r w:rsidR="00E236A8">
        <w:rPr>
          <w:b/>
          <w:sz w:val="24"/>
          <w:szCs w:val="24"/>
        </w:rPr>
        <w:t>С</w:t>
      </w:r>
      <w:r w:rsidR="00E236A8" w:rsidRPr="00E236A8">
        <w:rPr>
          <w:b/>
          <w:sz w:val="24"/>
          <w:szCs w:val="24"/>
        </w:rPr>
        <w:t>рок регистрации запроса заявителя о предоставлении муниципальной услуги</w:t>
      </w:r>
    </w:p>
    <w:p w:rsidR="000D0BCE" w:rsidRPr="00E236A8" w:rsidRDefault="00E236A8" w:rsidP="00E236A8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="008A1E66" w:rsidRPr="00E236A8">
        <w:rPr>
          <w:sz w:val="24"/>
          <w:szCs w:val="24"/>
        </w:rPr>
        <w:t>.1</w:t>
      </w:r>
      <w:proofErr w:type="gramStart"/>
      <w:r w:rsidR="008A1E66" w:rsidRPr="00E236A8">
        <w:rPr>
          <w:sz w:val="24"/>
          <w:szCs w:val="24"/>
        </w:rPr>
        <w:t xml:space="preserve"> П</w:t>
      </w:r>
      <w:proofErr w:type="gramEnd"/>
      <w:r w:rsidR="008A1E66" w:rsidRPr="00E236A8">
        <w:rPr>
          <w:sz w:val="24"/>
          <w:szCs w:val="24"/>
        </w:rPr>
        <w:t>ри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личном</w:t>
      </w:r>
      <w:r w:rsidR="008A1E66" w:rsidRPr="00E236A8">
        <w:rPr>
          <w:spacing w:val="-9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обращении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заявителя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в</w:t>
      </w:r>
      <w:r w:rsidR="008A1E66" w:rsidRPr="00E236A8">
        <w:rPr>
          <w:spacing w:val="-8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орган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местного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самоуправления</w:t>
      </w:r>
      <w:r w:rsidR="008A1E66" w:rsidRPr="00E236A8">
        <w:rPr>
          <w:spacing w:val="-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с</w:t>
      </w:r>
      <w:r w:rsidR="003569A1" w:rsidRPr="00E236A8">
        <w:rPr>
          <w:sz w:val="24"/>
          <w:szCs w:val="24"/>
        </w:rPr>
        <w:t xml:space="preserve"> </w:t>
      </w:r>
      <w:r w:rsidR="008A1E66" w:rsidRPr="00E236A8">
        <w:rPr>
          <w:spacing w:val="-67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заявлением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о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предоставлении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муниципальной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услуги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регистрация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указанного</w:t>
      </w:r>
      <w:r w:rsidR="008A1E66" w:rsidRPr="00E236A8">
        <w:rPr>
          <w:spacing w:val="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заявления</w:t>
      </w:r>
      <w:r w:rsidR="008A1E66" w:rsidRPr="00E236A8">
        <w:rPr>
          <w:spacing w:val="-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осуществляется в</w:t>
      </w:r>
      <w:r w:rsidR="008A1E66" w:rsidRPr="00E236A8">
        <w:rPr>
          <w:spacing w:val="-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день</w:t>
      </w:r>
      <w:r w:rsidR="008A1E66" w:rsidRPr="00E236A8">
        <w:rPr>
          <w:spacing w:val="-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обращения</w:t>
      </w:r>
      <w:r w:rsidR="008A1E66" w:rsidRPr="00E236A8">
        <w:rPr>
          <w:spacing w:val="-1"/>
          <w:sz w:val="24"/>
          <w:szCs w:val="24"/>
        </w:rPr>
        <w:t xml:space="preserve"> </w:t>
      </w:r>
      <w:r w:rsidR="008A1E66" w:rsidRPr="00E236A8">
        <w:rPr>
          <w:sz w:val="24"/>
          <w:szCs w:val="24"/>
        </w:rPr>
        <w:t>заявителя.</w:t>
      </w:r>
    </w:p>
    <w:p w:rsidR="000D0BCE" w:rsidRDefault="00E236A8" w:rsidP="000D0BCE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690"/>
        </w:tabs>
        <w:spacing w:before="2"/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="008A1E66" w:rsidRPr="006E7F16">
        <w:rPr>
          <w:sz w:val="24"/>
          <w:szCs w:val="24"/>
        </w:rPr>
        <w:t>.2</w:t>
      </w:r>
      <w:proofErr w:type="gramStart"/>
      <w:r w:rsidR="008A1E66" w:rsidRPr="006E7F16">
        <w:rPr>
          <w:sz w:val="24"/>
          <w:szCs w:val="24"/>
        </w:rPr>
        <w:t xml:space="preserve"> П</w:t>
      </w:r>
      <w:proofErr w:type="gramEnd"/>
      <w:r w:rsidR="008A1E66" w:rsidRPr="006E7F16">
        <w:rPr>
          <w:sz w:val="24"/>
          <w:szCs w:val="24"/>
        </w:rPr>
        <w:t>ри личном обращении в МФЦ в день подачи заявления заявителю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выдается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расписка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из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автоматизированной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информационная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система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многофункциональных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центров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предоставления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государственных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и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муниципальных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услуг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(далее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–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АИС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МФЦ)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с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регистрационным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номером,</w:t>
      </w:r>
      <w:r w:rsidR="008A1E66" w:rsidRPr="006E7F16">
        <w:rPr>
          <w:spacing w:val="-67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подтверждающим,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что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заявление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отправлено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и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датой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подачи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электронного</w:t>
      </w:r>
      <w:r w:rsidR="008A1E66" w:rsidRPr="006E7F16">
        <w:rPr>
          <w:spacing w:val="1"/>
          <w:sz w:val="24"/>
          <w:szCs w:val="24"/>
        </w:rPr>
        <w:t xml:space="preserve"> </w:t>
      </w:r>
      <w:r w:rsidR="008A1E66" w:rsidRPr="006E7F16">
        <w:rPr>
          <w:sz w:val="24"/>
          <w:szCs w:val="24"/>
        </w:rPr>
        <w:t>заявления.</w:t>
      </w:r>
    </w:p>
    <w:p w:rsidR="0022150A" w:rsidRPr="0022150A" w:rsidRDefault="00E236A8" w:rsidP="0022150A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>
        <w:rPr>
          <w:sz w:val="24"/>
          <w:szCs w:val="24"/>
        </w:rPr>
        <w:t>2.10</w:t>
      </w:r>
      <w:r w:rsidR="008A1E66" w:rsidRPr="0022150A">
        <w:rPr>
          <w:sz w:val="24"/>
          <w:szCs w:val="24"/>
        </w:rPr>
        <w:t>.3</w:t>
      </w:r>
      <w:proofErr w:type="gramStart"/>
      <w:r w:rsidR="008A1E66" w:rsidRPr="0022150A">
        <w:rPr>
          <w:sz w:val="24"/>
          <w:szCs w:val="24"/>
        </w:rPr>
        <w:t xml:space="preserve"> П</w:t>
      </w:r>
      <w:proofErr w:type="gramEnd"/>
      <w:r w:rsidR="008A1E66" w:rsidRPr="0022150A">
        <w:rPr>
          <w:sz w:val="24"/>
          <w:szCs w:val="24"/>
        </w:rPr>
        <w:t>ри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направлении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заявления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посредством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Регионального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портала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заявитель в день подачи заявления получает в личном кабинете Регионального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портала и по электронной почте уведомление, подтверждающее, что заявление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отправлено,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в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котором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указываются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регистрационный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номер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и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дата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подачи</w:t>
      </w:r>
      <w:r w:rsidR="008A1E66" w:rsidRPr="0022150A">
        <w:rPr>
          <w:spacing w:val="1"/>
          <w:sz w:val="24"/>
          <w:szCs w:val="24"/>
        </w:rPr>
        <w:t xml:space="preserve"> </w:t>
      </w:r>
      <w:r w:rsidR="008A1E66" w:rsidRPr="0022150A">
        <w:rPr>
          <w:sz w:val="24"/>
          <w:szCs w:val="24"/>
        </w:rPr>
        <w:t>заявления.</w:t>
      </w:r>
    </w:p>
    <w:p w:rsidR="00E236A8" w:rsidRDefault="008A1E66" w:rsidP="00E236A8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  <w:r w:rsidRPr="0022150A">
        <w:rPr>
          <w:sz w:val="24"/>
          <w:szCs w:val="24"/>
        </w:rPr>
        <w:t>2.</w:t>
      </w:r>
      <w:r w:rsidR="00E236A8">
        <w:rPr>
          <w:sz w:val="24"/>
          <w:szCs w:val="24"/>
        </w:rPr>
        <w:t>11</w:t>
      </w:r>
      <w:r w:rsidRPr="0022150A">
        <w:rPr>
          <w:sz w:val="24"/>
          <w:szCs w:val="24"/>
        </w:rPr>
        <w:t xml:space="preserve">. </w:t>
      </w:r>
      <w:proofErr w:type="gramStart"/>
      <w:r w:rsidR="00E236A8">
        <w:rPr>
          <w:sz w:val="24"/>
          <w:szCs w:val="24"/>
        </w:rPr>
        <w:t>Т</w:t>
      </w:r>
      <w:r w:rsidR="00E236A8" w:rsidRPr="00E236A8">
        <w:rPr>
          <w:sz w:val="24"/>
          <w:szCs w:val="24"/>
        </w:rPr>
        <w:t xml:space="preserve"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</w:t>
      </w:r>
      <w:r w:rsidR="00E236A8" w:rsidRPr="00E236A8">
        <w:rPr>
          <w:sz w:val="24"/>
          <w:szCs w:val="24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2150A" w:rsidRPr="00E236A8" w:rsidRDefault="008A1E66" w:rsidP="00E236A8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b w:val="0"/>
          <w:color w:val="000000"/>
          <w:sz w:val="24"/>
          <w:szCs w:val="24"/>
        </w:rPr>
      </w:pPr>
      <w:r w:rsidRPr="00E236A8">
        <w:rPr>
          <w:b w:val="0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236A8">
        <w:rPr>
          <w:b w:val="0"/>
          <w:bCs w:val="0"/>
          <w:color w:val="000000"/>
          <w:sz w:val="24"/>
          <w:szCs w:val="24"/>
        </w:rPr>
        <w:t xml:space="preserve">заявлений </w:t>
      </w:r>
      <w:r w:rsidRPr="00E236A8">
        <w:rPr>
          <w:b w:val="0"/>
          <w:color w:val="000000"/>
          <w:sz w:val="24"/>
          <w:szCs w:val="24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2150A" w:rsidRPr="0022150A" w:rsidRDefault="008A1E66" w:rsidP="0022150A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2150A">
        <w:rPr>
          <w:color w:val="000000"/>
        </w:rPr>
        <w:t>В случае</w:t>
      </w:r>
      <w:proofErr w:type="gramStart"/>
      <w:r w:rsidRPr="0022150A">
        <w:rPr>
          <w:color w:val="000000"/>
        </w:rPr>
        <w:t>,</w:t>
      </w:r>
      <w:proofErr w:type="gramEnd"/>
      <w:r w:rsidRPr="0022150A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150A" w:rsidRPr="0022150A" w:rsidRDefault="008A1E66" w:rsidP="0022150A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22150A" w:rsidRPr="0022150A" w:rsidRDefault="008A1E66" w:rsidP="002215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наименование;</w:t>
      </w:r>
    </w:p>
    <w:p w:rsidR="0022150A" w:rsidRPr="0022150A" w:rsidRDefault="008A1E66" w:rsidP="002215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местонахождение и юридический адрес;</w:t>
      </w:r>
    </w:p>
    <w:p w:rsidR="0022150A" w:rsidRPr="0022150A" w:rsidRDefault="008A1E66" w:rsidP="002215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режим работы;</w:t>
      </w:r>
    </w:p>
    <w:p w:rsidR="0022150A" w:rsidRPr="0022150A" w:rsidRDefault="008A1E66" w:rsidP="002215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график приема;</w:t>
      </w:r>
    </w:p>
    <w:p w:rsidR="0022150A" w:rsidRPr="0022150A" w:rsidRDefault="008A1E66" w:rsidP="002215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номера телефонов для справок.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оснащаются: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противопожарной системой и средствами пожаротушения;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системой оповещения о возникновении чрезвычайной ситуации;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средствами оказания первой медицинской помощи;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туалетными комнатами для посетителей.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Места для заполнения </w:t>
      </w:r>
      <w:r w:rsidRPr="0022150A">
        <w:rPr>
          <w:bCs/>
          <w:color w:val="000000"/>
        </w:rPr>
        <w:t xml:space="preserve">заявлений </w:t>
      </w:r>
      <w:r w:rsidRPr="0022150A">
        <w:rPr>
          <w:color w:val="000000"/>
        </w:rPr>
        <w:t xml:space="preserve">оборудуются стульями, столами (стойками), бланками </w:t>
      </w:r>
      <w:r w:rsidRPr="0022150A">
        <w:rPr>
          <w:bCs/>
          <w:color w:val="000000"/>
        </w:rPr>
        <w:t>заявлений</w:t>
      </w:r>
      <w:r w:rsidRPr="0022150A">
        <w:rPr>
          <w:color w:val="000000"/>
        </w:rPr>
        <w:t>, письменными принадлежностями.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номера кабинета и наименования отдела;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графика приема заявителей.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При предоставлении услуги инвалидам обеспечиваются: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- допуск </w:t>
      </w:r>
      <w:proofErr w:type="spellStart"/>
      <w:r w:rsidRPr="0022150A">
        <w:rPr>
          <w:color w:val="000000"/>
        </w:rPr>
        <w:t>сурдопереводчика</w:t>
      </w:r>
      <w:proofErr w:type="spellEnd"/>
      <w:r w:rsidRPr="0022150A">
        <w:rPr>
          <w:color w:val="000000"/>
        </w:rPr>
        <w:t xml:space="preserve"> и </w:t>
      </w:r>
      <w:proofErr w:type="spellStart"/>
      <w:r w:rsidRPr="0022150A">
        <w:rPr>
          <w:color w:val="000000"/>
        </w:rPr>
        <w:t>тифлосурдопереводчика</w:t>
      </w:r>
      <w:proofErr w:type="spellEnd"/>
      <w:r w:rsidRPr="0022150A">
        <w:rPr>
          <w:color w:val="000000"/>
        </w:rPr>
        <w:t>;</w:t>
      </w:r>
    </w:p>
    <w:p w:rsidR="0022150A" w:rsidRPr="0022150A" w:rsidRDefault="008A1E66" w:rsidP="0022150A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22150A" w:rsidRPr="0022150A" w:rsidRDefault="00D27C17" w:rsidP="0022150A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="008A1E66" w:rsidRPr="0022150A">
        <w:rPr>
          <w:b/>
          <w:color w:val="000000"/>
        </w:rPr>
        <w:t>.</w:t>
      </w:r>
      <w:r w:rsidR="008A1E66" w:rsidRPr="002215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D27C17">
        <w:rPr>
          <w:b/>
          <w:bCs/>
          <w:color w:val="000000"/>
        </w:rPr>
        <w:t>оказатели доступности и качества муниципальных услуг</w:t>
      </w:r>
      <w:r w:rsidR="008A1E66" w:rsidRPr="0022150A">
        <w:rPr>
          <w:b/>
          <w:bCs/>
          <w:color w:val="000000"/>
        </w:rPr>
        <w:t>.</w:t>
      </w:r>
    </w:p>
    <w:p w:rsidR="0022150A" w:rsidRPr="0022150A" w:rsidRDefault="008A1E66" w:rsidP="0022150A">
      <w:pPr>
        <w:ind w:firstLine="709"/>
        <w:jc w:val="both"/>
        <w:rPr>
          <w:color w:val="000000"/>
        </w:rPr>
      </w:pPr>
      <w:r w:rsidRPr="0022150A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являются: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22150A">
        <w:rPr>
          <w:color w:val="000000"/>
        </w:rPr>
        <w:t xml:space="preserve">услуги </w:t>
      </w:r>
      <w:r w:rsidRPr="0022150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22150A">
        <w:rPr>
          <w:color w:val="000000"/>
        </w:rPr>
        <w:t>Единого портала, регионального портала</w:t>
      </w:r>
      <w:r w:rsidRPr="0022150A">
        <w:rPr>
          <w:rFonts w:eastAsia="Calibri"/>
          <w:color w:val="000000"/>
        </w:rPr>
        <w:t>;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своевременность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;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2150A" w:rsidRPr="0022150A" w:rsidRDefault="008A1E66" w:rsidP="002215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0D0BCE" w:rsidRPr="0022150A" w:rsidRDefault="008A1E66" w:rsidP="0022150A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 w:rsidRPr="0022150A">
        <w:rPr>
          <w:rFonts w:eastAsia="Calibri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Pr="0022150A">
        <w:rPr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22150A">
        <w:rPr>
          <w:rFonts w:eastAsia="Calibri"/>
          <w:color w:val="000000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22150A">
        <w:rPr>
          <w:rFonts w:eastAsia="Calibri"/>
          <w:color w:val="000000"/>
          <w:sz w:val="24"/>
          <w:szCs w:val="24"/>
        </w:rPr>
        <w:t>итогам</w:t>
      </w:r>
      <w:proofErr w:type="gramEnd"/>
      <w:r w:rsidRPr="0022150A">
        <w:rPr>
          <w:rFonts w:eastAsia="Calibri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2150A" w:rsidRPr="0022150A" w:rsidRDefault="0022150A" w:rsidP="0022150A">
      <w:pPr>
        <w:pStyle w:val="ab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</w:p>
    <w:p w:rsidR="000D0BCE" w:rsidRDefault="008A1E66" w:rsidP="000D0BCE">
      <w:pPr>
        <w:pStyle w:val="a5"/>
        <w:tabs>
          <w:tab w:val="num" w:pos="0"/>
          <w:tab w:val="left" w:pos="709"/>
        </w:tabs>
        <w:spacing w:before="6"/>
        <w:ind w:firstLine="709"/>
        <w:rPr>
          <w:b/>
          <w:color w:val="000000"/>
          <w:sz w:val="24"/>
        </w:rPr>
      </w:pPr>
      <w:r w:rsidRPr="0022150A">
        <w:rPr>
          <w:b/>
          <w:color w:val="000000"/>
          <w:sz w:val="24"/>
          <w:lang w:val="en-US"/>
        </w:rPr>
        <w:t>III</w:t>
      </w:r>
      <w:r w:rsidRPr="0022150A">
        <w:rPr>
          <w:b/>
          <w:color w:val="000000"/>
          <w:sz w:val="24"/>
        </w:rPr>
        <w:t xml:space="preserve">. </w:t>
      </w:r>
      <w:r w:rsidR="00224846">
        <w:rPr>
          <w:b/>
          <w:color w:val="000000"/>
          <w:sz w:val="24"/>
          <w:lang w:val="en-US"/>
        </w:rPr>
        <w:t>C</w:t>
      </w:r>
      <w:r w:rsidR="00224846" w:rsidRPr="00224846">
        <w:rPr>
          <w:b/>
          <w:color w:val="000000"/>
          <w:sz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D0BCE" w:rsidRDefault="000D0BCE" w:rsidP="009F3FC4">
      <w:pPr>
        <w:pStyle w:val="a5"/>
        <w:tabs>
          <w:tab w:val="num" w:pos="0"/>
          <w:tab w:val="left" w:pos="709"/>
        </w:tabs>
        <w:spacing w:before="11"/>
        <w:ind w:firstLine="709"/>
        <w:jc w:val="both"/>
        <w:rPr>
          <w:sz w:val="24"/>
        </w:rPr>
      </w:pPr>
    </w:p>
    <w:p w:rsidR="0022150A" w:rsidRPr="0022150A" w:rsidRDefault="008A1E66" w:rsidP="009F3FC4">
      <w:pPr>
        <w:pStyle w:val="a5"/>
        <w:tabs>
          <w:tab w:val="num" w:pos="0"/>
          <w:tab w:val="left" w:pos="709"/>
        </w:tabs>
        <w:spacing w:before="11"/>
        <w:ind w:firstLine="709"/>
        <w:jc w:val="both"/>
        <w:rPr>
          <w:b/>
          <w:sz w:val="24"/>
        </w:rPr>
      </w:pPr>
      <w:r w:rsidRPr="0022150A">
        <w:rPr>
          <w:b/>
          <w:sz w:val="24"/>
        </w:rPr>
        <w:t>3.1. Исчерпывающий перечень административных процедур</w:t>
      </w:r>
    </w:p>
    <w:p w:rsidR="000D0BCE" w:rsidRPr="006E7F16" w:rsidRDefault="008A1E66" w:rsidP="009F3FC4">
      <w:pPr>
        <w:pStyle w:val="a5"/>
        <w:tabs>
          <w:tab w:val="num" w:pos="0"/>
          <w:tab w:val="left" w:pos="709"/>
        </w:tabs>
        <w:ind w:right="100" w:firstLine="709"/>
        <w:jc w:val="both"/>
        <w:rPr>
          <w:sz w:val="24"/>
        </w:rPr>
      </w:pPr>
      <w:r w:rsidRPr="006E7F16">
        <w:rPr>
          <w:sz w:val="24"/>
        </w:rPr>
        <w:t>3.1.1.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Предоставление</w:t>
      </w:r>
      <w:r w:rsidRPr="006E7F16">
        <w:rPr>
          <w:spacing w:val="46"/>
          <w:sz w:val="24"/>
        </w:rPr>
        <w:t xml:space="preserve"> </w:t>
      </w:r>
      <w:r w:rsidRPr="006E7F16">
        <w:rPr>
          <w:sz w:val="24"/>
        </w:rPr>
        <w:t>муниципальной</w:t>
      </w:r>
      <w:r w:rsidRPr="006E7F16">
        <w:rPr>
          <w:spacing w:val="44"/>
          <w:sz w:val="24"/>
        </w:rPr>
        <w:t xml:space="preserve"> </w:t>
      </w:r>
      <w:r w:rsidRPr="006E7F16">
        <w:rPr>
          <w:sz w:val="24"/>
        </w:rPr>
        <w:t>услуги</w:t>
      </w:r>
      <w:r w:rsidRPr="006E7F16">
        <w:rPr>
          <w:spacing w:val="48"/>
          <w:sz w:val="24"/>
        </w:rPr>
        <w:t xml:space="preserve"> </w:t>
      </w:r>
      <w:r w:rsidRPr="006E7F16">
        <w:rPr>
          <w:sz w:val="24"/>
        </w:rPr>
        <w:t>включает</w:t>
      </w:r>
      <w:r w:rsidRPr="006E7F16">
        <w:rPr>
          <w:spacing w:val="46"/>
          <w:sz w:val="24"/>
        </w:rPr>
        <w:t xml:space="preserve"> </w:t>
      </w:r>
      <w:r w:rsidRPr="006E7F16">
        <w:rPr>
          <w:sz w:val="24"/>
        </w:rPr>
        <w:t>в</w:t>
      </w:r>
      <w:r w:rsidRPr="006E7F16">
        <w:rPr>
          <w:spacing w:val="43"/>
          <w:sz w:val="24"/>
        </w:rPr>
        <w:t xml:space="preserve"> </w:t>
      </w:r>
      <w:r w:rsidRPr="006E7F16">
        <w:rPr>
          <w:sz w:val="24"/>
        </w:rPr>
        <w:t>себя</w:t>
      </w:r>
      <w:r w:rsidRPr="006E7F16">
        <w:rPr>
          <w:spacing w:val="45"/>
          <w:sz w:val="24"/>
        </w:rPr>
        <w:t xml:space="preserve"> </w:t>
      </w:r>
      <w:r w:rsidRPr="006E7F16">
        <w:rPr>
          <w:sz w:val="24"/>
        </w:rPr>
        <w:t>следующи</w:t>
      </w:r>
      <w:r w:rsidR="00EF540B">
        <w:rPr>
          <w:sz w:val="24"/>
        </w:rPr>
        <w:t xml:space="preserve">е </w:t>
      </w:r>
      <w:r w:rsidRPr="006E7F16">
        <w:rPr>
          <w:spacing w:val="-67"/>
          <w:sz w:val="24"/>
        </w:rPr>
        <w:t xml:space="preserve"> </w:t>
      </w:r>
      <w:r w:rsidR="00EF540B">
        <w:rPr>
          <w:spacing w:val="-67"/>
          <w:sz w:val="24"/>
        </w:rPr>
        <w:t xml:space="preserve">   </w:t>
      </w:r>
      <w:r w:rsidRPr="006E7F16">
        <w:rPr>
          <w:sz w:val="24"/>
        </w:rPr>
        <w:t>процедуры: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</w:tabs>
        <w:spacing w:before="2"/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проверка</w:t>
      </w:r>
      <w:r w:rsidRPr="006E7F16">
        <w:rPr>
          <w:spacing w:val="-6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документов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регистрация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заявления;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  <w:tab w:val="left" w:pos="1134"/>
          <w:tab w:val="left" w:pos="2835"/>
          <w:tab w:val="left" w:pos="3969"/>
          <w:tab w:val="left" w:pos="5529"/>
        </w:tabs>
        <w:ind w:left="0" w:right="167" w:firstLine="709"/>
        <w:rPr>
          <w:sz w:val="24"/>
          <w:szCs w:val="24"/>
        </w:rPr>
      </w:pPr>
      <w:r w:rsidRPr="006E7F16">
        <w:rPr>
          <w:sz w:val="24"/>
          <w:szCs w:val="24"/>
        </w:rPr>
        <w:t xml:space="preserve">   </w:t>
      </w:r>
      <w:r w:rsidR="00EF540B">
        <w:rPr>
          <w:sz w:val="24"/>
          <w:szCs w:val="24"/>
        </w:rPr>
        <w:t xml:space="preserve"> получение сведений посредством </w:t>
      </w:r>
      <w:r w:rsidRPr="006E7F16">
        <w:rPr>
          <w:sz w:val="24"/>
          <w:szCs w:val="24"/>
        </w:rPr>
        <w:t>системы межведомственного</w:t>
      </w:r>
      <w:r w:rsidRPr="006E7F16">
        <w:rPr>
          <w:spacing w:val="-67"/>
          <w:sz w:val="24"/>
          <w:szCs w:val="24"/>
        </w:rPr>
        <w:t xml:space="preserve"> </w:t>
      </w:r>
      <w:r w:rsidRPr="006E7F16">
        <w:rPr>
          <w:sz w:val="24"/>
          <w:szCs w:val="24"/>
        </w:rPr>
        <w:t>электронного взаимодействия;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рассмотрение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документов</w:t>
      </w:r>
      <w:r w:rsidRPr="006E7F16">
        <w:rPr>
          <w:spacing w:val="-7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сведений;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lastRenderedPageBreak/>
        <w:t>осмотр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объекта;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принятие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решения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о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предоставлении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услуги;</w:t>
      </w:r>
    </w:p>
    <w:p w:rsidR="000D0BCE" w:rsidRPr="006E7F16" w:rsidRDefault="008A1E66" w:rsidP="00EF540B">
      <w:pPr>
        <w:pStyle w:val="ab"/>
        <w:numPr>
          <w:ilvl w:val="0"/>
          <w:numId w:val="15"/>
        </w:numPr>
        <w:tabs>
          <w:tab w:val="num" w:pos="0"/>
          <w:tab w:val="left" w:pos="709"/>
        </w:tabs>
        <w:spacing w:before="1"/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выдача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заявителю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результата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муниципальной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услуги.</w:t>
      </w:r>
    </w:p>
    <w:p w:rsidR="00B30856" w:rsidRPr="00B30856" w:rsidRDefault="00224846" w:rsidP="00B30856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2</w:t>
      </w:r>
      <w:r w:rsidR="008A1E66" w:rsidRPr="00B30856">
        <w:rPr>
          <w:b/>
          <w:color w:val="000000"/>
        </w:rPr>
        <w:t xml:space="preserve">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30856" w:rsidRPr="00B30856" w:rsidRDefault="008A1E66" w:rsidP="00B30856">
      <w:pPr>
        <w:ind w:firstLine="709"/>
        <w:jc w:val="both"/>
        <w:rPr>
          <w:b/>
          <w:color w:val="000000"/>
        </w:rPr>
      </w:pPr>
      <w:r w:rsidRPr="00B30856">
        <w:rPr>
          <w:color w:val="000000"/>
        </w:rPr>
        <w:t xml:space="preserve"> Многофункциональный центр осуществляет: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B30856">
        <w:rPr>
          <w:color w:val="000000"/>
        </w:rPr>
        <w:t>заверение выписок</w:t>
      </w:r>
      <w:proofErr w:type="gramEnd"/>
      <w:r w:rsidRPr="00B30856">
        <w:rPr>
          <w:color w:val="00000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иные процедуры и действия, предусмотренные Федеральным законом № 210-ФЗ.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30856" w:rsidRPr="00B30856" w:rsidRDefault="00224846" w:rsidP="00B30856">
      <w:pPr>
        <w:ind w:firstLine="709"/>
        <w:jc w:val="both"/>
        <w:rPr>
          <w:color w:val="000000"/>
        </w:rPr>
      </w:pPr>
      <w:r w:rsidRPr="0014155D">
        <w:rPr>
          <w:b/>
          <w:color w:val="000000"/>
        </w:rPr>
        <w:t>3</w:t>
      </w:r>
      <w:r>
        <w:rPr>
          <w:b/>
          <w:color w:val="000000"/>
        </w:rPr>
        <w:t>.</w:t>
      </w:r>
      <w:r w:rsidRPr="0014155D">
        <w:rPr>
          <w:b/>
          <w:color w:val="000000"/>
        </w:rPr>
        <w:t>3</w:t>
      </w:r>
      <w:r w:rsidR="008A1E66" w:rsidRPr="00B30856">
        <w:rPr>
          <w:b/>
          <w:color w:val="000000"/>
        </w:rPr>
        <w:t>.</w:t>
      </w:r>
      <w:r w:rsidR="008A1E66" w:rsidRPr="00B30856">
        <w:rPr>
          <w:color w:val="000000"/>
        </w:rPr>
        <w:t xml:space="preserve"> </w:t>
      </w:r>
      <w:r w:rsidR="008A1E66" w:rsidRPr="00B30856">
        <w:rPr>
          <w:b/>
          <w:color w:val="000000"/>
        </w:rPr>
        <w:t>Информирование заявителей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назначить другое время для консультаций.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proofErr w:type="gramStart"/>
      <w:r w:rsidRPr="00B30856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  письменной форме.</w:t>
      </w:r>
      <w:proofErr w:type="gramEnd"/>
    </w:p>
    <w:p w:rsidR="00B30856" w:rsidRPr="00B30856" w:rsidRDefault="00224846" w:rsidP="00B30856">
      <w:pPr>
        <w:ind w:firstLine="709"/>
        <w:jc w:val="both"/>
        <w:rPr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4</w:t>
      </w:r>
      <w:r w:rsidR="008A1E66" w:rsidRPr="00B30856">
        <w:rPr>
          <w:b/>
          <w:color w:val="000000"/>
        </w:rPr>
        <w:t>. Выдача заявителю результата предоставления муниципальной услуги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proofErr w:type="gramStart"/>
      <w:r w:rsidRPr="00B30856">
        <w:rPr>
          <w:color w:val="000000"/>
        </w:rPr>
        <w:t xml:space="preserve">При наличии в </w:t>
      </w:r>
      <w:r w:rsidRPr="00B30856">
        <w:rPr>
          <w:bCs/>
          <w:color w:val="000000"/>
        </w:rPr>
        <w:t xml:space="preserve">заявлении о </w:t>
      </w:r>
      <w:r w:rsidR="00EF540B">
        <w:rPr>
          <w:bCs/>
          <w:color w:val="000000"/>
        </w:rPr>
        <w:t>выдаче</w:t>
      </w:r>
      <w:r w:rsidR="00EF540B" w:rsidRPr="00EF540B">
        <w:rPr>
          <w:bCs/>
          <w:color w:val="000000"/>
        </w:rPr>
        <w:t xml:space="preserve">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B30856">
        <w:rPr>
          <w:bCs/>
          <w:color w:val="000000"/>
        </w:rPr>
        <w:t xml:space="preserve">, уведомлении и </w:t>
      </w:r>
      <w:r w:rsidRPr="00B30856">
        <w:rPr>
          <w:color w:val="000000"/>
        </w:rPr>
        <w:t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proofErr w:type="gramEnd"/>
      <w:r w:rsidRPr="00B30856">
        <w:rPr>
          <w:color w:val="000000"/>
        </w:rPr>
        <w:t xml:space="preserve">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</w:t>
      </w:r>
      <w:r w:rsidRPr="00B30856">
        <w:rPr>
          <w:color w:val="000000"/>
        </w:rPr>
        <w:lastRenderedPageBreak/>
        <w:t xml:space="preserve"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30856" w:rsidRPr="00B30856" w:rsidRDefault="008A1E66" w:rsidP="00B30856">
      <w:pPr>
        <w:ind w:firstLine="709"/>
        <w:jc w:val="both"/>
        <w:rPr>
          <w:color w:val="000000"/>
        </w:rPr>
      </w:pPr>
      <w:proofErr w:type="gramStart"/>
      <w:r w:rsidRPr="00B30856">
        <w:rPr>
          <w:color w:val="000000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30856" w:rsidRPr="00B30856" w:rsidRDefault="00224846" w:rsidP="00B30856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5</w:t>
      </w:r>
      <w:r w:rsidR="008A1E66" w:rsidRPr="00B30856">
        <w:rPr>
          <w:b/>
          <w:color w:val="000000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Работник многофункционального центра осуществляет следующие действия: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- определяет статус исполнения </w:t>
      </w:r>
      <w:r w:rsidRPr="00B30856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B30856">
        <w:rPr>
          <w:color w:val="000000"/>
        </w:rPr>
        <w:t>в ГИС;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B30856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30856" w:rsidRPr="00B30856" w:rsidRDefault="008A1E66" w:rsidP="00B30856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D0BCE" w:rsidRPr="001C2F88" w:rsidRDefault="008A1E66" w:rsidP="001C2F88">
      <w:pPr>
        <w:pStyle w:val="a5"/>
        <w:tabs>
          <w:tab w:val="num" w:pos="0"/>
          <w:tab w:val="left" w:pos="709"/>
        </w:tabs>
        <w:ind w:right="172" w:firstLine="709"/>
        <w:jc w:val="both"/>
        <w:rPr>
          <w:i/>
          <w:sz w:val="24"/>
        </w:rPr>
        <w:sectPr w:rsidR="000D0BCE" w:rsidRPr="001C2F88">
          <w:headerReference w:type="default" r:id="rId12"/>
          <w:pgSz w:w="11910" w:h="16840"/>
          <w:pgMar w:top="1180" w:right="680" w:bottom="280" w:left="1020" w:header="748" w:footer="0" w:gutter="0"/>
          <w:cols w:space="720"/>
        </w:sectPr>
      </w:pPr>
      <w:r w:rsidRPr="00B30856">
        <w:rPr>
          <w:color w:val="000000"/>
          <w:sz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C2F88" w:rsidRPr="00D10A14" w:rsidRDefault="001C2F88" w:rsidP="001C2F88">
      <w:pPr>
        <w:autoSpaceDE w:val="0"/>
        <w:autoSpaceDN w:val="0"/>
        <w:adjustRightInd w:val="0"/>
        <w:jc w:val="right"/>
        <w:rPr>
          <w:bCs/>
        </w:rPr>
      </w:pPr>
      <w:r w:rsidRPr="00D10A14">
        <w:rPr>
          <w:bCs/>
        </w:rPr>
        <w:lastRenderedPageBreak/>
        <w:t>Приложение № 1</w:t>
      </w:r>
    </w:p>
    <w:p w:rsidR="001C2F88" w:rsidRPr="00D10A14" w:rsidRDefault="001C2F88" w:rsidP="001C2F88">
      <w:pPr>
        <w:widowControl w:val="0"/>
        <w:tabs>
          <w:tab w:val="left" w:pos="567"/>
        </w:tabs>
        <w:ind w:left="3969" w:firstLine="567"/>
        <w:jc w:val="right"/>
      </w:pPr>
      <w:r w:rsidRPr="00D10A14">
        <w:t>к Административному регламенту</w:t>
      </w:r>
    </w:p>
    <w:p w:rsidR="001C2F88" w:rsidRPr="00D10A14" w:rsidRDefault="001C2F88" w:rsidP="001C2F88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D10A14">
        <w:t xml:space="preserve">по предоставлению </w:t>
      </w:r>
    </w:p>
    <w:p w:rsidR="001C2F88" w:rsidRPr="00D10A14" w:rsidRDefault="001C2F88" w:rsidP="001C2F88">
      <w:pPr>
        <w:tabs>
          <w:tab w:val="left" w:pos="7920"/>
        </w:tabs>
        <w:ind w:left="3969" w:firstLine="709"/>
        <w:jc w:val="right"/>
      </w:pPr>
      <w:r w:rsidRPr="00D10A14">
        <w:t>муниципальной услуги</w:t>
      </w:r>
    </w:p>
    <w:p w:rsidR="001C2F88" w:rsidRDefault="001C2F88" w:rsidP="001C2F8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1C2F88" w:rsidRPr="007A67ED" w:rsidRDefault="001C2F88" w:rsidP="001C2F88">
      <w:pPr>
        <w:spacing w:line="240" w:lineRule="atLeast"/>
        <w:ind w:left="3402"/>
        <w:jc w:val="center"/>
      </w:pPr>
    </w:p>
    <w:p w:rsidR="001C2F88" w:rsidRPr="007A67ED" w:rsidRDefault="001C2F88" w:rsidP="001C2F88">
      <w:pPr>
        <w:spacing w:line="240" w:lineRule="atLeast"/>
        <w:ind w:left="3402"/>
        <w:jc w:val="right"/>
      </w:pPr>
      <w:r w:rsidRPr="007A67ED">
        <w:t>ФОРМА</w:t>
      </w:r>
    </w:p>
    <w:p w:rsidR="001C2F88" w:rsidRPr="007A67ED" w:rsidRDefault="001C2F88" w:rsidP="001C2F88"/>
    <w:p w:rsidR="001C2F88" w:rsidRPr="007A67ED" w:rsidRDefault="001C2F88" w:rsidP="001C2F88"/>
    <w:p w:rsidR="001C2F88" w:rsidRPr="007A67ED" w:rsidRDefault="001C2F88" w:rsidP="001C2F88">
      <w:pPr>
        <w:spacing w:line="240" w:lineRule="atLeast"/>
        <w:ind w:left="3261"/>
      </w:pPr>
      <w:r w:rsidRPr="007A67ED">
        <w:t>Кому ____________________________________</w:t>
      </w:r>
    </w:p>
    <w:p w:rsidR="001C2F88" w:rsidRPr="007A67ED" w:rsidRDefault="001C2F88" w:rsidP="001C2F88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1C2F88" w:rsidRPr="007A67ED" w:rsidRDefault="001C2F88" w:rsidP="001C2F88">
      <w:pPr>
        <w:spacing w:line="240" w:lineRule="atLeast"/>
        <w:ind w:left="3261"/>
      </w:pPr>
      <w:r w:rsidRPr="007A67ED">
        <w:t>_________________________________________</w:t>
      </w:r>
    </w:p>
    <w:p w:rsidR="001C2F88" w:rsidRPr="007A67ED" w:rsidRDefault="001C2F88" w:rsidP="001C2F88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1C2F88" w:rsidRPr="007A67ED" w:rsidRDefault="001C2F88" w:rsidP="001C2F88"/>
    <w:p w:rsidR="001C2F88" w:rsidRPr="007A67ED" w:rsidRDefault="001C2F88" w:rsidP="001C2F88"/>
    <w:p w:rsidR="001C2F88" w:rsidRPr="007A67ED" w:rsidRDefault="001C2F88" w:rsidP="001C2F88"/>
    <w:p w:rsidR="001C2F88" w:rsidRPr="007A67ED" w:rsidRDefault="001C2F88" w:rsidP="001C2F88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1C2F88" w:rsidRPr="007A67ED" w:rsidRDefault="001C2F88" w:rsidP="001C2F88">
      <w:pPr>
        <w:spacing w:line="120" w:lineRule="exact"/>
        <w:jc w:val="center"/>
        <w:rPr>
          <w:b/>
        </w:rPr>
      </w:pPr>
    </w:p>
    <w:p w:rsidR="001C2F88" w:rsidRPr="007A67ED" w:rsidRDefault="001C2F88" w:rsidP="001C2F88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1C2F88" w:rsidRPr="007A67ED" w:rsidRDefault="001C2F88" w:rsidP="001C2F88">
      <w:pPr>
        <w:spacing w:line="240" w:lineRule="atLeast"/>
        <w:jc w:val="center"/>
        <w:rPr>
          <w:b/>
        </w:rPr>
      </w:pPr>
    </w:p>
    <w:p w:rsidR="001C2F88" w:rsidRPr="007A67ED" w:rsidRDefault="001C2F88" w:rsidP="001C2F88">
      <w:pPr>
        <w:spacing w:line="240" w:lineRule="atLeast"/>
        <w:jc w:val="center"/>
        <w:rPr>
          <w:b/>
        </w:rPr>
      </w:pPr>
    </w:p>
    <w:p w:rsidR="001C2F88" w:rsidRPr="007A67ED" w:rsidRDefault="001C2F88" w:rsidP="001C2F88">
      <w:r w:rsidRPr="007A67ED">
        <w:t xml:space="preserve">___________________________________________________________________________ </w:t>
      </w:r>
    </w:p>
    <w:p w:rsidR="001C2F88" w:rsidRPr="007A67ED" w:rsidRDefault="001C2F88" w:rsidP="001C2F88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1C2F88" w:rsidRPr="007A67ED" w:rsidRDefault="001C2F88" w:rsidP="001C2F88">
      <w:pPr>
        <w:spacing w:line="240" w:lineRule="atLeast"/>
        <w:jc w:val="center"/>
        <w:rPr>
          <w:b/>
        </w:rPr>
      </w:pPr>
    </w:p>
    <w:p w:rsidR="001C2F88" w:rsidRPr="007A67ED" w:rsidRDefault="001C2F88" w:rsidP="001C2F88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1C2F88" w:rsidRPr="007A67ED" w:rsidRDefault="001C2F88" w:rsidP="001C2F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4456"/>
        <w:gridCol w:w="3939"/>
      </w:tblGrid>
      <w:tr w:rsidR="001C2F88" w:rsidRPr="007A67ED" w:rsidTr="00724882">
        <w:trPr>
          <w:tblHeader/>
        </w:trPr>
        <w:tc>
          <w:tcPr>
            <w:tcW w:w="2031" w:type="dxa"/>
            <w:shd w:val="clear" w:color="auto" w:fill="auto"/>
            <w:vAlign w:val="center"/>
          </w:tcPr>
          <w:p w:rsidR="001C2F88" w:rsidRPr="007A67ED" w:rsidRDefault="001C2F88" w:rsidP="00FA7D4F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1C2F88" w:rsidRPr="007A67ED" w:rsidRDefault="001C2F88" w:rsidP="00FA7D4F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1C2F88" w:rsidRPr="007A67ED" w:rsidRDefault="001C2F88" w:rsidP="00FA7D4F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1C2F88" w:rsidRPr="007A67ED" w:rsidRDefault="001C2F88" w:rsidP="00FA7D4F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1C2F88" w:rsidRPr="007A67ED" w:rsidRDefault="001C2F88" w:rsidP="00FA7D4F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1C2F88" w:rsidRPr="007A67ED" w:rsidTr="00724882">
        <w:tc>
          <w:tcPr>
            <w:tcW w:w="2031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>
              <w:t>пункт 2.</w:t>
            </w:r>
            <w:r w:rsidR="00724882">
              <w:t>6</w:t>
            </w:r>
          </w:p>
        </w:tc>
        <w:tc>
          <w:tcPr>
            <w:tcW w:w="4456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939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C2F88" w:rsidRPr="007A67ED" w:rsidTr="00724882">
        <w:tc>
          <w:tcPr>
            <w:tcW w:w="2031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>
              <w:t>пункт 2.</w:t>
            </w:r>
            <w:r w:rsidR="00724882">
              <w:t>6</w:t>
            </w:r>
          </w:p>
        </w:tc>
        <w:tc>
          <w:tcPr>
            <w:tcW w:w="4456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939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1C2F88" w:rsidRPr="007A67ED" w:rsidTr="00724882">
        <w:tc>
          <w:tcPr>
            <w:tcW w:w="2031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>
              <w:t>пункт 2.</w:t>
            </w:r>
            <w:r w:rsidR="00724882">
              <w:t>6</w:t>
            </w:r>
          </w:p>
        </w:tc>
        <w:tc>
          <w:tcPr>
            <w:tcW w:w="4456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939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C2F88" w:rsidRPr="007A67ED" w:rsidTr="00724882">
        <w:tc>
          <w:tcPr>
            <w:tcW w:w="2031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>
              <w:t>пункт 2.</w:t>
            </w:r>
            <w:r w:rsidR="00724882">
              <w:t>6</w:t>
            </w:r>
          </w:p>
        </w:tc>
        <w:tc>
          <w:tcPr>
            <w:tcW w:w="4456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 w:rsidRPr="007A67ED">
              <w:t xml:space="preserve">представленные в электронном виде </w:t>
            </w:r>
            <w:r w:rsidRPr="007A67ED">
              <w:lastRenderedPageBreak/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1C2F88" w:rsidRPr="007A67ED" w:rsidRDefault="001C2F88" w:rsidP="00FA7D4F">
            <w:pPr>
              <w:spacing w:after="120" w:line="240" w:lineRule="atLeast"/>
            </w:pPr>
          </w:p>
        </w:tc>
        <w:tc>
          <w:tcPr>
            <w:tcW w:w="3939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 xml:space="preserve">Указывается исчерпывающий </w:t>
            </w:r>
            <w:r w:rsidRPr="007A67ED">
              <w:rPr>
                <w:i/>
              </w:rPr>
              <w:lastRenderedPageBreak/>
              <w:t>перечень документов, содержащих повреждения</w:t>
            </w:r>
          </w:p>
        </w:tc>
      </w:tr>
      <w:tr w:rsidR="001C2F88" w:rsidRPr="007A67ED" w:rsidTr="00724882">
        <w:tc>
          <w:tcPr>
            <w:tcW w:w="2031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>
              <w:lastRenderedPageBreak/>
              <w:t>пункт 2.</w:t>
            </w:r>
            <w:r w:rsidR="00724882">
              <w:t>6</w:t>
            </w:r>
          </w:p>
        </w:tc>
        <w:tc>
          <w:tcPr>
            <w:tcW w:w="4456" w:type="dxa"/>
            <w:tcBorders>
              <w:top w:val="nil"/>
            </w:tcBorders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39" w:type="dxa"/>
            <w:shd w:val="clear" w:color="auto" w:fill="auto"/>
          </w:tcPr>
          <w:p w:rsidR="001C2F88" w:rsidRPr="007A67ED" w:rsidRDefault="001C2F88" w:rsidP="00FA7D4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C2F88" w:rsidRPr="007A67ED" w:rsidRDefault="001C2F88" w:rsidP="001C2F88"/>
    <w:p w:rsidR="001C2F88" w:rsidRPr="007A67ED" w:rsidRDefault="001C2F88" w:rsidP="001C2F88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1C2F88" w:rsidRPr="007A67ED" w:rsidRDefault="001C2F88" w:rsidP="001C2F88">
      <w:pPr>
        <w:tabs>
          <w:tab w:val="right" w:leader="underscore" w:pos="9071"/>
        </w:tabs>
      </w:pPr>
      <w:r w:rsidRPr="007A67ED">
        <w:tab/>
        <w:t>.</w:t>
      </w:r>
    </w:p>
    <w:p w:rsidR="001C2F88" w:rsidRPr="007A67ED" w:rsidRDefault="001C2F88" w:rsidP="001C2F88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1C2F88" w:rsidRPr="007A67ED" w:rsidRDefault="001C2F88" w:rsidP="001C2F88">
      <w:pPr>
        <w:tabs>
          <w:tab w:val="right" w:leader="underscore" w:pos="9071"/>
        </w:tabs>
        <w:spacing w:line="120" w:lineRule="exact"/>
      </w:pPr>
    </w:p>
    <w:p w:rsidR="001C2F88" w:rsidRPr="007A67ED" w:rsidRDefault="001C2F88" w:rsidP="001C2F88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1C2F88" w:rsidRPr="007A67ED" w:rsidRDefault="001C2F88" w:rsidP="001C2F88">
      <w:pPr>
        <w:tabs>
          <w:tab w:val="right" w:leader="underscore" w:pos="9071"/>
        </w:tabs>
      </w:pPr>
      <w:r w:rsidRPr="007A67ED">
        <w:tab/>
        <w:t>.</w:t>
      </w:r>
    </w:p>
    <w:p w:rsidR="001C2F88" w:rsidRPr="007A67ED" w:rsidRDefault="001C2F88" w:rsidP="001C2F88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1C2F88" w:rsidRPr="007A67ED" w:rsidRDefault="001C2F88" w:rsidP="001C2F88"/>
    <w:p w:rsidR="001C2F88" w:rsidRPr="007A67ED" w:rsidRDefault="001C2F88" w:rsidP="001C2F88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1C2F88" w:rsidRPr="007A67ED" w:rsidTr="00FA7D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88" w:rsidRPr="007A67ED" w:rsidRDefault="001C2F88" w:rsidP="00FA7D4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88" w:rsidRPr="007A67ED" w:rsidRDefault="001C2F88" w:rsidP="00FA7D4F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88" w:rsidRPr="007A67ED" w:rsidRDefault="001C2F88" w:rsidP="00FA7D4F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88" w:rsidRPr="007A67ED" w:rsidRDefault="001C2F88" w:rsidP="00FA7D4F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88" w:rsidRPr="007A67ED" w:rsidRDefault="001C2F88" w:rsidP="00FA7D4F"/>
        </w:tc>
      </w:tr>
      <w:tr w:rsidR="001C2F88" w:rsidRPr="007A67ED" w:rsidTr="00FA7D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2F88" w:rsidRPr="007A67ED" w:rsidRDefault="001C2F8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C2F88" w:rsidRPr="007A67ED" w:rsidRDefault="001C2F8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1C2F88" w:rsidRPr="007A67ED" w:rsidRDefault="001C2F8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C2F88" w:rsidRPr="007A67ED" w:rsidRDefault="001C2F8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1C2F88" w:rsidRPr="007A67ED" w:rsidRDefault="001C2F88" w:rsidP="00FA7D4F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1C2F88" w:rsidRPr="007A67ED" w:rsidRDefault="001C2F88" w:rsidP="001C2F88">
      <w:pPr>
        <w:spacing w:line="240" w:lineRule="atLeast"/>
        <w:rPr>
          <w:szCs w:val="28"/>
        </w:rPr>
      </w:pPr>
    </w:p>
    <w:p w:rsidR="001C2F88" w:rsidRPr="007A67ED" w:rsidRDefault="001C2F88" w:rsidP="001C2F88">
      <w:pPr>
        <w:spacing w:line="240" w:lineRule="atLeast"/>
        <w:rPr>
          <w:szCs w:val="28"/>
        </w:rPr>
      </w:pPr>
    </w:p>
    <w:p w:rsidR="001C2F88" w:rsidRPr="007A67ED" w:rsidRDefault="001C2F88" w:rsidP="001C2F88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1C2F88" w:rsidRPr="007A67ED" w:rsidRDefault="001C2F88" w:rsidP="001C2F88">
      <w:pPr>
        <w:spacing w:line="240" w:lineRule="atLeast"/>
        <w:rPr>
          <w:szCs w:val="28"/>
        </w:rPr>
      </w:pPr>
    </w:p>
    <w:p w:rsidR="001C2F88" w:rsidRDefault="001C2F88" w:rsidP="001C2F88">
      <w:r w:rsidRPr="00213ECA">
        <w:t>*Сведения об ИНН в отношении иностранного юридического лица не указываются.</w:t>
      </w:r>
    </w:p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Default="001C2F88" w:rsidP="001C2F88"/>
    <w:p w:rsidR="001C2F88" w:rsidRPr="00213ECA" w:rsidRDefault="001C2F88" w:rsidP="001C2F88"/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6A01E8" w:rsidRPr="00D10A14" w:rsidRDefault="006A01E8" w:rsidP="006A01E8">
      <w:pPr>
        <w:autoSpaceDE w:val="0"/>
        <w:autoSpaceDN w:val="0"/>
        <w:adjustRightInd w:val="0"/>
        <w:jc w:val="right"/>
        <w:rPr>
          <w:bCs/>
        </w:rPr>
      </w:pPr>
      <w:r w:rsidRPr="00D10A14">
        <w:rPr>
          <w:bCs/>
        </w:rPr>
        <w:lastRenderedPageBreak/>
        <w:t>Приложение № 2</w:t>
      </w:r>
    </w:p>
    <w:p w:rsidR="006A01E8" w:rsidRPr="00D10A14" w:rsidRDefault="006A01E8" w:rsidP="006A01E8">
      <w:pPr>
        <w:widowControl w:val="0"/>
        <w:tabs>
          <w:tab w:val="left" w:pos="567"/>
        </w:tabs>
        <w:ind w:left="3969" w:firstLine="567"/>
        <w:jc w:val="right"/>
      </w:pPr>
      <w:r w:rsidRPr="00D10A14">
        <w:t>к Административному регламенту</w:t>
      </w:r>
    </w:p>
    <w:p w:rsidR="006A01E8" w:rsidRPr="00D10A14" w:rsidRDefault="006A01E8" w:rsidP="006A01E8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D10A14">
        <w:t xml:space="preserve">по предоставлению </w:t>
      </w:r>
    </w:p>
    <w:p w:rsidR="006A01E8" w:rsidRPr="00D10A14" w:rsidRDefault="006A01E8" w:rsidP="006A01E8">
      <w:pPr>
        <w:tabs>
          <w:tab w:val="left" w:pos="7920"/>
        </w:tabs>
        <w:ind w:left="3969" w:firstLine="709"/>
        <w:jc w:val="right"/>
      </w:pPr>
      <w:r w:rsidRPr="00D10A14">
        <w:t>муниципальной услуги</w:t>
      </w:r>
    </w:p>
    <w:p w:rsidR="006A01E8" w:rsidRDefault="006A01E8" w:rsidP="006A01E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6A01E8" w:rsidRPr="007A67ED" w:rsidRDefault="006A01E8" w:rsidP="006A01E8">
      <w:pPr>
        <w:spacing w:line="240" w:lineRule="atLeast"/>
        <w:ind w:left="3402"/>
        <w:jc w:val="center"/>
      </w:pPr>
    </w:p>
    <w:p w:rsidR="006A01E8" w:rsidRPr="007A67ED" w:rsidRDefault="006A01E8" w:rsidP="006A01E8">
      <w:pPr>
        <w:spacing w:line="240" w:lineRule="atLeast"/>
        <w:ind w:left="3402"/>
        <w:jc w:val="right"/>
      </w:pPr>
      <w:r w:rsidRPr="007A67ED">
        <w:t>ФОРМА</w:t>
      </w:r>
    </w:p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>
      <w:pPr>
        <w:spacing w:line="240" w:lineRule="atLeast"/>
        <w:ind w:left="3261"/>
      </w:pPr>
      <w:r w:rsidRPr="007A67ED">
        <w:t>Кому ____________________________________</w:t>
      </w:r>
    </w:p>
    <w:p w:rsidR="006A01E8" w:rsidRPr="007A67ED" w:rsidRDefault="006A01E8" w:rsidP="006A01E8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6A01E8" w:rsidRPr="007A67ED" w:rsidRDefault="006A01E8" w:rsidP="006A01E8">
      <w:pPr>
        <w:spacing w:line="240" w:lineRule="atLeast"/>
        <w:ind w:left="3261"/>
      </w:pPr>
      <w:r w:rsidRPr="007A67ED">
        <w:t>_________________________________________</w:t>
      </w:r>
    </w:p>
    <w:p w:rsidR="006A01E8" w:rsidRPr="007A67ED" w:rsidRDefault="006A01E8" w:rsidP="006A01E8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>
      <w:pPr>
        <w:spacing w:line="240" w:lineRule="atLeast"/>
        <w:jc w:val="center"/>
        <w:rPr>
          <w:b/>
        </w:rPr>
      </w:pPr>
      <w:r>
        <w:rPr>
          <w:b/>
        </w:rPr>
        <w:t>Извещение</w:t>
      </w:r>
    </w:p>
    <w:p w:rsidR="006A01E8" w:rsidRPr="007A67ED" w:rsidRDefault="006A01E8" w:rsidP="006A01E8">
      <w:pPr>
        <w:spacing w:line="120" w:lineRule="exact"/>
        <w:jc w:val="center"/>
        <w:rPr>
          <w:b/>
        </w:rPr>
      </w:pPr>
    </w:p>
    <w:p w:rsidR="006A01E8" w:rsidRPr="007A67ED" w:rsidRDefault="006A01E8" w:rsidP="006A01E8">
      <w:pPr>
        <w:spacing w:line="240" w:lineRule="atLeast"/>
        <w:jc w:val="center"/>
        <w:rPr>
          <w:b/>
        </w:rPr>
      </w:pPr>
      <w:r w:rsidRPr="00380C13">
        <w:rPr>
          <w:b/>
        </w:rPr>
        <w:t>о приеме уведомления о планируемом сносе объекта капитального строительства</w:t>
      </w:r>
    </w:p>
    <w:p w:rsidR="006A01E8" w:rsidRPr="007A67ED" w:rsidRDefault="006A01E8" w:rsidP="006A01E8">
      <w:pPr>
        <w:spacing w:line="240" w:lineRule="atLeast"/>
        <w:jc w:val="center"/>
        <w:rPr>
          <w:b/>
        </w:rPr>
      </w:pPr>
    </w:p>
    <w:p w:rsidR="006A01E8" w:rsidRPr="007A67ED" w:rsidRDefault="006A01E8" w:rsidP="006A01E8">
      <w:r w:rsidRPr="007A67ED">
        <w:t xml:space="preserve">___________________________________________________________________________ </w:t>
      </w:r>
    </w:p>
    <w:p w:rsidR="006A01E8" w:rsidRPr="007A67ED" w:rsidRDefault="006A01E8" w:rsidP="006A01E8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6A01E8" w:rsidRPr="007A67ED" w:rsidRDefault="006A01E8" w:rsidP="006A01E8">
      <w:pPr>
        <w:spacing w:line="240" w:lineRule="atLeast"/>
        <w:jc w:val="center"/>
        <w:rPr>
          <w:b/>
        </w:rPr>
      </w:pPr>
    </w:p>
    <w:p w:rsidR="006A01E8" w:rsidRDefault="006A01E8" w:rsidP="006A01E8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  <w:r w:rsidRPr="00DD2928">
        <w:rPr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114A9E">
        <w:rPr>
          <w:bCs/>
          <w:iCs/>
          <w:sz w:val="28"/>
          <w:szCs w:val="28"/>
        </w:rPr>
        <w:t>Кизнерский</w:t>
      </w:r>
      <w:proofErr w:type="spellEnd"/>
      <w:r w:rsidRPr="00DD2928">
        <w:rPr>
          <w:bCs/>
          <w:sz w:val="28"/>
          <w:szCs w:val="28"/>
        </w:rPr>
        <w:t xml:space="preserve"> район Удмуртской Республики» информирует о приёме уведомления о </w:t>
      </w:r>
      <w:r>
        <w:rPr>
          <w:bCs/>
          <w:sz w:val="28"/>
          <w:szCs w:val="28"/>
        </w:rPr>
        <w:t>планируемом сносе</w:t>
      </w:r>
      <w:r w:rsidRPr="00DD2928">
        <w:rPr>
          <w:bCs/>
          <w:sz w:val="28"/>
          <w:szCs w:val="28"/>
        </w:rPr>
        <w:t xml:space="preserve"> объекта капитального строительства</w:t>
      </w:r>
      <w:r>
        <w:rPr>
          <w:bCs/>
          <w:sz w:val="28"/>
          <w:szCs w:val="28"/>
        </w:rPr>
        <w:t xml:space="preserve"> и приложенных документов.</w:t>
      </w:r>
    </w:p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6A01E8" w:rsidRPr="007A67ED" w:rsidTr="00FA7D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</w:tr>
      <w:tr w:rsidR="006A01E8" w:rsidRPr="007A67ED" w:rsidTr="00FA7D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0D0BCE" w:rsidRDefault="000D0BCE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724882" w:rsidRDefault="00724882" w:rsidP="006A01E8">
      <w:pPr>
        <w:autoSpaceDE w:val="0"/>
        <w:autoSpaceDN w:val="0"/>
        <w:adjustRightInd w:val="0"/>
        <w:jc w:val="right"/>
        <w:rPr>
          <w:bCs/>
        </w:rPr>
      </w:pPr>
    </w:p>
    <w:p w:rsidR="006A01E8" w:rsidRPr="00D10A14" w:rsidRDefault="006A01E8" w:rsidP="006A01E8">
      <w:pPr>
        <w:autoSpaceDE w:val="0"/>
        <w:autoSpaceDN w:val="0"/>
        <w:adjustRightInd w:val="0"/>
        <w:jc w:val="right"/>
        <w:rPr>
          <w:bCs/>
        </w:rPr>
      </w:pPr>
      <w:r w:rsidRPr="00D10A14">
        <w:rPr>
          <w:bCs/>
        </w:rPr>
        <w:lastRenderedPageBreak/>
        <w:t>Приложение № 3</w:t>
      </w:r>
    </w:p>
    <w:p w:rsidR="006A01E8" w:rsidRPr="00D10A14" w:rsidRDefault="006A01E8" w:rsidP="006A01E8">
      <w:pPr>
        <w:widowControl w:val="0"/>
        <w:tabs>
          <w:tab w:val="left" w:pos="567"/>
        </w:tabs>
        <w:ind w:left="3969" w:firstLine="567"/>
        <w:jc w:val="right"/>
      </w:pPr>
      <w:r w:rsidRPr="00D10A14">
        <w:t>к Административному регламенту</w:t>
      </w:r>
    </w:p>
    <w:p w:rsidR="006A01E8" w:rsidRPr="00D10A14" w:rsidRDefault="006A01E8" w:rsidP="006A01E8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D10A14">
        <w:t xml:space="preserve">по предоставлению </w:t>
      </w:r>
    </w:p>
    <w:p w:rsidR="006A01E8" w:rsidRPr="00D10A14" w:rsidRDefault="006A01E8" w:rsidP="006A01E8">
      <w:pPr>
        <w:tabs>
          <w:tab w:val="left" w:pos="7920"/>
        </w:tabs>
        <w:ind w:left="3969" w:firstLine="709"/>
        <w:jc w:val="right"/>
      </w:pPr>
      <w:r w:rsidRPr="00D10A14">
        <w:t>муниципальной услуги</w:t>
      </w:r>
    </w:p>
    <w:p w:rsidR="006A01E8" w:rsidRPr="007A67ED" w:rsidRDefault="006A01E8" w:rsidP="006A01E8">
      <w:pPr>
        <w:spacing w:line="240" w:lineRule="atLeast"/>
      </w:pPr>
    </w:p>
    <w:p w:rsidR="006A01E8" w:rsidRPr="007A67ED" w:rsidRDefault="006A01E8" w:rsidP="006A01E8">
      <w:pPr>
        <w:spacing w:line="240" w:lineRule="atLeast"/>
        <w:ind w:left="3402"/>
        <w:jc w:val="right"/>
      </w:pPr>
      <w:r w:rsidRPr="007A67ED">
        <w:t>ФОРМА</w:t>
      </w:r>
    </w:p>
    <w:p w:rsidR="006A01E8" w:rsidRPr="006F05D2" w:rsidRDefault="006A01E8" w:rsidP="006A01E8">
      <w:pPr>
        <w:widowControl w:val="0"/>
        <w:spacing w:after="529" w:line="317" w:lineRule="exact"/>
        <w:ind w:left="5380" w:right="32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«_____________________»</w:t>
      </w:r>
    </w:p>
    <w:p w:rsidR="006A01E8" w:rsidRPr="006F05D2" w:rsidRDefault="006A01E8" w:rsidP="006A01E8">
      <w:pPr>
        <w:widowControl w:val="0"/>
        <w:spacing w:after="1020" w:line="322" w:lineRule="exact"/>
        <w:ind w:left="4678"/>
        <w:rPr>
          <w:i/>
          <w:iCs/>
          <w:sz w:val="28"/>
          <w:szCs w:val="28"/>
          <w:lang w:bidi="ru-RU"/>
        </w:rPr>
      </w:pPr>
      <w:r w:rsidRPr="006F05D2">
        <w:rPr>
          <w:i/>
          <w:iCs/>
          <w:sz w:val="28"/>
          <w:szCs w:val="28"/>
          <w:lang w:bidi="ru-RU"/>
        </w:rPr>
        <w:t xml:space="preserve"> (фамилия, имя, отчество, место жительства - для физических лиц; полное наименование, место нахождения, ИНН </w:t>
      </w:r>
      <w:proofErr w:type="gramStart"/>
      <w:r w:rsidRPr="006F05D2">
        <w:rPr>
          <w:i/>
          <w:iCs/>
          <w:sz w:val="28"/>
          <w:szCs w:val="28"/>
          <w:lang w:bidi="ru-RU"/>
        </w:rPr>
        <w:t>–д</w:t>
      </w:r>
      <w:proofErr w:type="gramEnd"/>
      <w:r w:rsidRPr="006F05D2">
        <w:rPr>
          <w:i/>
          <w:iCs/>
          <w:sz w:val="28"/>
          <w:szCs w:val="28"/>
          <w:lang w:bidi="ru-RU"/>
        </w:rPr>
        <w:t>ля юридических лиц )</w:t>
      </w:r>
    </w:p>
    <w:p w:rsidR="006A01E8" w:rsidRPr="006F05D2" w:rsidRDefault="006A01E8" w:rsidP="006A01E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6A01E8" w:rsidRPr="006F05D2" w:rsidRDefault="006A01E8" w:rsidP="006A01E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об отказе в предоставлении</w:t>
      </w:r>
      <w:r w:rsidRPr="006F05D2">
        <w:rPr>
          <w:b/>
          <w:bCs/>
          <w:sz w:val="26"/>
          <w:szCs w:val="26"/>
          <w:lang w:bidi="ru-RU"/>
        </w:rPr>
        <w:t xml:space="preserve"> </w:t>
      </w:r>
      <w:r>
        <w:rPr>
          <w:b/>
          <w:bCs/>
          <w:sz w:val="26"/>
          <w:szCs w:val="26"/>
          <w:lang w:bidi="ru-RU"/>
        </w:rPr>
        <w:t>муниципальной</w:t>
      </w:r>
      <w:r w:rsidRPr="006F05D2">
        <w:rPr>
          <w:b/>
          <w:bCs/>
          <w:sz w:val="26"/>
          <w:szCs w:val="26"/>
          <w:lang w:bidi="ru-RU"/>
        </w:rPr>
        <w:t xml:space="preserve"> услуги</w:t>
      </w:r>
    </w:p>
    <w:p w:rsidR="006A01E8" w:rsidRPr="006F05D2" w:rsidRDefault="006A01E8" w:rsidP="006A01E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6A01E8" w:rsidRPr="006F05D2" w:rsidRDefault="006A01E8" w:rsidP="006A01E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6F05D2">
        <w:rPr>
          <w:color w:val="000000"/>
          <w:sz w:val="28"/>
        </w:rPr>
        <w:t>от________________№_______________</w:t>
      </w:r>
    </w:p>
    <w:p w:rsidR="006A01E8" w:rsidRPr="006F05D2" w:rsidRDefault="006A01E8" w:rsidP="006A01E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6A01E8" w:rsidRPr="006F05D2" w:rsidRDefault="006A01E8" w:rsidP="006A01E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По рез</w:t>
      </w:r>
      <w:r>
        <w:rPr>
          <w:color w:val="000000"/>
          <w:sz w:val="28"/>
          <w:szCs w:val="28"/>
          <w:lang w:bidi="ru-RU"/>
        </w:rPr>
        <w:t xml:space="preserve">ультатам рассмотрения уведомления о планируемом сносе объекта капитального строительства </w:t>
      </w:r>
      <w:r w:rsidRPr="006F05D2">
        <w:rPr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A01E8" w:rsidRPr="006F05D2" w:rsidRDefault="006A01E8" w:rsidP="006A01E8">
      <w:pPr>
        <w:ind w:right="-1" w:firstLine="709"/>
        <w:jc w:val="center"/>
        <w:rPr>
          <w:i/>
          <w:szCs w:val="20"/>
        </w:rPr>
      </w:pPr>
      <w:r w:rsidRPr="006F05D2">
        <w:rPr>
          <w:i/>
          <w:szCs w:val="20"/>
        </w:rPr>
        <w:t>(Ф.И.О. физического лица, наименование юридического лиц</w:t>
      </w:r>
      <w:proofErr w:type="gramStart"/>
      <w:r w:rsidRPr="006F05D2">
        <w:rPr>
          <w:i/>
          <w:szCs w:val="20"/>
        </w:rPr>
        <w:t>а–</w:t>
      </w:r>
      <w:proofErr w:type="gramEnd"/>
      <w:r w:rsidRPr="006F05D2">
        <w:rPr>
          <w:i/>
          <w:szCs w:val="20"/>
        </w:rPr>
        <w:t xml:space="preserve"> заявителя,</w:t>
      </w:r>
    </w:p>
    <w:p w:rsidR="006A01E8" w:rsidRPr="006F05D2" w:rsidRDefault="006A01E8" w:rsidP="006A01E8">
      <w:pPr>
        <w:ind w:right="-1"/>
        <w:jc w:val="both"/>
        <w:rPr>
          <w:szCs w:val="20"/>
        </w:rPr>
      </w:pPr>
      <w:r w:rsidRPr="006F05D2">
        <w:rPr>
          <w:szCs w:val="20"/>
        </w:rPr>
        <w:t>__________________________________________________________</w:t>
      </w:r>
      <w:r>
        <w:rPr>
          <w:szCs w:val="20"/>
        </w:rPr>
        <w:t>________________________</w:t>
      </w:r>
    </w:p>
    <w:p w:rsidR="006A01E8" w:rsidRPr="00114A9E" w:rsidRDefault="006A01E8" w:rsidP="006A01E8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дата направления заявления)</w:t>
      </w:r>
    </w:p>
    <w:p w:rsidR="006A01E8" w:rsidRPr="006F05D2" w:rsidRDefault="006A01E8" w:rsidP="006A01E8">
      <w:pPr>
        <w:ind w:right="-1"/>
        <w:jc w:val="both"/>
        <w:rPr>
          <w:sz w:val="28"/>
        </w:rPr>
      </w:pPr>
      <w:r>
        <w:rPr>
          <w:sz w:val="28"/>
        </w:rPr>
        <w:t>принято решение об отказе в предоставлении</w:t>
      </w:r>
      <w:r w:rsidRPr="006F05D2">
        <w:rPr>
          <w:sz w:val="28"/>
        </w:rPr>
        <w:t xml:space="preserve"> </w:t>
      </w:r>
      <w:r>
        <w:rPr>
          <w:sz w:val="28"/>
        </w:rPr>
        <w:t>муниципальной</w:t>
      </w:r>
      <w:r w:rsidRPr="006F05D2">
        <w:rPr>
          <w:sz w:val="28"/>
        </w:rPr>
        <w:t xml:space="preserve"> услуги «</w:t>
      </w:r>
      <w:r w:rsidRPr="00BC64E7">
        <w:rPr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F05D2">
        <w:rPr>
          <w:sz w:val="28"/>
        </w:rPr>
        <w:t xml:space="preserve">» в связи </w:t>
      </w:r>
      <w:proofErr w:type="gramStart"/>
      <w:r w:rsidRPr="006F05D2">
        <w:rPr>
          <w:sz w:val="28"/>
        </w:rPr>
        <w:t>с</w:t>
      </w:r>
      <w:proofErr w:type="gramEnd"/>
      <w:r w:rsidRPr="006F05D2">
        <w:rPr>
          <w:sz w:val="28"/>
        </w:rPr>
        <w:t>:_____________________________________________________________________</w:t>
      </w:r>
    </w:p>
    <w:p w:rsidR="006A01E8" w:rsidRPr="006F05D2" w:rsidRDefault="006A01E8" w:rsidP="006A01E8">
      <w:pPr>
        <w:ind w:right="-1"/>
        <w:jc w:val="center"/>
        <w:rPr>
          <w:i/>
          <w:szCs w:val="20"/>
        </w:rPr>
      </w:pPr>
      <w:proofErr w:type="gramStart"/>
      <w:r w:rsidRPr="006F05D2">
        <w:rPr>
          <w:i/>
          <w:szCs w:val="20"/>
        </w:rPr>
        <w:t xml:space="preserve">(указываются основания отказа </w:t>
      </w:r>
      <w:r>
        <w:rPr>
          <w:i/>
          <w:szCs w:val="20"/>
        </w:rPr>
        <w:t xml:space="preserve">в </w:t>
      </w:r>
      <w:r w:rsidRPr="006F05D2">
        <w:rPr>
          <w:i/>
          <w:szCs w:val="20"/>
        </w:rPr>
        <w:t>предоставлен</w:t>
      </w:r>
      <w:r>
        <w:rPr>
          <w:i/>
          <w:szCs w:val="20"/>
        </w:rPr>
        <w:t>ии</w:t>
      </w:r>
      <w:r w:rsidRPr="006F05D2">
        <w:rPr>
          <w:i/>
          <w:szCs w:val="20"/>
        </w:rPr>
        <w:t xml:space="preserve"> </w:t>
      </w:r>
      <w:proofErr w:type="gramEnd"/>
    </w:p>
    <w:p w:rsidR="006A01E8" w:rsidRPr="006F05D2" w:rsidRDefault="006A01E8" w:rsidP="006A01E8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</w:t>
      </w:r>
    </w:p>
    <w:p w:rsidR="006A01E8" w:rsidRPr="00114A9E" w:rsidRDefault="006A01E8" w:rsidP="006A01E8">
      <w:pPr>
        <w:ind w:right="-1"/>
        <w:jc w:val="center"/>
        <w:rPr>
          <w:i/>
          <w:szCs w:val="20"/>
        </w:rPr>
      </w:pPr>
      <w:r>
        <w:rPr>
          <w:i/>
          <w:szCs w:val="20"/>
        </w:rPr>
        <w:t>муниципальной</w:t>
      </w:r>
      <w:r w:rsidRPr="006F05D2">
        <w:rPr>
          <w:i/>
          <w:szCs w:val="20"/>
        </w:rPr>
        <w:t xml:space="preserve"> услуги)</w:t>
      </w:r>
    </w:p>
    <w:p w:rsidR="006A01E8" w:rsidRPr="006F05D2" w:rsidRDefault="006A01E8" w:rsidP="006A01E8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sz w:val="28"/>
          <w:szCs w:val="28"/>
        </w:rPr>
        <w:t>муниципальной</w:t>
      </w:r>
      <w:r w:rsidRPr="006F05D2">
        <w:rPr>
          <w:sz w:val="28"/>
          <w:szCs w:val="28"/>
        </w:rPr>
        <w:t xml:space="preserve"> услуги с </w:t>
      </w:r>
      <w:r w:rsidRPr="00BC64E7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Pr="00BC64E7">
        <w:rPr>
          <w:sz w:val="28"/>
          <w:szCs w:val="28"/>
        </w:rPr>
        <w:t xml:space="preserve"> о планируемом сносе объекта капитального строительства</w:t>
      </w:r>
      <w:r w:rsidRPr="006F05D2">
        <w:rPr>
          <w:sz w:val="28"/>
          <w:szCs w:val="28"/>
        </w:rPr>
        <w:t xml:space="preserve"> после устранения указанных нарушений.</w:t>
      </w:r>
    </w:p>
    <w:p w:rsidR="006A01E8" w:rsidRPr="006F05D2" w:rsidRDefault="006A01E8" w:rsidP="006A01E8">
      <w:pPr>
        <w:ind w:right="-1" w:firstLine="460"/>
        <w:jc w:val="both"/>
        <w:rPr>
          <w:sz w:val="28"/>
        </w:rPr>
      </w:pPr>
      <w:r w:rsidRPr="006F05D2">
        <w:rPr>
          <w:sz w:val="28"/>
        </w:rPr>
        <w:t xml:space="preserve">Настоящее решение может быть обжаловано в досудебном порядке путем направления жалобы </w:t>
      </w:r>
      <w:r>
        <w:rPr>
          <w:sz w:val="28"/>
        </w:rPr>
        <w:t>Уполномоченный орган</w:t>
      </w:r>
      <w:r w:rsidRPr="006F05D2">
        <w:rPr>
          <w:sz w:val="28"/>
        </w:rPr>
        <w:t>, а также в судебном порядке.</w:t>
      </w:r>
    </w:p>
    <w:p w:rsidR="006A01E8" w:rsidRPr="006F05D2" w:rsidRDefault="006A01E8" w:rsidP="006A01E8"/>
    <w:p w:rsidR="006A01E8" w:rsidRPr="00114A9E" w:rsidRDefault="006A01E8" w:rsidP="006A01E8">
      <w:pPr>
        <w:rPr>
          <w:sz w:val="28"/>
        </w:rPr>
      </w:pPr>
      <w:r w:rsidRPr="006F05D2">
        <w:rPr>
          <w:sz w:val="28"/>
        </w:rPr>
        <w:t>Должностное лицо (ФИО)</w:t>
      </w:r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6F05D2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 xml:space="preserve">предоставление </w:t>
      </w:r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6F05D2">
        <w:rPr>
          <w:sz w:val="20"/>
          <w:szCs w:val="20"/>
        </w:rPr>
        <w:t xml:space="preserve"> услуги)</w:t>
      </w:r>
    </w:p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Pr="00D10A14" w:rsidRDefault="006A01E8" w:rsidP="006A01E8">
      <w:pPr>
        <w:autoSpaceDE w:val="0"/>
        <w:autoSpaceDN w:val="0"/>
        <w:adjustRightInd w:val="0"/>
        <w:jc w:val="right"/>
        <w:rPr>
          <w:bCs/>
        </w:rPr>
      </w:pPr>
      <w:r w:rsidRPr="00D10A14">
        <w:rPr>
          <w:bCs/>
        </w:rPr>
        <w:lastRenderedPageBreak/>
        <w:t>Приложение № 4</w:t>
      </w:r>
    </w:p>
    <w:p w:rsidR="006A01E8" w:rsidRPr="00D10A14" w:rsidRDefault="006A01E8" w:rsidP="006A01E8">
      <w:pPr>
        <w:widowControl w:val="0"/>
        <w:tabs>
          <w:tab w:val="left" w:pos="567"/>
        </w:tabs>
        <w:ind w:left="3969" w:firstLine="567"/>
        <w:jc w:val="right"/>
      </w:pPr>
      <w:r w:rsidRPr="00D10A14">
        <w:t>к Административному регламенту</w:t>
      </w:r>
    </w:p>
    <w:p w:rsidR="006A01E8" w:rsidRPr="00D10A14" w:rsidRDefault="006A01E8" w:rsidP="006A01E8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D10A14">
        <w:t xml:space="preserve">по предоставлению </w:t>
      </w:r>
    </w:p>
    <w:p w:rsidR="006A01E8" w:rsidRPr="00D10A14" w:rsidRDefault="006A01E8" w:rsidP="006A01E8">
      <w:pPr>
        <w:tabs>
          <w:tab w:val="left" w:pos="7920"/>
        </w:tabs>
        <w:ind w:left="3969" w:firstLine="709"/>
        <w:jc w:val="right"/>
      </w:pPr>
      <w:r w:rsidRPr="00D10A14">
        <w:t>муниципальной услуги</w:t>
      </w:r>
    </w:p>
    <w:p w:rsidR="006A01E8" w:rsidRDefault="006A01E8" w:rsidP="006A01E8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6A01E8" w:rsidRPr="007A67ED" w:rsidRDefault="006A01E8" w:rsidP="006A01E8">
      <w:pPr>
        <w:spacing w:line="240" w:lineRule="atLeast"/>
        <w:ind w:left="3402"/>
        <w:jc w:val="center"/>
      </w:pPr>
    </w:p>
    <w:p w:rsidR="006A01E8" w:rsidRPr="007A67ED" w:rsidRDefault="006A01E8" w:rsidP="006A01E8">
      <w:pPr>
        <w:spacing w:line="240" w:lineRule="atLeast"/>
        <w:ind w:left="3402"/>
        <w:jc w:val="right"/>
      </w:pPr>
      <w:r w:rsidRPr="007A67ED">
        <w:t>ФОРМА</w:t>
      </w:r>
    </w:p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>
      <w:pPr>
        <w:spacing w:line="240" w:lineRule="atLeast"/>
        <w:ind w:left="3261"/>
      </w:pPr>
      <w:r w:rsidRPr="007A67ED">
        <w:t>Кому ____________________________________</w:t>
      </w:r>
    </w:p>
    <w:p w:rsidR="006A01E8" w:rsidRPr="007A67ED" w:rsidRDefault="006A01E8" w:rsidP="006A01E8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6A01E8" w:rsidRPr="007A67ED" w:rsidRDefault="006A01E8" w:rsidP="006A01E8">
      <w:pPr>
        <w:spacing w:line="240" w:lineRule="atLeast"/>
        <w:ind w:left="3261"/>
      </w:pPr>
      <w:r w:rsidRPr="007A67ED">
        <w:t>_________________________________________</w:t>
      </w:r>
    </w:p>
    <w:p w:rsidR="006A01E8" w:rsidRPr="007A67ED" w:rsidRDefault="006A01E8" w:rsidP="006A01E8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/>
    <w:p w:rsidR="006A01E8" w:rsidRPr="007A67ED" w:rsidRDefault="006A01E8" w:rsidP="006A01E8">
      <w:pPr>
        <w:spacing w:line="240" w:lineRule="atLeast"/>
        <w:jc w:val="center"/>
        <w:rPr>
          <w:b/>
        </w:rPr>
      </w:pPr>
      <w:r>
        <w:rPr>
          <w:b/>
        </w:rPr>
        <w:t>Извещение</w:t>
      </w:r>
    </w:p>
    <w:p w:rsidR="006A01E8" w:rsidRPr="007A67ED" w:rsidRDefault="006A01E8" w:rsidP="006A01E8">
      <w:pPr>
        <w:spacing w:line="120" w:lineRule="exact"/>
        <w:jc w:val="center"/>
        <w:rPr>
          <w:b/>
        </w:rPr>
      </w:pPr>
    </w:p>
    <w:p w:rsidR="006A01E8" w:rsidRPr="007A67ED" w:rsidRDefault="006A01E8" w:rsidP="006A01E8">
      <w:pPr>
        <w:spacing w:line="240" w:lineRule="atLeast"/>
        <w:jc w:val="center"/>
        <w:rPr>
          <w:b/>
        </w:rPr>
      </w:pPr>
      <w:r w:rsidRPr="00380C13">
        <w:rPr>
          <w:b/>
        </w:rPr>
        <w:t xml:space="preserve">о приеме уведомления о </w:t>
      </w:r>
      <w:r>
        <w:rPr>
          <w:b/>
        </w:rPr>
        <w:t>завершении сноса</w:t>
      </w:r>
      <w:r w:rsidRPr="00380C13">
        <w:rPr>
          <w:b/>
        </w:rPr>
        <w:t xml:space="preserve"> объекта капитального строительства</w:t>
      </w:r>
    </w:p>
    <w:p w:rsidR="006A01E8" w:rsidRPr="007A67ED" w:rsidRDefault="006A01E8" w:rsidP="006A01E8">
      <w:pPr>
        <w:spacing w:line="240" w:lineRule="atLeast"/>
        <w:jc w:val="center"/>
        <w:rPr>
          <w:b/>
        </w:rPr>
      </w:pPr>
    </w:p>
    <w:p w:rsidR="006A01E8" w:rsidRPr="007A67ED" w:rsidRDefault="006A01E8" w:rsidP="006A01E8">
      <w:r w:rsidRPr="007A67ED">
        <w:t xml:space="preserve">___________________________________________________________________________ </w:t>
      </w:r>
    </w:p>
    <w:p w:rsidR="006A01E8" w:rsidRPr="007A67ED" w:rsidRDefault="006A01E8" w:rsidP="006A01E8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6A01E8" w:rsidRPr="007A67ED" w:rsidRDefault="006A01E8" w:rsidP="006A01E8">
      <w:pPr>
        <w:spacing w:line="240" w:lineRule="atLeast"/>
        <w:jc w:val="center"/>
        <w:rPr>
          <w:b/>
        </w:rPr>
      </w:pPr>
    </w:p>
    <w:p w:rsidR="006A01E8" w:rsidRDefault="006A01E8" w:rsidP="006A01E8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  <w:r w:rsidRPr="00DD2928">
        <w:rPr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>
        <w:rPr>
          <w:bCs/>
          <w:sz w:val="28"/>
          <w:szCs w:val="28"/>
        </w:rPr>
        <w:t>Кизнерский</w:t>
      </w:r>
      <w:proofErr w:type="spellEnd"/>
      <w:r w:rsidRPr="00DD2928">
        <w:rPr>
          <w:bCs/>
          <w:sz w:val="28"/>
          <w:szCs w:val="28"/>
        </w:rPr>
        <w:t xml:space="preserve"> район Удмуртской Республики» информирует о приёме уведомления о завершении сноса объекта капитального строительства</w:t>
      </w:r>
      <w:r>
        <w:rPr>
          <w:bCs/>
          <w:sz w:val="28"/>
          <w:szCs w:val="28"/>
        </w:rPr>
        <w:t xml:space="preserve"> и приложенных документов.</w:t>
      </w:r>
    </w:p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6A01E8" w:rsidRPr="007A67ED" w:rsidTr="00FA7D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E8" w:rsidRPr="007A67ED" w:rsidRDefault="006A01E8" w:rsidP="00FA7D4F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8" w:rsidRPr="007A67ED" w:rsidRDefault="006A01E8" w:rsidP="00FA7D4F"/>
        </w:tc>
      </w:tr>
      <w:tr w:rsidR="006A01E8" w:rsidRPr="007A67ED" w:rsidTr="00FA7D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6A01E8" w:rsidRPr="007A67ED" w:rsidRDefault="006A01E8" w:rsidP="00FA7D4F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6A01E8" w:rsidRPr="006F05D2" w:rsidRDefault="006A01E8" w:rsidP="006A01E8">
      <w:pPr>
        <w:rPr>
          <w:spacing w:val="-6"/>
          <w:sz w:val="28"/>
          <w:szCs w:val="28"/>
        </w:rPr>
      </w:pPr>
    </w:p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Default="006A01E8" w:rsidP="000D0BCE"/>
    <w:p w:rsidR="006A01E8" w:rsidRPr="00D10A14" w:rsidRDefault="006A01E8" w:rsidP="006A01E8">
      <w:pPr>
        <w:autoSpaceDE w:val="0"/>
        <w:autoSpaceDN w:val="0"/>
        <w:adjustRightInd w:val="0"/>
        <w:jc w:val="right"/>
        <w:rPr>
          <w:bCs/>
        </w:rPr>
      </w:pPr>
      <w:r w:rsidRPr="00D10A14">
        <w:rPr>
          <w:bCs/>
        </w:rPr>
        <w:t>Приложение № 5</w:t>
      </w:r>
    </w:p>
    <w:p w:rsidR="006A01E8" w:rsidRPr="00D10A14" w:rsidRDefault="006A01E8" w:rsidP="006A01E8">
      <w:pPr>
        <w:widowControl w:val="0"/>
        <w:tabs>
          <w:tab w:val="left" w:pos="567"/>
        </w:tabs>
        <w:ind w:left="3969" w:firstLine="567"/>
        <w:jc w:val="right"/>
      </w:pPr>
      <w:r w:rsidRPr="00D10A14">
        <w:t>к Административному регламенту</w:t>
      </w:r>
    </w:p>
    <w:p w:rsidR="006A01E8" w:rsidRPr="00D10A14" w:rsidRDefault="006A01E8" w:rsidP="006A01E8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D10A14">
        <w:t xml:space="preserve">по предоставлению </w:t>
      </w:r>
    </w:p>
    <w:p w:rsidR="006A01E8" w:rsidRPr="00D10A14" w:rsidRDefault="006A01E8" w:rsidP="006A01E8">
      <w:pPr>
        <w:tabs>
          <w:tab w:val="left" w:pos="7920"/>
        </w:tabs>
        <w:ind w:left="3969" w:firstLine="709"/>
        <w:jc w:val="right"/>
      </w:pPr>
      <w:r w:rsidRPr="00D10A14">
        <w:t>муниципальной услуги</w:t>
      </w:r>
    </w:p>
    <w:p w:rsidR="006A01E8" w:rsidRPr="007A67ED" w:rsidRDefault="006A01E8" w:rsidP="006A01E8">
      <w:pPr>
        <w:spacing w:line="240" w:lineRule="atLeast"/>
      </w:pPr>
    </w:p>
    <w:p w:rsidR="006A01E8" w:rsidRPr="007A67ED" w:rsidRDefault="006A01E8" w:rsidP="006A01E8">
      <w:pPr>
        <w:spacing w:line="240" w:lineRule="atLeast"/>
        <w:ind w:left="3402"/>
        <w:jc w:val="right"/>
      </w:pPr>
      <w:r w:rsidRPr="007A67ED">
        <w:t>ФОРМА</w:t>
      </w:r>
    </w:p>
    <w:p w:rsidR="006A01E8" w:rsidRPr="006F05D2" w:rsidRDefault="006A01E8" w:rsidP="006A01E8">
      <w:pPr>
        <w:widowControl w:val="0"/>
        <w:spacing w:after="529" w:line="317" w:lineRule="exact"/>
        <w:ind w:left="5380" w:right="32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«_____</w:t>
      </w:r>
      <w:r w:rsidRPr="006F05D2">
        <w:rPr>
          <w:color w:val="000000"/>
          <w:sz w:val="28"/>
          <w:szCs w:val="28"/>
          <w:lang w:bidi="ru-RU"/>
        </w:rPr>
        <w:t>_______________»</w:t>
      </w:r>
    </w:p>
    <w:p w:rsidR="006A01E8" w:rsidRPr="006F05D2" w:rsidRDefault="006A01E8" w:rsidP="006A01E8">
      <w:pPr>
        <w:widowControl w:val="0"/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r w:rsidRPr="006F05D2">
        <w:rPr>
          <w:i/>
          <w:iCs/>
          <w:sz w:val="28"/>
          <w:szCs w:val="28"/>
          <w:lang w:bidi="ru-RU"/>
        </w:rPr>
        <w:t xml:space="preserve"> (фамилия, имя, отчество, место жительства - для физических лиц; полное наименование, место нахождения, ИНН </w:t>
      </w:r>
      <w:proofErr w:type="gramStart"/>
      <w:r w:rsidRPr="006F05D2">
        <w:rPr>
          <w:i/>
          <w:iCs/>
          <w:sz w:val="28"/>
          <w:szCs w:val="28"/>
          <w:lang w:bidi="ru-RU"/>
        </w:rPr>
        <w:t>–д</w:t>
      </w:r>
      <w:proofErr w:type="gramEnd"/>
      <w:r w:rsidRPr="006F05D2">
        <w:rPr>
          <w:i/>
          <w:iCs/>
          <w:sz w:val="28"/>
          <w:szCs w:val="28"/>
          <w:lang w:bidi="ru-RU"/>
        </w:rPr>
        <w:t>ля юридических лиц )</w:t>
      </w:r>
    </w:p>
    <w:p w:rsidR="006A01E8" w:rsidRPr="006F05D2" w:rsidRDefault="006A01E8" w:rsidP="006A01E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6A01E8" w:rsidRPr="006F05D2" w:rsidRDefault="006A01E8" w:rsidP="006A01E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об отказе в предоставлении</w:t>
      </w:r>
      <w:r w:rsidRPr="006F05D2">
        <w:rPr>
          <w:b/>
          <w:bCs/>
          <w:sz w:val="26"/>
          <w:szCs w:val="26"/>
          <w:lang w:bidi="ru-RU"/>
        </w:rPr>
        <w:t xml:space="preserve"> </w:t>
      </w:r>
      <w:r>
        <w:rPr>
          <w:b/>
          <w:bCs/>
          <w:sz w:val="26"/>
          <w:szCs w:val="26"/>
          <w:lang w:bidi="ru-RU"/>
        </w:rPr>
        <w:t>муниципальной</w:t>
      </w:r>
      <w:r w:rsidRPr="006F05D2">
        <w:rPr>
          <w:b/>
          <w:bCs/>
          <w:sz w:val="26"/>
          <w:szCs w:val="26"/>
          <w:lang w:bidi="ru-RU"/>
        </w:rPr>
        <w:t xml:space="preserve"> услуги</w:t>
      </w:r>
    </w:p>
    <w:p w:rsidR="006A01E8" w:rsidRPr="006F05D2" w:rsidRDefault="006A01E8" w:rsidP="006A01E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6F05D2">
        <w:rPr>
          <w:color w:val="000000"/>
          <w:sz w:val="28"/>
        </w:rPr>
        <w:t>от________________№_______________</w:t>
      </w:r>
    </w:p>
    <w:p w:rsidR="006A01E8" w:rsidRPr="006F05D2" w:rsidRDefault="006A01E8" w:rsidP="006A01E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6A01E8" w:rsidRPr="006F05D2" w:rsidRDefault="006A01E8" w:rsidP="006A01E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По рез</w:t>
      </w:r>
      <w:r>
        <w:rPr>
          <w:color w:val="000000"/>
          <w:sz w:val="28"/>
          <w:szCs w:val="28"/>
          <w:lang w:bidi="ru-RU"/>
        </w:rPr>
        <w:t xml:space="preserve">ультатам рассмотрения уведомления о завершении сноса объекта капитального строительства </w:t>
      </w:r>
      <w:r w:rsidRPr="006F05D2">
        <w:rPr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A01E8" w:rsidRPr="006F05D2" w:rsidRDefault="006A01E8" w:rsidP="006A01E8">
      <w:pPr>
        <w:ind w:right="-1" w:firstLine="709"/>
        <w:jc w:val="center"/>
        <w:rPr>
          <w:i/>
          <w:szCs w:val="20"/>
        </w:rPr>
      </w:pPr>
      <w:r w:rsidRPr="006F05D2">
        <w:rPr>
          <w:i/>
          <w:szCs w:val="20"/>
        </w:rPr>
        <w:t>(Ф.И.О. физического лица, наименование юридического лиц</w:t>
      </w:r>
      <w:proofErr w:type="gramStart"/>
      <w:r w:rsidRPr="006F05D2">
        <w:rPr>
          <w:i/>
          <w:szCs w:val="20"/>
        </w:rPr>
        <w:t>а–</w:t>
      </w:r>
      <w:proofErr w:type="gramEnd"/>
      <w:r w:rsidRPr="006F05D2">
        <w:rPr>
          <w:i/>
          <w:szCs w:val="20"/>
        </w:rPr>
        <w:t xml:space="preserve"> заявителя,</w:t>
      </w:r>
    </w:p>
    <w:p w:rsidR="006A01E8" w:rsidRPr="006F05D2" w:rsidRDefault="006A01E8" w:rsidP="006A01E8">
      <w:pPr>
        <w:ind w:right="-1"/>
        <w:jc w:val="both"/>
        <w:rPr>
          <w:szCs w:val="20"/>
        </w:rPr>
      </w:pPr>
      <w:r w:rsidRPr="006F05D2">
        <w:rPr>
          <w:szCs w:val="20"/>
        </w:rPr>
        <w:t>__________________________________________________________</w:t>
      </w:r>
      <w:r>
        <w:rPr>
          <w:szCs w:val="20"/>
        </w:rPr>
        <w:t>________________________</w:t>
      </w:r>
    </w:p>
    <w:p w:rsidR="006A01E8" w:rsidRPr="00114A9E" w:rsidRDefault="006A01E8" w:rsidP="006A01E8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дата направления заявления)</w:t>
      </w:r>
    </w:p>
    <w:p w:rsidR="006A01E8" w:rsidRPr="006F05D2" w:rsidRDefault="006A01E8" w:rsidP="006A01E8">
      <w:pPr>
        <w:ind w:right="-1"/>
        <w:jc w:val="both"/>
        <w:rPr>
          <w:sz w:val="28"/>
        </w:rPr>
      </w:pPr>
      <w:r>
        <w:rPr>
          <w:sz w:val="28"/>
        </w:rPr>
        <w:t>принято решение об отказе в предоставлении</w:t>
      </w:r>
      <w:r w:rsidRPr="006F05D2">
        <w:rPr>
          <w:sz w:val="28"/>
        </w:rPr>
        <w:t xml:space="preserve"> </w:t>
      </w:r>
      <w:r>
        <w:rPr>
          <w:sz w:val="28"/>
        </w:rPr>
        <w:t>муниципальной</w:t>
      </w:r>
      <w:r w:rsidRPr="006F05D2">
        <w:rPr>
          <w:sz w:val="28"/>
        </w:rPr>
        <w:t xml:space="preserve"> услуги «</w:t>
      </w:r>
      <w:r w:rsidRPr="00BC64E7">
        <w:rPr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F05D2">
        <w:rPr>
          <w:sz w:val="28"/>
        </w:rPr>
        <w:t xml:space="preserve">» в связи </w:t>
      </w:r>
      <w:proofErr w:type="gramStart"/>
      <w:r w:rsidRPr="006F05D2">
        <w:rPr>
          <w:sz w:val="28"/>
        </w:rPr>
        <w:t>с</w:t>
      </w:r>
      <w:proofErr w:type="gramEnd"/>
      <w:r w:rsidRPr="006F05D2">
        <w:rPr>
          <w:sz w:val="28"/>
        </w:rPr>
        <w:t>:_____________________________________________________________________</w:t>
      </w:r>
    </w:p>
    <w:p w:rsidR="006A01E8" w:rsidRPr="006F05D2" w:rsidRDefault="006A01E8" w:rsidP="006A01E8">
      <w:pPr>
        <w:ind w:right="-1"/>
        <w:jc w:val="center"/>
        <w:rPr>
          <w:i/>
          <w:szCs w:val="20"/>
        </w:rPr>
      </w:pPr>
      <w:proofErr w:type="gramStart"/>
      <w:r w:rsidRPr="006F05D2">
        <w:rPr>
          <w:i/>
          <w:szCs w:val="20"/>
        </w:rPr>
        <w:t xml:space="preserve">(указываются основания отказа </w:t>
      </w:r>
      <w:r>
        <w:rPr>
          <w:i/>
          <w:szCs w:val="20"/>
        </w:rPr>
        <w:t xml:space="preserve">в </w:t>
      </w:r>
      <w:r w:rsidRPr="006F05D2">
        <w:rPr>
          <w:i/>
          <w:szCs w:val="20"/>
        </w:rPr>
        <w:t>предоставлен</w:t>
      </w:r>
      <w:r>
        <w:rPr>
          <w:i/>
          <w:szCs w:val="20"/>
        </w:rPr>
        <w:t>ии</w:t>
      </w:r>
      <w:r w:rsidRPr="006F05D2">
        <w:rPr>
          <w:i/>
          <w:szCs w:val="20"/>
        </w:rPr>
        <w:t xml:space="preserve"> </w:t>
      </w:r>
      <w:proofErr w:type="gramEnd"/>
    </w:p>
    <w:p w:rsidR="006A01E8" w:rsidRPr="006F05D2" w:rsidRDefault="006A01E8" w:rsidP="006A01E8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</w:t>
      </w:r>
    </w:p>
    <w:p w:rsidR="006A01E8" w:rsidRPr="00114A9E" w:rsidRDefault="006A01E8" w:rsidP="006A01E8">
      <w:pPr>
        <w:ind w:right="-1"/>
        <w:jc w:val="center"/>
        <w:rPr>
          <w:i/>
          <w:szCs w:val="20"/>
        </w:rPr>
      </w:pPr>
      <w:r>
        <w:rPr>
          <w:i/>
          <w:szCs w:val="20"/>
        </w:rPr>
        <w:t>муниципальной</w:t>
      </w:r>
      <w:r w:rsidRPr="006F05D2">
        <w:rPr>
          <w:i/>
          <w:szCs w:val="20"/>
        </w:rPr>
        <w:t xml:space="preserve"> услуги)</w:t>
      </w:r>
    </w:p>
    <w:p w:rsidR="006A01E8" w:rsidRPr="006F05D2" w:rsidRDefault="006A01E8" w:rsidP="006A01E8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sz w:val="28"/>
          <w:szCs w:val="28"/>
        </w:rPr>
        <w:t>муниципальной</w:t>
      </w:r>
      <w:r w:rsidRPr="006F05D2">
        <w:rPr>
          <w:sz w:val="28"/>
          <w:szCs w:val="28"/>
        </w:rPr>
        <w:t xml:space="preserve"> услуги с </w:t>
      </w:r>
      <w:r w:rsidRPr="00BC64E7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Pr="00BC64E7">
        <w:rPr>
          <w:sz w:val="28"/>
          <w:szCs w:val="28"/>
        </w:rPr>
        <w:t xml:space="preserve"> о </w:t>
      </w:r>
      <w:r>
        <w:rPr>
          <w:sz w:val="28"/>
          <w:szCs w:val="28"/>
        </w:rPr>
        <w:t>завершении сноса</w:t>
      </w:r>
      <w:r w:rsidRPr="00BC64E7">
        <w:rPr>
          <w:sz w:val="28"/>
          <w:szCs w:val="28"/>
        </w:rPr>
        <w:t xml:space="preserve"> объекта капитального строительства</w:t>
      </w:r>
      <w:r w:rsidRPr="006F05D2">
        <w:rPr>
          <w:sz w:val="28"/>
          <w:szCs w:val="28"/>
        </w:rPr>
        <w:t xml:space="preserve"> после устранения указанных нарушений.</w:t>
      </w:r>
    </w:p>
    <w:p w:rsidR="006A01E8" w:rsidRPr="006F05D2" w:rsidRDefault="006A01E8" w:rsidP="006A01E8">
      <w:pPr>
        <w:ind w:right="-1" w:firstLine="460"/>
        <w:jc w:val="both"/>
        <w:rPr>
          <w:sz w:val="28"/>
        </w:rPr>
      </w:pPr>
      <w:r w:rsidRPr="006F05D2">
        <w:rPr>
          <w:sz w:val="28"/>
        </w:rPr>
        <w:t xml:space="preserve">Настоящее решение может быть обжаловано в досудебном порядке путем направления жалобы </w:t>
      </w:r>
      <w:r>
        <w:rPr>
          <w:sz w:val="28"/>
        </w:rPr>
        <w:t>Уполномоченный орган</w:t>
      </w:r>
      <w:r w:rsidRPr="006F05D2">
        <w:rPr>
          <w:sz w:val="28"/>
        </w:rPr>
        <w:t>, а также в судебном порядке.</w:t>
      </w:r>
    </w:p>
    <w:p w:rsidR="006A01E8" w:rsidRPr="006F05D2" w:rsidRDefault="006A01E8" w:rsidP="006A01E8"/>
    <w:p w:rsidR="006A01E8" w:rsidRPr="00114A9E" w:rsidRDefault="006A01E8" w:rsidP="006A01E8">
      <w:pPr>
        <w:rPr>
          <w:sz w:val="28"/>
        </w:rPr>
      </w:pPr>
      <w:r w:rsidRPr="006F05D2">
        <w:rPr>
          <w:sz w:val="28"/>
        </w:rPr>
        <w:t>Должностное лицо (ФИО)</w:t>
      </w:r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6F05D2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 xml:space="preserve">предоставление </w:t>
      </w:r>
    </w:p>
    <w:p w:rsidR="006A01E8" w:rsidRPr="006F05D2" w:rsidRDefault="006A01E8" w:rsidP="006A01E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6F05D2">
        <w:rPr>
          <w:sz w:val="20"/>
          <w:szCs w:val="20"/>
        </w:rPr>
        <w:t xml:space="preserve"> услуги)</w:t>
      </w:r>
    </w:p>
    <w:p w:rsidR="006A01E8" w:rsidRDefault="006A01E8" w:rsidP="006A01E8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6A01E8" w:rsidRDefault="006A01E8" w:rsidP="000D0BCE">
      <w:pPr>
        <w:sectPr w:rsidR="006A01E8" w:rsidSect="00E54C76">
          <w:pgSz w:w="11910" w:h="16840"/>
          <w:pgMar w:top="568" w:right="680" w:bottom="280" w:left="1020" w:header="748" w:footer="0" w:gutter="0"/>
          <w:cols w:space="720"/>
        </w:sectPr>
      </w:pPr>
    </w:p>
    <w:p w:rsidR="000D0BCE" w:rsidRDefault="000D0BCE" w:rsidP="000D0BCE">
      <w:pPr>
        <w:pStyle w:val="a5"/>
        <w:rPr>
          <w:sz w:val="26"/>
        </w:rPr>
      </w:pPr>
    </w:p>
    <w:p w:rsidR="000D0BCE" w:rsidRDefault="000D0BCE" w:rsidP="000D0BCE">
      <w:pPr>
        <w:pStyle w:val="a5"/>
        <w:rPr>
          <w:sz w:val="26"/>
        </w:rPr>
      </w:pPr>
    </w:p>
    <w:p w:rsidR="000D0BCE" w:rsidRDefault="000D0BCE" w:rsidP="000D0BCE">
      <w:pPr>
        <w:pStyle w:val="a5"/>
        <w:rPr>
          <w:sz w:val="26"/>
        </w:rPr>
      </w:pPr>
    </w:p>
    <w:p w:rsidR="000D0BCE" w:rsidRDefault="000D0BCE" w:rsidP="000D0BCE">
      <w:pPr>
        <w:pStyle w:val="a5"/>
        <w:rPr>
          <w:sz w:val="26"/>
        </w:rPr>
      </w:pPr>
    </w:p>
    <w:p w:rsidR="00D833E1" w:rsidRDefault="00D833E1" w:rsidP="001C2F88">
      <w:pPr>
        <w:spacing w:before="169"/>
        <w:ind w:right="20"/>
      </w:pPr>
    </w:p>
    <w:sectPr w:rsidR="00D833E1" w:rsidSect="00F24737">
      <w:headerReference w:type="default" r:id="rId13"/>
      <w:pgSz w:w="16840" w:h="11910" w:orient="landscape"/>
      <w:pgMar w:top="7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BB" w:rsidRDefault="00BC05BB" w:rsidP="00814310">
      <w:r>
        <w:separator/>
      </w:r>
    </w:p>
  </w:endnote>
  <w:endnote w:type="continuationSeparator" w:id="0">
    <w:p w:rsidR="00BC05BB" w:rsidRDefault="00BC05BB" w:rsidP="008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BB" w:rsidRDefault="00BC05BB" w:rsidP="00814310">
      <w:r>
        <w:separator/>
      </w:r>
    </w:p>
  </w:footnote>
  <w:footnote w:type="continuationSeparator" w:id="0">
    <w:p w:rsidR="00BC05BB" w:rsidRDefault="00BC05BB" w:rsidP="0081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9" w:rsidRDefault="00DA35B4">
    <w:pPr>
      <w:pStyle w:val="a5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7pt;margin-top:33.95pt;width:18pt;height:16.5pt;z-index:-251659264;mso-position-horizontal-relative:page;mso-position-vertical-relative:page" filled="f" stroked="f">
          <v:textbox style="mso-next-textbox:#_x0000_s2049" inset="0,0,0,0">
            <w:txbxContent>
              <w:p w:rsidR="00E05849" w:rsidRDefault="00E05849">
                <w:pPr>
                  <w:spacing w:before="36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9" w:rsidRDefault="00DA35B4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1.95pt;margin-top:34.1pt;width:18pt;height:16.15pt;z-index:-251658240;mso-position-horizontal-relative:page;mso-position-vertical-relative:page" filled="f" stroked="f">
          <v:textbox inset="0,0,0,0">
            <w:txbxContent>
              <w:p w:rsidR="00E05849" w:rsidRDefault="00E05849">
                <w:pPr>
                  <w:spacing w:before="3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35B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F36"/>
    <w:multiLevelType w:val="hybridMultilevel"/>
    <w:tmpl w:val="3DF6504A"/>
    <w:lvl w:ilvl="0" w:tplc="46AE0148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635AE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CC7E89E2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0AD0517C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5822937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E7BE0B1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936C4160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8CB203E6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121C2522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1">
    <w:nsid w:val="09F6451D"/>
    <w:multiLevelType w:val="hybridMultilevel"/>
    <w:tmpl w:val="AA7A8A6E"/>
    <w:lvl w:ilvl="0" w:tplc="48E4E75E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66600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70281622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5E9C0D2C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D132FF74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C76E5230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9642DD48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A16EA31E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28E8D568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2">
    <w:nsid w:val="128122EE"/>
    <w:multiLevelType w:val="hybridMultilevel"/>
    <w:tmpl w:val="2BD03330"/>
    <w:lvl w:ilvl="0" w:tplc="AFD2972E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40E259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49EE05A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930F30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FD0689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C14030A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854A080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B1688F3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21D2C81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3">
    <w:nsid w:val="1CDB325A"/>
    <w:multiLevelType w:val="hybridMultilevel"/>
    <w:tmpl w:val="D4EE4E44"/>
    <w:lvl w:ilvl="0" w:tplc="53FE8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D0E4A2" w:tentative="1">
      <w:start w:val="1"/>
      <w:numFmt w:val="lowerLetter"/>
      <w:lvlText w:val="%2."/>
      <w:lvlJc w:val="left"/>
      <w:pPr>
        <w:ind w:left="1440" w:hanging="360"/>
      </w:pPr>
    </w:lvl>
    <w:lvl w:ilvl="2" w:tplc="B5A4DDD0" w:tentative="1">
      <w:start w:val="1"/>
      <w:numFmt w:val="lowerRoman"/>
      <w:lvlText w:val="%3."/>
      <w:lvlJc w:val="right"/>
      <w:pPr>
        <w:ind w:left="2160" w:hanging="180"/>
      </w:pPr>
    </w:lvl>
    <w:lvl w:ilvl="3" w:tplc="1CFAEA30" w:tentative="1">
      <w:start w:val="1"/>
      <w:numFmt w:val="decimal"/>
      <w:lvlText w:val="%4."/>
      <w:lvlJc w:val="left"/>
      <w:pPr>
        <w:ind w:left="2880" w:hanging="360"/>
      </w:pPr>
    </w:lvl>
    <w:lvl w:ilvl="4" w:tplc="E33E64F8" w:tentative="1">
      <w:start w:val="1"/>
      <w:numFmt w:val="lowerLetter"/>
      <w:lvlText w:val="%5."/>
      <w:lvlJc w:val="left"/>
      <w:pPr>
        <w:ind w:left="3600" w:hanging="360"/>
      </w:pPr>
    </w:lvl>
    <w:lvl w:ilvl="5" w:tplc="12107068" w:tentative="1">
      <w:start w:val="1"/>
      <w:numFmt w:val="lowerRoman"/>
      <w:lvlText w:val="%6."/>
      <w:lvlJc w:val="right"/>
      <w:pPr>
        <w:ind w:left="4320" w:hanging="180"/>
      </w:pPr>
    </w:lvl>
    <w:lvl w:ilvl="6" w:tplc="D0862514" w:tentative="1">
      <w:start w:val="1"/>
      <w:numFmt w:val="decimal"/>
      <w:lvlText w:val="%7."/>
      <w:lvlJc w:val="left"/>
      <w:pPr>
        <w:ind w:left="5040" w:hanging="360"/>
      </w:pPr>
    </w:lvl>
    <w:lvl w:ilvl="7" w:tplc="BA2CC5DE" w:tentative="1">
      <w:start w:val="1"/>
      <w:numFmt w:val="lowerLetter"/>
      <w:lvlText w:val="%8."/>
      <w:lvlJc w:val="left"/>
      <w:pPr>
        <w:ind w:left="5760" w:hanging="360"/>
      </w:pPr>
    </w:lvl>
    <w:lvl w:ilvl="8" w:tplc="79122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03CED"/>
    <w:multiLevelType w:val="hybridMultilevel"/>
    <w:tmpl w:val="FF4E099A"/>
    <w:lvl w:ilvl="0" w:tplc="26FAAF3A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 w:tplc="E528B59A">
      <w:numFmt w:val="none"/>
      <w:lvlText w:val=""/>
      <w:lvlJc w:val="left"/>
      <w:pPr>
        <w:tabs>
          <w:tab w:val="num" w:pos="360"/>
        </w:tabs>
      </w:pPr>
    </w:lvl>
    <w:lvl w:ilvl="2" w:tplc="80BAD346">
      <w:numFmt w:val="none"/>
      <w:lvlText w:val=""/>
      <w:lvlJc w:val="left"/>
      <w:pPr>
        <w:tabs>
          <w:tab w:val="num" w:pos="360"/>
        </w:tabs>
      </w:pPr>
    </w:lvl>
    <w:lvl w:ilvl="3" w:tplc="D22C6A6E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637C098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C6AE756C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B1E6950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7C44B8A6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389C356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5">
    <w:nsid w:val="2F534ACB"/>
    <w:multiLevelType w:val="multilevel"/>
    <w:tmpl w:val="34D2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45A2287"/>
    <w:multiLevelType w:val="hybridMultilevel"/>
    <w:tmpl w:val="3236A05A"/>
    <w:lvl w:ilvl="0" w:tplc="22BE2530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FC7DFA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2" w:tplc="40BE1136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 w:tplc="C7DCBAFE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4" w:tplc="13EA3EEA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5" w:tplc="E4147AE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F98E6BB6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9314DCA2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CCBA7B00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7">
    <w:nsid w:val="376552AC"/>
    <w:multiLevelType w:val="hybridMultilevel"/>
    <w:tmpl w:val="4E48930C"/>
    <w:lvl w:ilvl="0" w:tplc="D7DA6364">
      <w:start w:val="1"/>
      <w:numFmt w:val="decimal"/>
      <w:lvlText w:val="%1)"/>
      <w:lvlJc w:val="left"/>
      <w:pPr>
        <w:ind w:left="141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0F83928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3CCCCA8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CBCB1C0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C658AD9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913415D2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9B94164E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0876168C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39F4940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8">
    <w:nsid w:val="3D860BEF"/>
    <w:multiLevelType w:val="hybridMultilevel"/>
    <w:tmpl w:val="287EC2C4"/>
    <w:lvl w:ilvl="0" w:tplc="CBFAB010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1FE0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5F103D72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9704DC30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A9EA05FC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E6668AD8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10B8A18C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E08AA65C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C554C0B2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9">
    <w:nsid w:val="4BC22940"/>
    <w:multiLevelType w:val="hybridMultilevel"/>
    <w:tmpl w:val="7EE809F6"/>
    <w:lvl w:ilvl="0" w:tplc="58040F40"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65AA9A8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7FAFAA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CAC952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97E6FE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F58B30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480B77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1788C0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2E3D7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FAC360E"/>
    <w:multiLevelType w:val="hybridMultilevel"/>
    <w:tmpl w:val="89B2FF56"/>
    <w:lvl w:ilvl="0" w:tplc="D7185068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AAD320">
      <w:numFmt w:val="none"/>
      <w:lvlText w:val=""/>
      <w:lvlJc w:val="left"/>
      <w:pPr>
        <w:tabs>
          <w:tab w:val="num" w:pos="360"/>
        </w:tabs>
      </w:pPr>
    </w:lvl>
    <w:lvl w:ilvl="2" w:tplc="01DCA2A0">
      <w:numFmt w:val="none"/>
      <w:lvlText w:val=""/>
      <w:lvlJc w:val="left"/>
      <w:pPr>
        <w:tabs>
          <w:tab w:val="num" w:pos="360"/>
        </w:tabs>
      </w:pPr>
    </w:lvl>
    <w:lvl w:ilvl="3" w:tplc="53347D7A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1E12F84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57CAEE6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40D4907E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95AEC2F6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D8E2DC8E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1">
    <w:nsid w:val="60B71E7B"/>
    <w:multiLevelType w:val="hybridMultilevel"/>
    <w:tmpl w:val="491C23C0"/>
    <w:lvl w:ilvl="0" w:tplc="65E69498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 w:tplc="FAC044B4">
      <w:numFmt w:val="none"/>
      <w:lvlText w:val=""/>
      <w:lvlJc w:val="left"/>
      <w:pPr>
        <w:tabs>
          <w:tab w:val="num" w:pos="360"/>
        </w:tabs>
      </w:pPr>
    </w:lvl>
    <w:lvl w:ilvl="2" w:tplc="F866233E">
      <w:numFmt w:val="none"/>
      <w:lvlText w:val=""/>
      <w:lvlJc w:val="left"/>
      <w:pPr>
        <w:tabs>
          <w:tab w:val="num" w:pos="360"/>
        </w:tabs>
      </w:pPr>
    </w:lvl>
    <w:lvl w:ilvl="3" w:tplc="5A000638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 w:tplc="CCBCC5B0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 w:tplc="A88202D2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 w:tplc="86528DE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 w:tplc="5CCC6D40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 w:tplc="A5E8505C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12">
    <w:nsid w:val="6E737B15"/>
    <w:multiLevelType w:val="hybridMultilevel"/>
    <w:tmpl w:val="518A7D5C"/>
    <w:lvl w:ilvl="0" w:tplc="3ECEB2AA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F72CAD6">
      <w:numFmt w:val="none"/>
      <w:lvlText w:val=""/>
      <w:lvlJc w:val="left"/>
      <w:pPr>
        <w:tabs>
          <w:tab w:val="num" w:pos="360"/>
        </w:tabs>
      </w:pPr>
    </w:lvl>
    <w:lvl w:ilvl="2" w:tplc="F1FCEF7E">
      <w:numFmt w:val="none"/>
      <w:lvlText w:val=""/>
      <w:lvlJc w:val="left"/>
      <w:pPr>
        <w:tabs>
          <w:tab w:val="num" w:pos="360"/>
        </w:tabs>
      </w:pPr>
    </w:lvl>
    <w:lvl w:ilvl="3" w:tplc="44225896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 w:tplc="DCAE9C52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 w:tplc="62584456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 w:tplc="24C87E1E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 w:tplc="C2F2679E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 w:tplc="A0B02FBA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13">
    <w:nsid w:val="6E881DA4"/>
    <w:multiLevelType w:val="hybridMultilevel"/>
    <w:tmpl w:val="05E20142"/>
    <w:lvl w:ilvl="0" w:tplc="80CA4F8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30F7B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D89A257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F86E3786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1E8FC3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ECCFA8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81B0A64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3E76C454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5BECBF8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4">
    <w:nsid w:val="72086E10"/>
    <w:multiLevelType w:val="hybridMultilevel"/>
    <w:tmpl w:val="BA943B44"/>
    <w:lvl w:ilvl="0" w:tplc="21B80386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AE2A112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ECC576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C5A83EB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2B1AF188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AA2CEA4A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D78A480A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11BEFA42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37947BAC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33053"/>
    <w:rsid w:val="00053B63"/>
    <w:rsid w:val="0005547E"/>
    <w:rsid w:val="00074835"/>
    <w:rsid w:val="000A0AEB"/>
    <w:rsid w:val="000A4BD7"/>
    <w:rsid w:val="000B2813"/>
    <w:rsid w:val="000B2E4B"/>
    <w:rsid w:val="000B4450"/>
    <w:rsid w:val="000D0BCE"/>
    <w:rsid w:val="000D490D"/>
    <w:rsid w:val="000D4B19"/>
    <w:rsid w:val="000E783B"/>
    <w:rsid w:val="000F117C"/>
    <w:rsid w:val="000F380E"/>
    <w:rsid w:val="001032F6"/>
    <w:rsid w:val="00116716"/>
    <w:rsid w:val="0012747C"/>
    <w:rsid w:val="001331B7"/>
    <w:rsid w:val="0014155D"/>
    <w:rsid w:val="00152711"/>
    <w:rsid w:val="00155981"/>
    <w:rsid w:val="00185AD3"/>
    <w:rsid w:val="00191E2D"/>
    <w:rsid w:val="001A1218"/>
    <w:rsid w:val="001B28E9"/>
    <w:rsid w:val="001B79B9"/>
    <w:rsid w:val="001C2F88"/>
    <w:rsid w:val="001D1F12"/>
    <w:rsid w:val="001D2999"/>
    <w:rsid w:val="001D4F56"/>
    <w:rsid w:val="001E1E09"/>
    <w:rsid w:val="001F17EA"/>
    <w:rsid w:val="001F351F"/>
    <w:rsid w:val="00220F6B"/>
    <w:rsid w:val="0022150A"/>
    <w:rsid w:val="00224846"/>
    <w:rsid w:val="00231D72"/>
    <w:rsid w:val="0025449E"/>
    <w:rsid w:val="00285ECE"/>
    <w:rsid w:val="00295B24"/>
    <w:rsid w:val="002B3F2F"/>
    <w:rsid w:val="002C190D"/>
    <w:rsid w:val="002D2F8D"/>
    <w:rsid w:val="002D3B6A"/>
    <w:rsid w:val="002D5545"/>
    <w:rsid w:val="00343C37"/>
    <w:rsid w:val="003501DC"/>
    <w:rsid w:val="003569A1"/>
    <w:rsid w:val="00373992"/>
    <w:rsid w:val="00383641"/>
    <w:rsid w:val="003851B1"/>
    <w:rsid w:val="003A433D"/>
    <w:rsid w:val="003A43AD"/>
    <w:rsid w:val="003A57A1"/>
    <w:rsid w:val="003D458B"/>
    <w:rsid w:val="003D5E9C"/>
    <w:rsid w:val="00403B38"/>
    <w:rsid w:val="00456AAF"/>
    <w:rsid w:val="00460324"/>
    <w:rsid w:val="00461417"/>
    <w:rsid w:val="00475DE2"/>
    <w:rsid w:val="00484A6A"/>
    <w:rsid w:val="00485ADF"/>
    <w:rsid w:val="004977C1"/>
    <w:rsid w:val="004A5DD3"/>
    <w:rsid w:val="004A6005"/>
    <w:rsid w:val="004B6556"/>
    <w:rsid w:val="004C4B6B"/>
    <w:rsid w:val="004E38B5"/>
    <w:rsid w:val="004E4F75"/>
    <w:rsid w:val="004F342F"/>
    <w:rsid w:val="004F36FF"/>
    <w:rsid w:val="004F7CB0"/>
    <w:rsid w:val="00512051"/>
    <w:rsid w:val="0051518C"/>
    <w:rsid w:val="00532136"/>
    <w:rsid w:val="00532362"/>
    <w:rsid w:val="0054339B"/>
    <w:rsid w:val="0056470E"/>
    <w:rsid w:val="005707C7"/>
    <w:rsid w:val="00572A36"/>
    <w:rsid w:val="00582093"/>
    <w:rsid w:val="005822EF"/>
    <w:rsid w:val="005A08D5"/>
    <w:rsid w:val="005A18EA"/>
    <w:rsid w:val="005A51B0"/>
    <w:rsid w:val="005A6596"/>
    <w:rsid w:val="005A71C4"/>
    <w:rsid w:val="005C6C17"/>
    <w:rsid w:val="005D0CFC"/>
    <w:rsid w:val="005E6B44"/>
    <w:rsid w:val="00602509"/>
    <w:rsid w:val="006207A3"/>
    <w:rsid w:val="00620976"/>
    <w:rsid w:val="00642A87"/>
    <w:rsid w:val="00651641"/>
    <w:rsid w:val="00667422"/>
    <w:rsid w:val="0066762B"/>
    <w:rsid w:val="006855F1"/>
    <w:rsid w:val="00690C22"/>
    <w:rsid w:val="006A01E8"/>
    <w:rsid w:val="006A0F22"/>
    <w:rsid w:val="006C5E0B"/>
    <w:rsid w:val="006D5A3D"/>
    <w:rsid w:val="006E4D31"/>
    <w:rsid w:val="006E7F16"/>
    <w:rsid w:val="006F7E7D"/>
    <w:rsid w:val="00724882"/>
    <w:rsid w:val="007444E0"/>
    <w:rsid w:val="007474A3"/>
    <w:rsid w:val="00785413"/>
    <w:rsid w:val="007914C2"/>
    <w:rsid w:val="007944EB"/>
    <w:rsid w:val="00797080"/>
    <w:rsid w:val="007A4771"/>
    <w:rsid w:val="007A7A25"/>
    <w:rsid w:val="007B0127"/>
    <w:rsid w:val="007B45B1"/>
    <w:rsid w:val="007B4C99"/>
    <w:rsid w:val="007E2A18"/>
    <w:rsid w:val="007E51C2"/>
    <w:rsid w:val="007E687C"/>
    <w:rsid w:val="00814310"/>
    <w:rsid w:val="00824971"/>
    <w:rsid w:val="008300EE"/>
    <w:rsid w:val="008420CF"/>
    <w:rsid w:val="008620C6"/>
    <w:rsid w:val="008A1E66"/>
    <w:rsid w:val="008E1BD0"/>
    <w:rsid w:val="008E340D"/>
    <w:rsid w:val="0090040B"/>
    <w:rsid w:val="00902BE2"/>
    <w:rsid w:val="0090426E"/>
    <w:rsid w:val="009678BB"/>
    <w:rsid w:val="00973493"/>
    <w:rsid w:val="00977BD9"/>
    <w:rsid w:val="00996F3E"/>
    <w:rsid w:val="009A6E55"/>
    <w:rsid w:val="009B11A6"/>
    <w:rsid w:val="009C2BE8"/>
    <w:rsid w:val="009E083A"/>
    <w:rsid w:val="009F3FC4"/>
    <w:rsid w:val="009F4469"/>
    <w:rsid w:val="00A15339"/>
    <w:rsid w:val="00A271EB"/>
    <w:rsid w:val="00A570C3"/>
    <w:rsid w:val="00A64A53"/>
    <w:rsid w:val="00A75DB3"/>
    <w:rsid w:val="00AB1ACE"/>
    <w:rsid w:val="00AB5334"/>
    <w:rsid w:val="00AC1BE5"/>
    <w:rsid w:val="00AC2340"/>
    <w:rsid w:val="00AD2664"/>
    <w:rsid w:val="00AF4CBE"/>
    <w:rsid w:val="00AF7607"/>
    <w:rsid w:val="00B16359"/>
    <w:rsid w:val="00B3040C"/>
    <w:rsid w:val="00B30856"/>
    <w:rsid w:val="00B502A5"/>
    <w:rsid w:val="00B64748"/>
    <w:rsid w:val="00B80B38"/>
    <w:rsid w:val="00BC05BB"/>
    <w:rsid w:val="00BD4365"/>
    <w:rsid w:val="00C0410B"/>
    <w:rsid w:val="00C1675B"/>
    <w:rsid w:val="00C34D76"/>
    <w:rsid w:val="00C411DB"/>
    <w:rsid w:val="00C44E35"/>
    <w:rsid w:val="00C457C1"/>
    <w:rsid w:val="00C61F0F"/>
    <w:rsid w:val="00C64A2A"/>
    <w:rsid w:val="00C734AA"/>
    <w:rsid w:val="00C86BFC"/>
    <w:rsid w:val="00C92B86"/>
    <w:rsid w:val="00CA22AD"/>
    <w:rsid w:val="00CB1D99"/>
    <w:rsid w:val="00CC48C1"/>
    <w:rsid w:val="00CD2350"/>
    <w:rsid w:val="00CD58AD"/>
    <w:rsid w:val="00CE0B8A"/>
    <w:rsid w:val="00D05006"/>
    <w:rsid w:val="00D16FDC"/>
    <w:rsid w:val="00D232FB"/>
    <w:rsid w:val="00D2477F"/>
    <w:rsid w:val="00D27C17"/>
    <w:rsid w:val="00D40250"/>
    <w:rsid w:val="00D52738"/>
    <w:rsid w:val="00D8201E"/>
    <w:rsid w:val="00D833E1"/>
    <w:rsid w:val="00D84263"/>
    <w:rsid w:val="00D91836"/>
    <w:rsid w:val="00D94CE7"/>
    <w:rsid w:val="00DA3473"/>
    <w:rsid w:val="00DA35B4"/>
    <w:rsid w:val="00DC3973"/>
    <w:rsid w:val="00DF5F81"/>
    <w:rsid w:val="00E05849"/>
    <w:rsid w:val="00E20086"/>
    <w:rsid w:val="00E236A8"/>
    <w:rsid w:val="00E3419B"/>
    <w:rsid w:val="00E447D3"/>
    <w:rsid w:val="00E47A2E"/>
    <w:rsid w:val="00E47E4E"/>
    <w:rsid w:val="00E54C76"/>
    <w:rsid w:val="00E819B4"/>
    <w:rsid w:val="00EA2B23"/>
    <w:rsid w:val="00EA4069"/>
    <w:rsid w:val="00EA6FAB"/>
    <w:rsid w:val="00ED1D35"/>
    <w:rsid w:val="00ED76B7"/>
    <w:rsid w:val="00EE20AF"/>
    <w:rsid w:val="00EE465C"/>
    <w:rsid w:val="00EF1DCC"/>
    <w:rsid w:val="00EF540B"/>
    <w:rsid w:val="00F047CB"/>
    <w:rsid w:val="00F11A9C"/>
    <w:rsid w:val="00F24737"/>
    <w:rsid w:val="00F64918"/>
    <w:rsid w:val="00F64BAD"/>
    <w:rsid w:val="00F91FAC"/>
    <w:rsid w:val="00FB19E0"/>
    <w:rsid w:val="00FC52AC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paragraph" w:customStyle="1" w:styleId="Heading10">
    <w:name w:val="Heading 1_0"/>
    <w:basedOn w:val="a"/>
    <w:uiPriority w:val="1"/>
    <w:qFormat/>
    <w:rsid w:val="000D0BCE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0D0BCE"/>
    <w:pPr>
      <w:widowControl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B30856"/>
    <w:rPr>
      <w:sz w:val="22"/>
      <w:szCs w:val="22"/>
      <w:lang w:eastAsia="en-US"/>
    </w:rPr>
  </w:style>
  <w:style w:type="paragraph" w:customStyle="1" w:styleId="50">
    <w:name w:val="Основной текст5"/>
    <w:basedOn w:val="a"/>
    <w:link w:val="ad"/>
    <w:rsid w:val="00B502A5"/>
    <w:pPr>
      <w:shd w:val="clear" w:color="auto" w:fill="FFFFFF"/>
      <w:spacing w:after="3180" w:line="322" w:lineRule="exact"/>
      <w:ind w:hanging="320"/>
      <w:jc w:val="center"/>
    </w:pPr>
    <w:rPr>
      <w:rFonts w:hAnsi="Calibri"/>
      <w:sz w:val="27"/>
      <w:szCs w:val="27"/>
    </w:rPr>
  </w:style>
  <w:style w:type="character" w:customStyle="1" w:styleId="ad">
    <w:name w:val="Основной текст_"/>
    <w:link w:val="50"/>
    <w:rsid w:val="00B502A5"/>
    <w:rPr>
      <w:rFonts w:eastAsia="Times New Roman" w:hAnsi="Calibri" w:cs="Times New Roman"/>
      <w:sz w:val="27"/>
      <w:szCs w:val="27"/>
      <w:shd w:val="clear" w:color="auto" w:fill="FFFFFF"/>
    </w:rPr>
  </w:style>
  <w:style w:type="character" w:styleId="ae">
    <w:name w:val="Hyperlink"/>
    <w:uiPriority w:val="99"/>
    <w:semiHidden/>
    <w:unhideWhenUsed/>
    <w:rsid w:val="00B502A5"/>
    <w:rPr>
      <w:color w:val="0000FF"/>
      <w:u w:val="single"/>
    </w:rPr>
  </w:style>
  <w:style w:type="paragraph" w:customStyle="1" w:styleId="uni">
    <w:name w:val="uni"/>
    <w:basedOn w:val="a"/>
    <w:rsid w:val="00B502A5"/>
    <w:pPr>
      <w:jc w:val="both"/>
    </w:pPr>
  </w:style>
  <w:style w:type="paragraph" w:customStyle="1" w:styleId="TableParagraph">
    <w:name w:val="Table Paragraph"/>
    <w:basedOn w:val="a"/>
    <w:uiPriority w:val="1"/>
    <w:qFormat/>
    <w:rsid w:val="000D0BC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0D0B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mfc-kizner@mail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18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123</cp:revision>
  <cp:lastPrinted>2025-04-11T09:12:00Z</cp:lastPrinted>
  <dcterms:created xsi:type="dcterms:W3CDTF">2011-01-18T06:59:00Z</dcterms:created>
  <dcterms:modified xsi:type="dcterms:W3CDTF">2025-04-22T05:46:00Z</dcterms:modified>
</cp:coreProperties>
</file>