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ED" w:rsidRPr="00D3493D" w:rsidRDefault="002F24ED" w:rsidP="002F24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3D">
        <w:rPr>
          <w:rFonts w:ascii="Times New Roman" w:hAnsi="Times New Roman" w:cs="Times New Roman"/>
          <w:b/>
          <w:sz w:val="28"/>
          <w:szCs w:val="28"/>
        </w:rPr>
        <w:t>Аналитическая справка о</w:t>
      </w:r>
      <w:r w:rsidR="006A4E97">
        <w:rPr>
          <w:rFonts w:ascii="Times New Roman" w:hAnsi="Times New Roman" w:cs="Times New Roman"/>
          <w:b/>
          <w:sz w:val="28"/>
          <w:szCs w:val="28"/>
        </w:rPr>
        <w:t xml:space="preserve"> деятельности антинаркотической </w:t>
      </w:r>
      <w:r w:rsidR="00386C3A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D3493D">
        <w:rPr>
          <w:rFonts w:ascii="Times New Roman" w:hAnsi="Times New Roman" w:cs="Times New Roman"/>
          <w:b/>
          <w:sz w:val="28"/>
          <w:szCs w:val="28"/>
        </w:rPr>
        <w:t xml:space="preserve"> и реализации антинаркотических  программ/планов в муниципальном образовании «Кизнерский район»</w:t>
      </w:r>
      <w:r w:rsidR="00CE459D" w:rsidRPr="00D3493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E459D" w:rsidRPr="00D349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437A" w:rsidRPr="00CE4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37A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BD66F3">
        <w:rPr>
          <w:rFonts w:ascii="Times New Roman" w:hAnsi="Times New Roman" w:cs="Times New Roman"/>
          <w:b/>
          <w:sz w:val="28"/>
          <w:szCs w:val="28"/>
        </w:rPr>
        <w:t>21</w:t>
      </w:r>
      <w:r w:rsidR="00CE459D" w:rsidRPr="00D349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44DE6" w:rsidRPr="00D3493D" w:rsidRDefault="00944DE6" w:rsidP="002F24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E97" w:rsidRDefault="002F24ED" w:rsidP="006A4E9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Для обеспечения скоординированных действий органов местного самоуправления, правоохранительных структур, органов здравоохранения в </w:t>
      </w:r>
      <w:smartTag w:uri="urn:schemas-microsoft-com:office:smarttags" w:element="metricconverter">
        <w:smartTagPr>
          <w:attr w:name="ProductID" w:val="2005 г"/>
        </w:smartTagPr>
        <w:r w:rsidRPr="00D3493D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D3493D">
        <w:rPr>
          <w:rFonts w:ascii="Times New Roman" w:hAnsi="Times New Roman" w:cs="Times New Roman"/>
          <w:sz w:val="28"/>
          <w:szCs w:val="28"/>
        </w:rPr>
        <w:t xml:space="preserve">. в Администрации района была создана </w:t>
      </w:r>
      <w:proofErr w:type="spellStart"/>
      <w:r w:rsidR="00386C3A">
        <w:rPr>
          <w:rFonts w:ascii="Times New Roman" w:hAnsi="Times New Roman" w:cs="Times New Roman"/>
          <w:sz w:val="28"/>
          <w:szCs w:val="28"/>
        </w:rPr>
        <w:t>антинаркотиче</w:t>
      </w:r>
      <w:r w:rsidR="00386C3A" w:rsidRPr="00386C3A">
        <w:rPr>
          <w:rFonts w:ascii="Times New Roman" w:hAnsi="Times New Roman" w:cs="Times New Roman"/>
          <w:sz w:val="28"/>
          <w:szCs w:val="28"/>
        </w:rPr>
        <w:t>с</w:t>
      </w:r>
      <w:r w:rsidR="00386C3A">
        <w:rPr>
          <w:rFonts w:ascii="Times New Roman" w:hAnsi="Times New Roman" w:cs="Times New Roman"/>
          <w:sz w:val="28"/>
          <w:szCs w:val="28"/>
        </w:rPr>
        <w:t>к</w:t>
      </w:r>
      <w:r w:rsidR="00386C3A" w:rsidRPr="00386C3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86C3A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386C3A">
        <w:rPr>
          <w:rFonts w:ascii="Times New Roman" w:hAnsi="Times New Roman" w:cs="Times New Roman"/>
          <w:sz w:val="28"/>
          <w:szCs w:val="28"/>
        </w:rPr>
        <w:t xml:space="preserve"> МО «Кизнерский район»</w:t>
      </w:r>
      <w:r w:rsidRPr="00D3493D">
        <w:rPr>
          <w:rFonts w:ascii="Times New Roman" w:hAnsi="Times New Roman" w:cs="Times New Roman"/>
          <w:sz w:val="28"/>
          <w:szCs w:val="28"/>
        </w:rPr>
        <w:t xml:space="preserve"> по противодействию злоупотреблению наркотическими средствами, их незаконному обороту и предупреждению распространения  ВИЧ-инфекции. </w:t>
      </w:r>
    </w:p>
    <w:p w:rsidR="002F24ED" w:rsidRPr="00D3493D" w:rsidRDefault="002F24ED" w:rsidP="00DD52D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Председателем Антинаркотической комиссии является Глава муниципального образования «Кизнерский район» Плотников Александр Иванович. </w:t>
      </w:r>
    </w:p>
    <w:p w:rsidR="002F24ED" w:rsidRPr="00D3493D" w:rsidRDefault="002F24E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437A">
        <w:rPr>
          <w:rFonts w:ascii="Times New Roman" w:hAnsi="Times New Roman" w:cs="Times New Roman"/>
          <w:sz w:val="28"/>
          <w:szCs w:val="28"/>
        </w:rPr>
        <w:t xml:space="preserve"> В первом полугодии 20</w:t>
      </w:r>
      <w:r w:rsidR="00BD66F3">
        <w:rPr>
          <w:rFonts w:ascii="Times New Roman" w:hAnsi="Times New Roman" w:cs="Times New Roman"/>
          <w:sz w:val="28"/>
          <w:szCs w:val="28"/>
        </w:rPr>
        <w:t>21</w:t>
      </w:r>
      <w:r w:rsidRPr="00D3493D">
        <w:rPr>
          <w:rFonts w:ascii="Times New Roman" w:hAnsi="Times New Roman" w:cs="Times New Roman"/>
          <w:sz w:val="28"/>
          <w:szCs w:val="28"/>
        </w:rPr>
        <w:t xml:space="preserve"> года работа комиссии велась в рамках муниципальных  программ  «Развитие образовани</w:t>
      </w:r>
      <w:r w:rsidR="00197C69" w:rsidRPr="00D3493D">
        <w:rPr>
          <w:rFonts w:ascii="Times New Roman" w:hAnsi="Times New Roman" w:cs="Times New Roman"/>
          <w:sz w:val="28"/>
          <w:szCs w:val="28"/>
        </w:rPr>
        <w:t>я и воспитания</w:t>
      </w:r>
      <w:r w:rsidR="00CE437A">
        <w:rPr>
          <w:rFonts w:ascii="Times New Roman" w:hAnsi="Times New Roman" w:cs="Times New Roman"/>
          <w:sz w:val="28"/>
          <w:szCs w:val="28"/>
        </w:rPr>
        <w:t xml:space="preserve"> на 20</w:t>
      </w:r>
      <w:r w:rsidR="00CE437A" w:rsidRPr="00CE437A">
        <w:rPr>
          <w:rFonts w:ascii="Times New Roman" w:hAnsi="Times New Roman" w:cs="Times New Roman"/>
          <w:sz w:val="28"/>
          <w:szCs w:val="28"/>
        </w:rPr>
        <w:t>20</w:t>
      </w:r>
      <w:r w:rsidR="00CE437A">
        <w:rPr>
          <w:rFonts w:ascii="Times New Roman" w:hAnsi="Times New Roman" w:cs="Times New Roman"/>
          <w:sz w:val="28"/>
          <w:szCs w:val="28"/>
        </w:rPr>
        <w:t xml:space="preserve"> – 20</w:t>
      </w:r>
      <w:r w:rsidR="00CE437A" w:rsidRPr="00CE437A">
        <w:rPr>
          <w:rFonts w:ascii="Times New Roman" w:hAnsi="Times New Roman" w:cs="Times New Roman"/>
          <w:sz w:val="28"/>
          <w:szCs w:val="28"/>
        </w:rPr>
        <w:t>24</w:t>
      </w:r>
      <w:r w:rsidRPr="00D3493D">
        <w:rPr>
          <w:rFonts w:ascii="Times New Roman" w:hAnsi="Times New Roman" w:cs="Times New Roman"/>
          <w:sz w:val="28"/>
          <w:szCs w:val="28"/>
        </w:rPr>
        <w:t xml:space="preserve"> годы»;  «Охрана здоровья и формирование здорового образа жизни</w:t>
      </w:r>
      <w:r w:rsidR="00F05957" w:rsidRPr="00D3493D">
        <w:rPr>
          <w:rFonts w:ascii="Times New Roman" w:hAnsi="Times New Roman" w:cs="Times New Roman"/>
          <w:sz w:val="28"/>
          <w:szCs w:val="28"/>
        </w:rPr>
        <w:t xml:space="preserve"> населе</w:t>
      </w:r>
      <w:r w:rsidR="00CE437A">
        <w:rPr>
          <w:rFonts w:ascii="Times New Roman" w:hAnsi="Times New Roman" w:cs="Times New Roman"/>
          <w:sz w:val="28"/>
          <w:szCs w:val="28"/>
        </w:rPr>
        <w:t>ния МО «Кизнерский район на 20</w:t>
      </w:r>
      <w:r w:rsidR="00CE437A" w:rsidRPr="00CE437A">
        <w:rPr>
          <w:rFonts w:ascii="Times New Roman" w:hAnsi="Times New Roman" w:cs="Times New Roman"/>
          <w:sz w:val="28"/>
          <w:szCs w:val="28"/>
        </w:rPr>
        <w:t>20</w:t>
      </w:r>
      <w:r w:rsidR="00CE437A">
        <w:rPr>
          <w:rFonts w:ascii="Times New Roman" w:hAnsi="Times New Roman" w:cs="Times New Roman"/>
          <w:sz w:val="28"/>
          <w:szCs w:val="28"/>
        </w:rPr>
        <w:t xml:space="preserve"> – 202</w:t>
      </w:r>
      <w:r w:rsidR="00CE437A" w:rsidRPr="00CE437A">
        <w:rPr>
          <w:rFonts w:ascii="Times New Roman" w:hAnsi="Times New Roman" w:cs="Times New Roman"/>
          <w:sz w:val="28"/>
          <w:szCs w:val="28"/>
        </w:rPr>
        <w:t>4</w:t>
      </w:r>
      <w:r w:rsidR="00F05957" w:rsidRPr="00D3493D">
        <w:rPr>
          <w:rFonts w:ascii="Times New Roman" w:hAnsi="Times New Roman" w:cs="Times New Roman"/>
          <w:sz w:val="28"/>
          <w:szCs w:val="28"/>
        </w:rPr>
        <w:t xml:space="preserve"> годы».</w:t>
      </w:r>
      <w:r w:rsidRPr="00D3493D">
        <w:rPr>
          <w:rFonts w:ascii="Times New Roman" w:hAnsi="Times New Roman" w:cs="Times New Roman"/>
          <w:sz w:val="28"/>
          <w:szCs w:val="28"/>
        </w:rPr>
        <w:t xml:space="preserve"> В 2015 году была разработана и утверждена постановлением от 09.09.2015 г. за № 694 муниципальная целевая программа «Комплексные меры противодействия немедицинскому потреблению наркотических средств и их незаконному обороту в Кизнерском районе на 2015-2020 годы».</w:t>
      </w:r>
      <w:r w:rsidR="006A4E97">
        <w:rPr>
          <w:rFonts w:ascii="Times New Roman" w:hAnsi="Times New Roman" w:cs="Times New Roman"/>
          <w:sz w:val="28"/>
          <w:szCs w:val="28"/>
        </w:rPr>
        <w:t xml:space="preserve">  </w:t>
      </w:r>
      <w:r w:rsidR="0088043B">
        <w:rPr>
          <w:rFonts w:ascii="Times New Roman" w:hAnsi="Times New Roman" w:cs="Times New Roman"/>
          <w:sz w:val="28"/>
          <w:szCs w:val="28"/>
        </w:rPr>
        <w:t>П</w:t>
      </w:r>
      <w:r w:rsidR="006A4E97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A4E97" w:rsidRPr="00D3493D">
        <w:rPr>
          <w:rFonts w:ascii="Times New Roman" w:hAnsi="Times New Roman" w:cs="Times New Roman"/>
          <w:sz w:val="28"/>
          <w:szCs w:val="28"/>
        </w:rPr>
        <w:t>«Комплексные меры противодействия немедицинскому потреблению наркотических средств и их незаконному обо</w:t>
      </w:r>
      <w:r w:rsidR="006A4E97">
        <w:rPr>
          <w:rFonts w:ascii="Times New Roman" w:hAnsi="Times New Roman" w:cs="Times New Roman"/>
          <w:sz w:val="28"/>
          <w:szCs w:val="28"/>
        </w:rPr>
        <w:t xml:space="preserve">роту в Кизнерском районе </w:t>
      </w:r>
      <w:r w:rsidR="00386C3A" w:rsidRPr="00386C3A">
        <w:rPr>
          <w:rFonts w:ascii="Times New Roman" w:hAnsi="Times New Roman" w:cs="Times New Roman"/>
          <w:sz w:val="28"/>
          <w:szCs w:val="28"/>
        </w:rPr>
        <w:t xml:space="preserve">на 2015 -2020 годы была </w:t>
      </w:r>
      <w:r w:rsidR="00386C3A">
        <w:rPr>
          <w:rFonts w:ascii="Times New Roman" w:hAnsi="Times New Roman" w:cs="Times New Roman"/>
          <w:sz w:val="28"/>
          <w:szCs w:val="28"/>
        </w:rPr>
        <w:t xml:space="preserve"> разработана и </w:t>
      </w:r>
      <w:r w:rsidR="00386C3A" w:rsidRPr="00386C3A">
        <w:rPr>
          <w:rFonts w:ascii="Times New Roman" w:hAnsi="Times New Roman" w:cs="Times New Roman"/>
          <w:sz w:val="28"/>
          <w:szCs w:val="28"/>
        </w:rPr>
        <w:t xml:space="preserve">утверждена в новой  </w:t>
      </w:r>
      <w:r w:rsidR="0088043B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6A4E97" w:rsidRPr="00386C3A">
        <w:rPr>
          <w:rFonts w:ascii="Times New Roman" w:hAnsi="Times New Roman" w:cs="Times New Roman"/>
          <w:sz w:val="28"/>
          <w:szCs w:val="28"/>
        </w:rPr>
        <w:t xml:space="preserve">  </w:t>
      </w:r>
      <w:r w:rsidR="00386C3A">
        <w:rPr>
          <w:rFonts w:ascii="Times New Roman" w:hAnsi="Times New Roman" w:cs="Times New Roman"/>
          <w:sz w:val="28"/>
          <w:szCs w:val="28"/>
        </w:rPr>
        <w:t xml:space="preserve">и   продлена </w:t>
      </w:r>
      <w:r w:rsidR="0088043B">
        <w:rPr>
          <w:rFonts w:ascii="Times New Roman" w:hAnsi="Times New Roman" w:cs="Times New Roman"/>
          <w:sz w:val="28"/>
          <w:szCs w:val="28"/>
        </w:rPr>
        <w:t xml:space="preserve">до 2024 года от 18 ноября 2019 года № 865. </w:t>
      </w:r>
      <w:r w:rsidRPr="00386C3A">
        <w:rPr>
          <w:rFonts w:ascii="Times New Roman" w:hAnsi="Times New Roman" w:cs="Times New Roman"/>
          <w:sz w:val="28"/>
          <w:szCs w:val="28"/>
        </w:rPr>
        <w:t>Ежегодно проводится</w:t>
      </w:r>
      <w:r w:rsidRPr="00D3493D">
        <w:rPr>
          <w:rFonts w:ascii="Times New Roman" w:hAnsi="Times New Roman" w:cs="Times New Roman"/>
          <w:sz w:val="28"/>
          <w:szCs w:val="28"/>
        </w:rPr>
        <w:t xml:space="preserve"> анализ эффективности реализации программы, который всегда показывает высокую эффект</w:t>
      </w:r>
      <w:r w:rsidR="00D41652" w:rsidRPr="00D3493D">
        <w:rPr>
          <w:rFonts w:ascii="Times New Roman" w:hAnsi="Times New Roman" w:cs="Times New Roman"/>
          <w:sz w:val="28"/>
          <w:szCs w:val="28"/>
        </w:rPr>
        <w:t xml:space="preserve">ивность – более 90 баллов. </w:t>
      </w:r>
      <w:r w:rsidRPr="00D3493D">
        <w:rPr>
          <w:rFonts w:ascii="Times New Roman" w:hAnsi="Times New Roman" w:cs="Times New Roman"/>
          <w:sz w:val="28"/>
          <w:szCs w:val="28"/>
        </w:rPr>
        <w:t>Годовой план работы муниципальной Антинаркотической  комиссии утвержден решением антинаркотической комиссии муниципального образования «Кизнерс</w:t>
      </w:r>
      <w:r w:rsidR="00CE437A">
        <w:rPr>
          <w:rFonts w:ascii="Times New Roman" w:hAnsi="Times New Roman" w:cs="Times New Roman"/>
          <w:sz w:val="28"/>
          <w:szCs w:val="28"/>
        </w:rPr>
        <w:t>кий р</w:t>
      </w:r>
      <w:r w:rsidR="00DD52D9">
        <w:rPr>
          <w:rFonts w:ascii="Times New Roman" w:hAnsi="Times New Roman" w:cs="Times New Roman"/>
          <w:sz w:val="28"/>
          <w:szCs w:val="28"/>
        </w:rPr>
        <w:t>айон» Протокол № 4 от 29.09.2020</w:t>
      </w:r>
      <w:r w:rsidRPr="00D3493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F24ED" w:rsidRPr="00D3493D" w:rsidRDefault="002F24E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В целях исполнения программ ставились следую</w:t>
      </w:r>
      <w:r w:rsidR="00DD52D9">
        <w:rPr>
          <w:rFonts w:ascii="Times New Roman" w:hAnsi="Times New Roman" w:cs="Times New Roman"/>
          <w:sz w:val="28"/>
          <w:szCs w:val="28"/>
        </w:rPr>
        <w:t>щие задачи на 2021</w:t>
      </w:r>
      <w:r w:rsidRPr="00D3493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F24ED" w:rsidRPr="00D3493D" w:rsidRDefault="002F24E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- повышение информированности населения района по проблемам злоупотребления наркотическими средствами и другими психоактивными веществами;</w:t>
      </w:r>
    </w:p>
    <w:p w:rsidR="002F24ED" w:rsidRPr="00D3493D" w:rsidRDefault="00944DE6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- </w:t>
      </w:r>
      <w:r w:rsidR="002F24ED" w:rsidRPr="00D3493D">
        <w:rPr>
          <w:rFonts w:ascii="Times New Roman" w:hAnsi="Times New Roman" w:cs="Times New Roman"/>
          <w:sz w:val="28"/>
          <w:szCs w:val="28"/>
        </w:rPr>
        <w:t>усиление антинаркотической пропаганды и воспитания, в интересах  привлечения населения к здоровому образу жизни, занятиям физической культурой и спортом;</w:t>
      </w:r>
    </w:p>
    <w:p w:rsidR="002F24ED" w:rsidRPr="00D3493D" w:rsidRDefault="00944DE6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- </w:t>
      </w:r>
      <w:r w:rsidR="002F24ED" w:rsidRPr="00D3493D">
        <w:rPr>
          <w:rFonts w:ascii="Times New Roman" w:hAnsi="Times New Roman" w:cs="Times New Roman"/>
          <w:sz w:val="28"/>
          <w:szCs w:val="28"/>
        </w:rPr>
        <w:t>увеличение охвата детей, подростков и молодежи, вовлеченных в профилактические мероприятия;</w:t>
      </w:r>
    </w:p>
    <w:p w:rsidR="002F24ED" w:rsidRPr="00D3493D" w:rsidRDefault="00944DE6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-  </w:t>
      </w:r>
      <w:r w:rsidR="002F24ED" w:rsidRPr="00D3493D">
        <w:rPr>
          <w:rFonts w:ascii="Times New Roman" w:hAnsi="Times New Roman" w:cs="Times New Roman"/>
          <w:sz w:val="28"/>
          <w:szCs w:val="28"/>
        </w:rPr>
        <w:t>выявление потребителей  наркотических средств на ранней стадии;</w:t>
      </w:r>
    </w:p>
    <w:p w:rsidR="002F24ED" w:rsidRPr="00D3493D" w:rsidRDefault="002F24E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- снижение доступности наркотических средств и психоактивных веще</w:t>
      </w:r>
      <w:proofErr w:type="gramStart"/>
      <w:r w:rsidRPr="00D3493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3493D">
        <w:rPr>
          <w:rFonts w:ascii="Times New Roman" w:hAnsi="Times New Roman" w:cs="Times New Roman"/>
          <w:sz w:val="28"/>
          <w:szCs w:val="28"/>
        </w:rPr>
        <w:t>я молодежи района, в том числе путем выявления и уничтожения очагов произрастания дикорастущих наркотических средств.</w:t>
      </w:r>
    </w:p>
    <w:p w:rsidR="002F24ED" w:rsidRDefault="00DD52D9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I полугодии 2021</w:t>
      </w:r>
      <w:r w:rsidR="002F24ED" w:rsidRPr="00D3493D">
        <w:rPr>
          <w:rFonts w:ascii="Times New Roman" w:hAnsi="Times New Roman" w:cs="Times New Roman"/>
          <w:sz w:val="28"/>
          <w:szCs w:val="28"/>
        </w:rPr>
        <w:t xml:space="preserve"> года проведено 2 заседания Антинаркотической комиссии  МО «Кизнерский район»,</w:t>
      </w:r>
      <w:r w:rsidR="004E4FE6">
        <w:rPr>
          <w:rFonts w:ascii="Times New Roman" w:hAnsi="Times New Roman" w:cs="Times New Roman"/>
          <w:sz w:val="28"/>
          <w:szCs w:val="28"/>
        </w:rPr>
        <w:t xml:space="preserve">  на которых было рассмотрено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F24ED" w:rsidRPr="00D3493D">
        <w:rPr>
          <w:rFonts w:ascii="Times New Roman" w:hAnsi="Times New Roman" w:cs="Times New Roman"/>
          <w:sz w:val="28"/>
          <w:szCs w:val="28"/>
        </w:rPr>
        <w:t xml:space="preserve"> вопросов:</w:t>
      </w:r>
    </w:p>
    <w:p w:rsidR="00BD66F3" w:rsidRDefault="00BD66F3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6F3" w:rsidRPr="00BD66F3" w:rsidRDefault="004E4FE6" w:rsidP="00DD52D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66F3" w:rsidRPr="00BD66F3">
        <w:rPr>
          <w:rFonts w:ascii="Times New Roman" w:hAnsi="Times New Roman" w:cs="Times New Roman"/>
          <w:sz w:val="28"/>
          <w:szCs w:val="28"/>
        </w:rPr>
        <w:t>О  результатах работы антинаркотической комиссии МО «Кизнерский район» за 2020 год</w:t>
      </w:r>
    </w:p>
    <w:p w:rsidR="00BD66F3" w:rsidRPr="00BD66F3" w:rsidRDefault="00BD66F3" w:rsidP="004E4FE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F3">
        <w:rPr>
          <w:rFonts w:ascii="Times New Roman" w:hAnsi="Times New Roman" w:cs="Times New Roman"/>
          <w:sz w:val="28"/>
          <w:szCs w:val="28"/>
        </w:rPr>
        <w:t xml:space="preserve">2.   О ходе профилактики   и  борьбы со </w:t>
      </w:r>
      <w:proofErr w:type="spellStart"/>
      <w:r w:rsidRPr="00BD66F3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BD66F3">
        <w:rPr>
          <w:rFonts w:ascii="Times New Roman" w:hAnsi="Times New Roman" w:cs="Times New Roman"/>
          <w:sz w:val="28"/>
          <w:szCs w:val="28"/>
        </w:rPr>
        <w:t xml:space="preserve"> и инфекционными   заболеваниями за 2020 год             </w:t>
      </w:r>
    </w:p>
    <w:p w:rsidR="00BD66F3" w:rsidRDefault="00BD66F3" w:rsidP="00BD66F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F3">
        <w:rPr>
          <w:rFonts w:ascii="Times New Roman" w:hAnsi="Times New Roman" w:cs="Times New Roman"/>
          <w:sz w:val="28"/>
          <w:szCs w:val="28"/>
        </w:rPr>
        <w:t xml:space="preserve">3. О   результатах мониторинга  </w:t>
      </w:r>
      <w:proofErr w:type="spellStart"/>
      <w:r w:rsidRPr="00BD66F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BD66F3">
        <w:rPr>
          <w:rFonts w:ascii="Times New Roman" w:hAnsi="Times New Roman" w:cs="Times New Roman"/>
          <w:sz w:val="28"/>
          <w:szCs w:val="28"/>
        </w:rPr>
        <w:t xml:space="preserve"> МО  «Кизнерский район» за 2020 год  и о результатах мониторинга социальных сетей за 1 квартал 2021 года</w:t>
      </w:r>
    </w:p>
    <w:p w:rsidR="004E4FE6" w:rsidRPr="004E4FE6" w:rsidRDefault="004E4FE6" w:rsidP="004E4FE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6">
        <w:rPr>
          <w:rFonts w:ascii="Times New Roman" w:hAnsi="Times New Roman" w:cs="Times New Roman"/>
          <w:sz w:val="28"/>
          <w:szCs w:val="28"/>
        </w:rPr>
        <w:t>4. О планах работы по организации занятости и досуга детей, находящихся  в   отделении профилактики безнадзорности детей и подростков КЦСОН Кизнерского района в период летних каникул на 2021 год</w:t>
      </w:r>
    </w:p>
    <w:p w:rsidR="004E4FE6" w:rsidRPr="004E4FE6" w:rsidRDefault="004E4FE6" w:rsidP="00DD52D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52D9">
        <w:rPr>
          <w:rFonts w:ascii="Times New Roman" w:hAnsi="Times New Roman" w:cs="Times New Roman"/>
          <w:sz w:val="28"/>
          <w:szCs w:val="28"/>
        </w:rPr>
        <w:t xml:space="preserve">. </w:t>
      </w:r>
      <w:r w:rsidRPr="004E4FE6">
        <w:rPr>
          <w:rFonts w:ascii="Times New Roman" w:hAnsi="Times New Roman" w:cs="Times New Roman"/>
          <w:sz w:val="28"/>
          <w:szCs w:val="28"/>
        </w:rPr>
        <w:t xml:space="preserve"> Профилактика зависимости от ПАВ среди молодежи на территории муниципального образ</w:t>
      </w:r>
      <w:r w:rsidR="00DD52D9">
        <w:rPr>
          <w:rFonts w:ascii="Times New Roman" w:hAnsi="Times New Roman" w:cs="Times New Roman"/>
          <w:sz w:val="28"/>
          <w:szCs w:val="28"/>
        </w:rPr>
        <w:t xml:space="preserve">ования «Кизнерский район» за I </w:t>
      </w:r>
      <w:r w:rsidRPr="004E4FE6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311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E4FE6" w:rsidRPr="004E4FE6" w:rsidRDefault="00DD52D9" w:rsidP="004E4FE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4FE6" w:rsidRPr="004E4FE6">
        <w:rPr>
          <w:rFonts w:ascii="Times New Roman" w:hAnsi="Times New Roman" w:cs="Times New Roman"/>
          <w:sz w:val="28"/>
          <w:szCs w:val="28"/>
        </w:rPr>
        <w:t>.  Об  итогах работы антинаркотической комиссии МО «Кизнерский район» за 1 полугодие 2021 года</w:t>
      </w:r>
    </w:p>
    <w:p w:rsidR="004E4FE6" w:rsidRPr="004E4FE6" w:rsidRDefault="00DD52D9" w:rsidP="004E4FE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4FE6" w:rsidRPr="004E4FE6">
        <w:rPr>
          <w:rFonts w:ascii="Times New Roman" w:hAnsi="Times New Roman" w:cs="Times New Roman"/>
          <w:sz w:val="28"/>
          <w:szCs w:val="28"/>
        </w:rPr>
        <w:t>. О проведении  Антинаркотического месячника на территории МО «Кизнерский район»</w:t>
      </w:r>
    </w:p>
    <w:p w:rsidR="00BD66F3" w:rsidRPr="004E4FE6" w:rsidRDefault="00BD66F3" w:rsidP="004E4F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4FE6" w:rsidRDefault="00CE437A" w:rsidP="004E4FE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F24ED" w:rsidRPr="00D3493D">
        <w:rPr>
          <w:rFonts w:ascii="Times New Roman" w:hAnsi="Times New Roman" w:cs="Times New Roman"/>
          <w:sz w:val="28"/>
          <w:szCs w:val="28"/>
        </w:rPr>
        <w:t>итога</w:t>
      </w:r>
      <w:r w:rsidR="00DD52D9">
        <w:rPr>
          <w:rFonts w:ascii="Times New Roman" w:hAnsi="Times New Roman" w:cs="Times New Roman"/>
          <w:sz w:val="28"/>
          <w:szCs w:val="28"/>
        </w:rPr>
        <w:t>м I полугодия 2021</w:t>
      </w:r>
      <w:r w:rsidR="002F24ED" w:rsidRPr="00D3493D">
        <w:rPr>
          <w:rFonts w:ascii="Times New Roman" w:hAnsi="Times New Roman" w:cs="Times New Roman"/>
          <w:sz w:val="28"/>
          <w:szCs w:val="28"/>
        </w:rPr>
        <w:t xml:space="preserve"> года, приняты  наиболее важные решения:</w:t>
      </w:r>
    </w:p>
    <w:p w:rsidR="004E4FE6" w:rsidRPr="004E4FE6" w:rsidRDefault="00CE437A" w:rsidP="00DD52D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6">
        <w:rPr>
          <w:rFonts w:ascii="Times New Roman" w:hAnsi="Times New Roman" w:cs="Times New Roman"/>
          <w:sz w:val="28"/>
          <w:szCs w:val="28"/>
        </w:rPr>
        <w:t xml:space="preserve">- </w:t>
      </w:r>
      <w:r w:rsidR="004E4FE6" w:rsidRPr="004E4FE6">
        <w:rPr>
          <w:rFonts w:ascii="Times New Roman" w:hAnsi="Times New Roman" w:cs="Times New Roman"/>
          <w:sz w:val="28"/>
          <w:szCs w:val="28"/>
        </w:rPr>
        <w:t xml:space="preserve">Рекомендовать  БУЗ УР «Кизнерская района больница» проводить динамику эффективности мер профилактики борьбы со </w:t>
      </w:r>
      <w:proofErr w:type="spellStart"/>
      <w:r w:rsidR="004E4FE6" w:rsidRPr="004E4FE6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4E4FE6" w:rsidRPr="004E4FE6">
        <w:rPr>
          <w:rFonts w:ascii="Times New Roman" w:hAnsi="Times New Roman" w:cs="Times New Roman"/>
          <w:sz w:val="28"/>
          <w:szCs w:val="28"/>
        </w:rPr>
        <w:t xml:space="preserve"> и инфекционными заболеваниями</w:t>
      </w:r>
    </w:p>
    <w:p w:rsidR="00CE437A" w:rsidRPr="00CE437A" w:rsidRDefault="004E4FE6" w:rsidP="00DD52D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4FE6">
        <w:rPr>
          <w:rFonts w:ascii="Times New Roman" w:hAnsi="Times New Roman" w:cs="Times New Roman"/>
          <w:sz w:val="28"/>
          <w:szCs w:val="28"/>
        </w:rPr>
        <w:t xml:space="preserve">Рекомендовать педагогам общеобразовательных организаций осуществлять мониторинг социальных сетей по выявлению фактов распространения информации, причиняющей вред здоровью и (или) развитию детей. </w:t>
      </w:r>
    </w:p>
    <w:p w:rsidR="0088043B" w:rsidRDefault="00EB379D" w:rsidP="004E4FE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«Комплексные меры противодействия немедицинскому потреблению наркотических средств и их незаконному обороту </w:t>
      </w:r>
      <w:r w:rsidR="00CE437A">
        <w:rPr>
          <w:rFonts w:ascii="Times New Roman" w:hAnsi="Times New Roman" w:cs="Times New Roman"/>
          <w:sz w:val="28"/>
          <w:szCs w:val="28"/>
        </w:rPr>
        <w:t xml:space="preserve">в Кизнерском районе на 2020-2024 </w:t>
      </w:r>
      <w:r w:rsidRPr="00D3493D">
        <w:rPr>
          <w:rFonts w:ascii="Times New Roman" w:hAnsi="Times New Roman" w:cs="Times New Roman"/>
          <w:sz w:val="28"/>
          <w:szCs w:val="28"/>
        </w:rPr>
        <w:t>год</w:t>
      </w:r>
      <w:r w:rsidR="002F24ED" w:rsidRPr="00D3493D">
        <w:rPr>
          <w:rFonts w:ascii="Times New Roman" w:hAnsi="Times New Roman" w:cs="Times New Roman"/>
          <w:sz w:val="28"/>
          <w:szCs w:val="28"/>
        </w:rPr>
        <w:t>ы» утверждена в новой редакции</w:t>
      </w:r>
      <w:r w:rsidR="00CE437A">
        <w:rPr>
          <w:rFonts w:ascii="Times New Roman" w:hAnsi="Times New Roman" w:cs="Times New Roman"/>
          <w:sz w:val="28"/>
          <w:szCs w:val="28"/>
        </w:rPr>
        <w:t>, продлен срок программы до 2024</w:t>
      </w:r>
      <w:r w:rsidR="002F24ED" w:rsidRPr="00D3493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F24ED" w:rsidRPr="00D3493D" w:rsidRDefault="002F24E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Цель корректировки программы</w:t>
      </w:r>
      <w:proofErr w:type="gramStart"/>
      <w:r w:rsidRPr="00D349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F24ED" w:rsidRPr="00D3493D" w:rsidRDefault="002F24E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- снижение доступности наркотических средств и психоактивных веще</w:t>
      </w:r>
      <w:proofErr w:type="gramStart"/>
      <w:r w:rsidRPr="00D3493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3493D">
        <w:rPr>
          <w:rFonts w:ascii="Times New Roman" w:hAnsi="Times New Roman" w:cs="Times New Roman"/>
          <w:sz w:val="28"/>
          <w:szCs w:val="28"/>
        </w:rPr>
        <w:t>я молодежи района;</w:t>
      </w:r>
    </w:p>
    <w:p w:rsidR="002F24ED" w:rsidRPr="00D3493D" w:rsidRDefault="002F24E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- повышение информированности населения района по проблемам злоупотребления психоактивными веществами;</w:t>
      </w:r>
    </w:p>
    <w:p w:rsidR="00EB379D" w:rsidRPr="00D3493D" w:rsidRDefault="002F24E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- расширение охвата детей, подростков и молодежи, вовлеченных в профилактические мероприятия.</w:t>
      </w:r>
    </w:p>
    <w:p w:rsidR="00EB379D" w:rsidRPr="00D3493D" w:rsidRDefault="00EB379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Основные целевые индикаторы и показатели программы и </w:t>
      </w:r>
      <w:r w:rsidR="002F24ED" w:rsidRPr="00D3493D">
        <w:rPr>
          <w:rFonts w:ascii="Times New Roman" w:hAnsi="Times New Roman" w:cs="Times New Roman"/>
          <w:sz w:val="28"/>
          <w:szCs w:val="28"/>
        </w:rPr>
        <w:t xml:space="preserve"> их </w:t>
      </w:r>
      <w:r w:rsidRPr="00D3493D">
        <w:rPr>
          <w:rFonts w:ascii="Times New Roman" w:hAnsi="Times New Roman" w:cs="Times New Roman"/>
          <w:sz w:val="28"/>
          <w:szCs w:val="28"/>
        </w:rPr>
        <w:t>динамика:</w:t>
      </w:r>
    </w:p>
    <w:p w:rsidR="00EB379D" w:rsidRPr="00D3493D" w:rsidRDefault="002F24E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-</w:t>
      </w:r>
      <w:r w:rsidR="00EB379D" w:rsidRPr="00D3493D">
        <w:rPr>
          <w:rFonts w:ascii="Times New Roman" w:hAnsi="Times New Roman" w:cs="Times New Roman"/>
          <w:sz w:val="28"/>
          <w:szCs w:val="28"/>
        </w:rPr>
        <w:t xml:space="preserve"> Доля лиц, информированных о пагубности психоактивных веществ, по результатам социологических исследований от общего числа опрошенных;</w:t>
      </w:r>
    </w:p>
    <w:p w:rsidR="00EB379D" w:rsidRPr="00D3493D" w:rsidRDefault="002F24E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379D" w:rsidRPr="00D3493D">
        <w:rPr>
          <w:rFonts w:ascii="Times New Roman" w:hAnsi="Times New Roman" w:cs="Times New Roman"/>
          <w:sz w:val="28"/>
          <w:szCs w:val="28"/>
        </w:rPr>
        <w:t xml:space="preserve"> Количество несовершеннолетних и молодежи в возрасте от 14 до 30 лет, вовлеченных в профилактические мероприятия;</w:t>
      </w:r>
    </w:p>
    <w:p w:rsidR="00EB379D" w:rsidRPr="00D3493D" w:rsidRDefault="002F24E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- </w:t>
      </w:r>
      <w:r w:rsidR="00EB379D" w:rsidRPr="00D3493D">
        <w:rPr>
          <w:rFonts w:ascii="Times New Roman" w:hAnsi="Times New Roman" w:cs="Times New Roman"/>
          <w:sz w:val="28"/>
          <w:szCs w:val="28"/>
        </w:rPr>
        <w:t>Доля молодежи, регулярно занимающейся в секциях физически – оздоровительной, спортивной, технической, эстетической направленности и др. от общего количества.</w:t>
      </w:r>
    </w:p>
    <w:p w:rsidR="002F24ED" w:rsidRPr="00D3493D" w:rsidRDefault="00EB379D" w:rsidP="002F24E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Повышается антинаркотическая  ориентация общества, формируется позиция здорового образа жизни граждан, проживающих на территории муниципального образования «Кизнерский район»</w:t>
      </w:r>
      <w:r w:rsidR="00F05957" w:rsidRPr="00D3493D">
        <w:rPr>
          <w:rFonts w:ascii="Times New Roman" w:hAnsi="Times New Roman" w:cs="Times New Roman"/>
          <w:sz w:val="28"/>
          <w:szCs w:val="28"/>
        </w:rPr>
        <w:t xml:space="preserve">. </w:t>
      </w:r>
      <w:r w:rsidR="002F24ED" w:rsidRPr="00D3493D">
        <w:rPr>
          <w:rFonts w:ascii="Times New Roman" w:hAnsi="Times New Roman" w:cs="Times New Roman"/>
          <w:sz w:val="28"/>
          <w:szCs w:val="28"/>
        </w:rPr>
        <w:t xml:space="preserve">Приняты  дополнительные  меры по профилактике наркомании среди несовершеннолетних и </w:t>
      </w:r>
      <w:proofErr w:type="gramStart"/>
      <w:r w:rsidR="002F24ED" w:rsidRPr="00D3493D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2F24ED" w:rsidRPr="00D3493D">
        <w:rPr>
          <w:rFonts w:ascii="Times New Roman" w:hAnsi="Times New Roman" w:cs="Times New Roman"/>
          <w:sz w:val="28"/>
          <w:szCs w:val="28"/>
        </w:rPr>
        <w:t xml:space="preserve"> обучающихся  БПОУ УР «Кизнерский сельскохозяйственный техникум».</w:t>
      </w:r>
      <w:r w:rsidR="00CE437A">
        <w:rPr>
          <w:rFonts w:ascii="Times New Roman" w:hAnsi="Times New Roman" w:cs="Times New Roman"/>
          <w:sz w:val="28"/>
          <w:szCs w:val="28"/>
        </w:rPr>
        <w:t xml:space="preserve"> </w:t>
      </w:r>
      <w:r w:rsidR="002F24ED" w:rsidRPr="00D3493D">
        <w:rPr>
          <w:rFonts w:ascii="Times New Roman" w:hAnsi="Times New Roman" w:cs="Times New Roman"/>
          <w:sz w:val="28"/>
          <w:szCs w:val="28"/>
        </w:rPr>
        <w:t>Отве</w:t>
      </w:r>
      <w:r w:rsidR="00F05957" w:rsidRPr="00D3493D">
        <w:rPr>
          <w:rFonts w:ascii="Times New Roman" w:hAnsi="Times New Roman" w:cs="Times New Roman"/>
          <w:sz w:val="28"/>
          <w:szCs w:val="28"/>
        </w:rPr>
        <w:t>тственный исполнитель</w:t>
      </w:r>
      <w:r w:rsidR="002F24ED" w:rsidRPr="00D3493D">
        <w:rPr>
          <w:rFonts w:ascii="Times New Roman" w:hAnsi="Times New Roman" w:cs="Times New Roman"/>
          <w:sz w:val="28"/>
          <w:szCs w:val="28"/>
        </w:rPr>
        <w:t xml:space="preserve"> Муниципальной целевой программы «Комплексные меры противодействия немедицинскому потреблению наркотических средств и их незаконному обороту в Кизнерском</w:t>
      </w:r>
      <w:r w:rsidR="00CE437A">
        <w:rPr>
          <w:rFonts w:ascii="Times New Roman" w:hAnsi="Times New Roman" w:cs="Times New Roman"/>
          <w:sz w:val="28"/>
          <w:szCs w:val="28"/>
        </w:rPr>
        <w:t xml:space="preserve"> районе на 2020-2024</w:t>
      </w:r>
      <w:r w:rsidR="000A10B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F24ED" w:rsidRPr="00D3493D">
        <w:rPr>
          <w:rFonts w:ascii="Times New Roman" w:hAnsi="Times New Roman" w:cs="Times New Roman"/>
          <w:sz w:val="28"/>
          <w:szCs w:val="28"/>
        </w:rPr>
        <w:t>: Заместитель главы Администрации МО «Кизнерский район».</w:t>
      </w:r>
    </w:p>
    <w:p w:rsidR="00775D64" w:rsidRPr="00DD52D9" w:rsidRDefault="00CE437A" w:rsidP="00861A7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2D9">
        <w:rPr>
          <w:rFonts w:ascii="Times New Roman" w:eastAsia="Calibri" w:hAnsi="Times New Roman" w:cs="Times New Roman"/>
          <w:sz w:val="28"/>
          <w:szCs w:val="28"/>
        </w:rPr>
        <w:t xml:space="preserve">За 1 полугодие 2021 года зарегистрировано 10 </w:t>
      </w:r>
      <w:r w:rsidRPr="00DD52D9">
        <w:rPr>
          <w:rFonts w:ascii="Times New Roman" w:eastAsia="Calibri" w:hAnsi="Times New Roman" w:cs="Times New Roman"/>
          <w:sz w:val="28"/>
          <w:szCs w:val="28"/>
        </w:rPr>
        <w:t>больных с синдромом зависимости от алк</w:t>
      </w:r>
      <w:r w:rsidR="00495A34" w:rsidRPr="00DD52D9">
        <w:rPr>
          <w:rFonts w:ascii="Times New Roman" w:eastAsia="Calibri" w:hAnsi="Times New Roman" w:cs="Times New Roman"/>
          <w:sz w:val="28"/>
          <w:szCs w:val="28"/>
        </w:rPr>
        <w:t>о</w:t>
      </w:r>
      <w:r w:rsidRPr="00DD52D9">
        <w:rPr>
          <w:rFonts w:ascii="Times New Roman" w:eastAsia="Calibri" w:hAnsi="Times New Roman" w:cs="Times New Roman"/>
          <w:sz w:val="28"/>
          <w:szCs w:val="28"/>
        </w:rPr>
        <w:t xml:space="preserve">голя  </w:t>
      </w:r>
      <w:r w:rsidR="00DD52D9">
        <w:rPr>
          <w:rFonts w:ascii="Times New Roman" w:eastAsia="Calibri" w:hAnsi="Times New Roman" w:cs="Times New Roman"/>
          <w:sz w:val="28"/>
          <w:szCs w:val="28"/>
        </w:rPr>
        <w:t>8 муж</w:t>
      </w:r>
      <w:proofErr w:type="gramStart"/>
      <w:r w:rsidR="00DD52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D5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D52D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DD52D9">
        <w:rPr>
          <w:rFonts w:ascii="Times New Roman" w:eastAsia="Calibri" w:hAnsi="Times New Roman" w:cs="Times New Roman"/>
          <w:sz w:val="28"/>
          <w:szCs w:val="28"/>
        </w:rPr>
        <w:t xml:space="preserve"> 2 жен.</w:t>
      </w:r>
    </w:p>
    <w:p w:rsidR="00495A34" w:rsidRPr="00DD52D9" w:rsidRDefault="00495A34" w:rsidP="00861A7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D9">
        <w:rPr>
          <w:rFonts w:ascii="Times New Roman" w:eastAsia="Calibri" w:hAnsi="Times New Roman" w:cs="Times New Roman"/>
          <w:sz w:val="28"/>
          <w:szCs w:val="28"/>
        </w:rPr>
        <w:t>Паг</w:t>
      </w:r>
      <w:r w:rsidR="00DD52D9">
        <w:rPr>
          <w:rFonts w:ascii="Times New Roman" w:eastAsia="Calibri" w:hAnsi="Times New Roman" w:cs="Times New Roman"/>
          <w:sz w:val="28"/>
          <w:szCs w:val="28"/>
        </w:rPr>
        <w:t>убное употребление алкоголя – 13 ( 3</w:t>
      </w:r>
      <w:r w:rsidRPr="00DD52D9">
        <w:rPr>
          <w:rFonts w:ascii="Times New Roman" w:eastAsia="Calibri" w:hAnsi="Times New Roman" w:cs="Times New Roman"/>
          <w:sz w:val="28"/>
          <w:szCs w:val="28"/>
        </w:rPr>
        <w:t xml:space="preserve"> жен</w:t>
      </w:r>
      <w:proofErr w:type="gramStart"/>
      <w:r w:rsidRPr="00DD52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D5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D52D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DD52D9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Pr="00DD52D9">
        <w:rPr>
          <w:rFonts w:ascii="Times New Roman" w:eastAsia="Calibri" w:hAnsi="Times New Roman" w:cs="Times New Roman"/>
          <w:sz w:val="28"/>
          <w:szCs w:val="28"/>
        </w:rPr>
        <w:t xml:space="preserve"> муж.)</w:t>
      </w:r>
    </w:p>
    <w:p w:rsidR="00495A34" w:rsidRPr="00DD52D9" w:rsidRDefault="00495A34" w:rsidP="00861A7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D9">
        <w:rPr>
          <w:rFonts w:ascii="Times New Roman" w:eastAsia="Calibri" w:hAnsi="Times New Roman" w:cs="Times New Roman"/>
          <w:sz w:val="28"/>
          <w:szCs w:val="28"/>
        </w:rPr>
        <w:t xml:space="preserve">Употребление летучих органических растворителей – </w:t>
      </w:r>
      <w:r w:rsidR="00DD52D9">
        <w:rPr>
          <w:rFonts w:ascii="Times New Roman" w:eastAsia="Calibri" w:hAnsi="Times New Roman" w:cs="Times New Roman"/>
          <w:sz w:val="28"/>
          <w:szCs w:val="28"/>
        </w:rPr>
        <w:t>1 муж.</w:t>
      </w:r>
    </w:p>
    <w:p w:rsidR="00495A34" w:rsidRPr="00DD52D9" w:rsidRDefault="00495A34" w:rsidP="00861A7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D9">
        <w:rPr>
          <w:rFonts w:ascii="Times New Roman" w:eastAsia="Calibri" w:hAnsi="Times New Roman" w:cs="Times New Roman"/>
          <w:sz w:val="28"/>
          <w:szCs w:val="28"/>
        </w:rPr>
        <w:t>Пагубное употреб</w:t>
      </w:r>
      <w:r w:rsidR="00DD52D9">
        <w:rPr>
          <w:rFonts w:ascii="Times New Roman" w:eastAsia="Calibri" w:hAnsi="Times New Roman" w:cs="Times New Roman"/>
          <w:sz w:val="28"/>
          <w:szCs w:val="28"/>
        </w:rPr>
        <w:t>ление наркотических средств – 3 муж.</w:t>
      </w:r>
    </w:p>
    <w:p w:rsidR="00495A34" w:rsidRPr="00DD52D9" w:rsidRDefault="00495A34" w:rsidP="00495A3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D9">
        <w:rPr>
          <w:rFonts w:ascii="Times New Roman" w:eastAsia="Calibri" w:hAnsi="Times New Roman" w:cs="Times New Roman"/>
          <w:sz w:val="28"/>
          <w:szCs w:val="28"/>
        </w:rPr>
        <w:t>На данный момент на диспансерном учете у нарколога с диагнозом «Алког</w:t>
      </w:r>
      <w:r w:rsidR="00DD52D9">
        <w:rPr>
          <w:rFonts w:ascii="Times New Roman" w:eastAsia="Calibri" w:hAnsi="Times New Roman" w:cs="Times New Roman"/>
          <w:sz w:val="28"/>
          <w:szCs w:val="28"/>
        </w:rPr>
        <w:t>ольная зависимость» состоит 178 больных, из них 54 женщины.</w:t>
      </w:r>
    </w:p>
    <w:p w:rsidR="00495A34" w:rsidRPr="00DD52D9" w:rsidRDefault="00495A34" w:rsidP="00495A3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D9">
        <w:rPr>
          <w:rFonts w:ascii="Times New Roman" w:eastAsia="Calibri" w:hAnsi="Times New Roman" w:cs="Times New Roman"/>
          <w:sz w:val="28"/>
          <w:szCs w:val="28"/>
        </w:rPr>
        <w:t>С диагнозом «Нарк</w:t>
      </w:r>
      <w:r w:rsidR="00DD52D9">
        <w:rPr>
          <w:rFonts w:ascii="Times New Roman" w:eastAsia="Calibri" w:hAnsi="Times New Roman" w:cs="Times New Roman"/>
          <w:sz w:val="28"/>
          <w:szCs w:val="28"/>
        </w:rPr>
        <w:t xml:space="preserve">отическая зависимость» состоит 2 больных </w:t>
      </w:r>
      <w:r w:rsidRPr="00DD52D9">
        <w:rPr>
          <w:rFonts w:ascii="Times New Roman" w:eastAsia="Calibri" w:hAnsi="Times New Roman" w:cs="Times New Roman"/>
          <w:sz w:val="28"/>
          <w:szCs w:val="28"/>
        </w:rPr>
        <w:t>(муж.)</w:t>
      </w:r>
    </w:p>
    <w:p w:rsidR="00495A34" w:rsidRPr="00DD52D9" w:rsidRDefault="00495A34" w:rsidP="00495A3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D9">
        <w:rPr>
          <w:rFonts w:ascii="Times New Roman" w:eastAsia="Calibri" w:hAnsi="Times New Roman" w:cs="Times New Roman"/>
          <w:sz w:val="28"/>
          <w:szCs w:val="28"/>
        </w:rPr>
        <w:t>С диагнозом «Пагубное употребление н</w:t>
      </w:r>
      <w:r w:rsidR="00DD52D9">
        <w:rPr>
          <w:rFonts w:ascii="Times New Roman" w:eastAsia="Calibri" w:hAnsi="Times New Roman" w:cs="Times New Roman"/>
          <w:sz w:val="28"/>
          <w:szCs w:val="28"/>
        </w:rPr>
        <w:t xml:space="preserve">аркотических средств» состоит 4 </w:t>
      </w:r>
      <w:r w:rsidRPr="00DD52D9">
        <w:rPr>
          <w:rFonts w:ascii="Times New Roman" w:eastAsia="Calibri" w:hAnsi="Times New Roman" w:cs="Times New Roman"/>
          <w:sz w:val="28"/>
          <w:szCs w:val="28"/>
        </w:rPr>
        <w:t>больных- все мужчины.</w:t>
      </w:r>
    </w:p>
    <w:p w:rsidR="00495A34" w:rsidRPr="00DD52D9" w:rsidRDefault="00495A34" w:rsidP="00495A3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D9">
        <w:rPr>
          <w:rFonts w:ascii="Times New Roman" w:eastAsia="Calibri" w:hAnsi="Times New Roman" w:cs="Times New Roman"/>
          <w:sz w:val="28"/>
          <w:szCs w:val="28"/>
        </w:rPr>
        <w:t>С диагнозом «Пагубное уп</w:t>
      </w:r>
      <w:r w:rsidR="00DD52D9">
        <w:rPr>
          <w:rFonts w:ascii="Times New Roman" w:eastAsia="Calibri" w:hAnsi="Times New Roman" w:cs="Times New Roman"/>
          <w:sz w:val="28"/>
          <w:szCs w:val="28"/>
        </w:rPr>
        <w:t>отребление алкоголя» состоит 25 больных, из них</w:t>
      </w:r>
      <w:proofErr w:type="gramStart"/>
      <w:r w:rsidR="00DD52D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DD52D9">
        <w:rPr>
          <w:rFonts w:ascii="Times New Roman" w:eastAsia="Calibri" w:hAnsi="Times New Roman" w:cs="Times New Roman"/>
          <w:sz w:val="28"/>
          <w:szCs w:val="28"/>
        </w:rPr>
        <w:t xml:space="preserve"> женщины.</w:t>
      </w:r>
    </w:p>
    <w:p w:rsidR="00495A34" w:rsidRPr="00DD52D9" w:rsidRDefault="00495A34" w:rsidP="00495A3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D9">
        <w:rPr>
          <w:rFonts w:ascii="Times New Roman" w:eastAsia="Calibri" w:hAnsi="Times New Roman" w:cs="Times New Roman"/>
          <w:sz w:val="28"/>
          <w:szCs w:val="28"/>
        </w:rPr>
        <w:t>Среди несовершеннол</w:t>
      </w:r>
      <w:r w:rsidR="00DD52D9">
        <w:rPr>
          <w:rFonts w:ascii="Times New Roman" w:eastAsia="Calibri" w:hAnsi="Times New Roman" w:cs="Times New Roman"/>
          <w:sz w:val="28"/>
          <w:szCs w:val="28"/>
        </w:rPr>
        <w:t>етних состоит на учете 1 подростков с диагнозом</w:t>
      </w:r>
      <w:r w:rsidR="00B015FE" w:rsidRPr="00DD52D9">
        <w:rPr>
          <w:rFonts w:ascii="Times New Roman" w:eastAsia="Calibri" w:hAnsi="Times New Roman" w:cs="Times New Roman"/>
          <w:sz w:val="28"/>
          <w:szCs w:val="28"/>
        </w:rPr>
        <w:t xml:space="preserve"> «Употребление ЛОР» - 1 мальчик.</w:t>
      </w:r>
    </w:p>
    <w:p w:rsidR="00B015FE" w:rsidRPr="00DD52D9" w:rsidRDefault="00B015FE" w:rsidP="00495A3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D9">
        <w:rPr>
          <w:rFonts w:ascii="Times New Roman" w:eastAsia="Calibri" w:hAnsi="Times New Roman" w:cs="Times New Roman"/>
          <w:sz w:val="28"/>
          <w:szCs w:val="28"/>
        </w:rPr>
        <w:t>С данными лицами проводится активное амбулаторное лечение. По мере необходимости проходят стационарное лечение в РНД, в центре реабилитации несовершеннолетних при РНД.</w:t>
      </w:r>
    </w:p>
    <w:p w:rsidR="00B015FE" w:rsidRPr="00DD52D9" w:rsidRDefault="00B015FE" w:rsidP="00495A3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D9">
        <w:rPr>
          <w:rFonts w:ascii="Times New Roman" w:eastAsia="Calibri" w:hAnsi="Times New Roman" w:cs="Times New Roman"/>
          <w:sz w:val="28"/>
          <w:szCs w:val="28"/>
        </w:rPr>
        <w:t xml:space="preserve">Направленно на </w:t>
      </w:r>
      <w:r w:rsidR="00DD52D9">
        <w:rPr>
          <w:rFonts w:ascii="Times New Roman" w:eastAsia="Calibri" w:hAnsi="Times New Roman" w:cs="Times New Roman"/>
          <w:sz w:val="28"/>
          <w:szCs w:val="28"/>
        </w:rPr>
        <w:t>стационарное лечение в 1 РПБ – 9 человек, в РНД- 6 человек.</w:t>
      </w:r>
    </w:p>
    <w:p w:rsidR="00B015FE" w:rsidRDefault="00B015FE" w:rsidP="00B015FE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D9">
        <w:rPr>
          <w:rFonts w:ascii="Times New Roman" w:eastAsia="Calibri" w:hAnsi="Times New Roman" w:cs="Times New Roman"/>
          <w:sz w:val="28"/>
          <w:szCs w:val="28"/>
        </w:rPr>
        <w:t xml:space="preserve">Всего за 1 полугодие 2020 года по результатам медицинского освидетельствования  выявлено 4 потребителя наркотических средств, которые подтверждены </w:t>
      </w:r>
      <w:proofErr w:type="spellStart"/>
      <w:r w:rsidRPr="00DD52D9">
        <w:rPr>
          <w:rFonts w:ascii="Times New Roman" w:eastAsia="Calibri" w:hAnsi="Times New Roman" w:cs="Times New Roman"/>
          <w:sz w:val="28"/>
          <w:szCs w:val="28"/>
        </w:rPr>
        <w:t>химико-токсилогическими</w:t>
      </w:r>
      <w:proofErr w:type="spellEnd"/>
      <w:r w:rsidRPr="00DD52D9">
        <w:rPr>
          <w:rFonts w:ascii="Times New Roman" w:eastAsia="Calibri" w:hAnsi="Times New Roman" w:cs="Times New Roman"/>
          <w:sz w:val="28"/>
          <w:szCs w:val="28"/>
        </w:rPr>
        <w:t xml:space="preserve"> исследованиями.</w:t>
      </w:r>
    </w:p>
    <w:p w:rsidR="00DD52D9" w:rsidRPr="00D3493D" w:rsidRDefault="00DD52D9" w:rsidP="00B015FE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6 месяцев 2021 года проведены  профилактические беседы и лекции с учащимися школ Кизнерского района, их родителями по проблемам токсикомании, алкоголизма,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(электронные сигареты). Всего в профилактических мероприятиях участвовало  261 учащийся, 27 родителей/, 22 учителя.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Провеедны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уроки трезвости, с демонстрацией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видеороликов. Размещены статьи в газету  «Новая жизнь» о вреде электронных сигарет табака и т.д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ыпуск тиражирования  и распространения  памяток  7 , буклетов 13,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санбюллетень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D79" w:rsidRPr="00D3493D" w:rsidRDefault="00497C48" w:rsidP="00AF6034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особое внимание уделяется  подросткам «группы риска». МБУ «Молодежный центр «Ровесник» проводит работу по вовлечению детей, состоящих на профилактическом учете, в члены волонтерских отрядов. Специалисты  центра, совместно с волонтерами принимают активное участие в работе по информационному сопровождению проводимых в районе антинаркотических мероприятий, в молодежных группах социальной сети интернет. </w:t>
      </w:r>
    </w:p>
    <w:p w:rsidR="00C06D79" w:rsidRPr="00D3493D" w:rsidRDefault="00497C48" w:rsidP="00AF6034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97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6A4E97">
        <w:rPr>
          <w:rFonts w:ascii="Times New Roman" w:hAnsi="Times New Roman" w:cs="Times New Roman"/>
          <w:sz w:val="28"/>
          <w:szCs w:val="28"/>
          <w:u w:val="single"/>
        </w:rPr>
        <w:t xml:space="preserve"> по физической культуре и спорта</w:t>
      </w:r>
      <w:r w:rsidRPr="006A4E97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МО «Кизнерский район»</w:t>
      </w:r>
      <w:r w:rsidRPr="00D3493D">
        <w:rPr>
          <w:rFonts w:ascii="Times New Roman" w:hAnsi="Times New Roman" w:cs="Times New Roman"/>
          <w:sz w:val="28"/>
          <w:szCs w:val="28"/>
        </w:rPr>
        <w:t xml:space="preserve"> </w:t>
      </w:r>
      <w:r w:rsidR="00B015FE">
        <w:rPr>
          <w:rFonts w:ascii="Times New Roman" w:hAnsi="Times New Roman" w:cs="Times New Roman"/>
          <w:sz w:val="28"/>
          <w:szCs w:val="28"/>
        </w:rPr>
        <w:t xml:space="preserve">работает в рамках </w:t>
      </w:r>
      <w:r w:rsidRPr="00D3493D">
        <w:rPr>
          <w:rFonts w:ascii="Times New Roman" w:hAnsi="Times New Roman" w:cs="Times New Roman"/>
          <w:sz w:val="28"/>
          <w:szCs w:val="28"/>
        </w:rPr>
        <w:t xml:space="preserve"> мотивации участия «трудных подростков» в спортивных мероприятиях, реализуемых в рамках разного уровня программ профилактического характера. </w:t>
      </w:r>
    </w:p>
    <w:p w:rsidR="00C06D79" w:rsidRPr="00D3493D" w:rsidRDefault="00497C48" w:rsidP="00AF6034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97">
        <w:rPr>
          <w:rFonts w:ascii="Times New Roman" w:hAnsi="Times New Roman" w:cs="Times New Roman"/>
          <w:sz w:val="28"/>
          <w:szCs w:val="28"/>
          <w:u w:val="single"/>
        </w:rPr>
        <w:t>КЦСОН Кизнерского района</w:t>
      </w:r>
      <w:r w:rsidRPr="00D3493D">
        <w:rPr>
          <w:rFonts w:ascii="Times New Roman" w:hAnsi="Times New Roman" w:cs="Times New Roman"/>
          <w:sz w:val="28"/>
          <w:szCs w:val="28"/>
        </w:rPr>
        <w:t xml:space="preserve">  организует свою деятельность таким образом, чтобы увеличить количество проводимых мероприятий, направленных на привитие здорового образа жизни. </w:t>
      </w:r>
    </w:p>
    <w:p w:rsidR="00C06D79" w:rsidRPr="00D3493D" w:rsidRDefault="00497C48" w:rsidP="00AF6034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97">
        <w:rPr>
          <w:rFonts w:ascii="Times New Roman" w:hAnsi="Times New Roman" w:cs="Times New Roman"/>
          <w:sz w:val="28"/>
          <w:szCs w:val="28"/>
          <w:u w:val="single"/>
        </w:rPr>
        <w:t>ГКУ УР «Центр занятости населения Кизнерского района»</w:t>
      </w:r>
      <w:r w:rsidRPr="00D3493D">
        <w:rPr>
          <w:rFonts w:ascii="Times New Roman" w:hAnsi="Times New Roman" w:cs="Times New Roman"/>
          <w:sz w:val="28"/>
          <w:szCs w:val="28"/>
        </w:rPr>
        <w:t xml:space="preserve"> продолжает работу с руководителями учреждений, предприятий и организаций по созданию дополнительных рабочих мест для подростков в период летних каникул. </w:t>
      </w:r>
    </w:p>
    <w:p w:rsidR="00C06D79" w:rsidRPr="00D3493D" w:rsidRDefault="00497C48" w:rsidP="00AF6034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Редакция  районной газеты «Новая жизнь»  ежеквартально размещает </w:t>
      </w:r>
      <w:proofErr w:type="gramStart"/>
      <w:r w:rsidRPr="00D3493D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D3493D">
        <w:rPr>
          <w:rFonts w:ascii="Times New Roman" w:hAnsi="Times New Roman" w:cs="Times New Roman"/>
          <w:sz w:val="28"/>
          <w:szCs w:val="28"/>
        </w:rPr>
        <w:t xml:space="preserve"> пропагандирующую ЗОЖ и с номерами телефонов доверия на страницах газеты. </w:t>
      </w:r>
    </w:p>
    <w:p w:rsidR="00C06D79" w:rsidRPr="00D3493D" w:rsidRDefault="00497C48" w:rsidP="00AF6034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В целях выявления источников поступления наркотических средств, психотропных и сильно</w:t>
      </w:r>
      <w:r w:rsidR="007E221C" w:rsidRPr="00D3493D">
        <w:rPr>
          <w:rFonts w:ascii="Times New Roman" w:hAnsi="Times New Roman" w:cs="Times New Roman"/>
          <w:sz w:val="28"/>
          <w:szCs w:val="28"/>
        </w:rPr>
        <w:t>действующих веществ в незаконный оборот, е</w:t>
      </w:r>
      <w:r w:rsidRPr="00D3493D">
        <w:rPr>
          <w:rFonts w:ascii="Times New Roman" w:hAnsi="Times New Roman" w:cs="Times New Roman"/>
          <w:sz w:val="28"/>
          <w:szCs w:val="28"/>
        </w:rPr>
        <w:t xml:space="preserve">жегодно в летний период силами сотрудников межмуниципального отдела МВД России «Кизнерский» и членами антинаркотической комиссии проводятся широко – масштабные оперативно – профилактические операции  «Сообщи, где торгуют смертью», «МАК». Главы муниципальных образований Кизнерского района во время проведения сходов обсуждают с населением вопрос о запрете выращивания наркосодержащих растений. Во всех сельских поселениях Кизнерского района имеются ящики для анонимных обращений граждан по вопросам антинаркотической направленности. </w:t>
      </w:r>
    </w:p>
    <w:p w:rsidR="00497C48" w:rsidRPr="00D3493D" w:rsidRDefault="00497C48" w:rsidP="00AF6034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Ведется работа в социальной сети Интернет по информированию населения о работе телефона доверия.</w:t>
      </w:r>
      <w:r w:rsidR="00C06D79" w:rsidRPr="00D3493D">
        <w:rPr>
          <w:rFonts w:ascii="Times New Roman" w:hAnsi="Times New Roman" w:cs="Times New Roman"/>
          <w:sz w:val="28"/>
          <w:szCs w:val="28"/>
        </w:rPr>
        <w:t xml:space="preserve"> </w:t>
      </w:r>
      <w:r w:rsidRPr="00D3493D">
        <w:rPr>
          <w:rFonts w:ascii="Times New Roman" w:hAnsi="Times New Roman" w:cs="Times New Roman"/>
          <w:sz w:val="28"/>
          <w:szCs w:val="28"/>
        </w:rPr>
        <w:t xml:space="preserve">С целью улучшения качества работы комиссией налажено тесное взаимодействие со всеми </w:t>
      </w:r>
      <w:r w:rsidR="00C06D79" w:rsidRPr="00D3493D">
        <w:rPr>
          <w:rFonts w:ascii="Times New Roman" w:hAnsi="Times New Roman" w:cs="Times New Roman"/>
          <w:sz w:val="28"/>
          <w:szCs w:val="28"/>
        </w:rPr>
        <w:t xml:space="preserve">органами системы профилактики. </w:t>
      </w:r>
      <w:r w:rsidRPr="00D3493D">
        <w:rPr>
          <w:rFonts w:ascii="Times New Roman" w:hAnsi="Times New Roman" w:cs="Times New Roman"/>
          <w:sz w:val="28"/>
          <w:szCs w:val="28"/>
        </w:rPr>
        <w:t>Внедрены современные формы и методы работы по проведению первичной, позитивной профилактики наркомании с участием учреждений образования, здравоохранения, социальной защиты населения, культуры, физической культуры и спорта, молодежных организаций и др.</w:t>
      </w:r>
    </w:p>
    <w:p w:rsidR="00497C48" w:rsidRPr="006A4E97" w:rsidRDefault="00497C48" w:rsidP="006A4E9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Управлениями и отделами Администрации муниципального образования «Кизнерский район» активно велась профилактическая работа по предотвращению зависимости от ПАВ и пропаганде здорового образа жизни.</w:t>
      </w:r>
    </w:p>
    <w:p w:rsidR="00497C48" w:rsidRPr="00B015FE" w:rsidRDefault="00497C48" w:rsidP="00B015FE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lastRenderedPageBreak/>
        <w:t xml:space="preserve">       В ходе исполнения программы, членами Антинаркотической комиссии совместно с волонтерскими отрядами, проведены различные акции республиканского и районного уровня по профилактике зависимости, в том числе антинаркотические акции: «Сообщи, где торгуют смертью!»,</w:t>
      </w:r>
      <w:r w:rsidRPr="00D34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«Скажи наркотикам</w:t>
      </w:r>
      <w:proofErr w:type="gramStart"/>
      <w:r w:rsidRPr="00D34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D3493D">
        <w:rPr>
          <w:rFonts w:ascii="Times New Roman" w:eastAsia="Times New Roman" w:hAnsi="Times New Roman" w:cs="Times New Roman"/>
          <w:color w:val="000000"/>
          <w:sz w:val="28"/>
          <w:szCs w:val="28"/>
        </w:rPr>
        <w:t>ет»</w:t>
      </w:r>
      <w:r w:rsidR="00B015FE">
        <w:rPr>
          <w:rFonts w:ascii="Times New Roman" w:hAnsi="Times New Roman" w:cs="Times New Roman"/>
          <w:sz w:val="28"/>
          <w:szCs w:val="28"/>
        </w:rPr>
        <w:t xml:space="preserve">, </w:t>
      </w:r>
      <w:r w:rsidRPr="00D3493D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7E221C" w:rsidRPr="00D3493D" w:rsidRDefault="00195A82" w:rsidP="00195A82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За отчетный период членами Антинаркотической комиссии велось консультирование граждан по вопросам оказания наркологической медицинской помощи. Проведены лекции антинаркотической направленности по формированию здорового образа жизни у населения. Ведется оказание неотложной помощи лицам, допускающим употребление психоактивных веществ.</w:t>
      </w:r>
    </w:p>
    <w:p w:rsidR="004E4FE6" w:rsidRDefault="004E4FE6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5E7CB8">
        <w:rPr>
          <w:rFonts w:ascii="Times New Roman" w:hAnsi="Times New Roman" w:cs="Times New Roman"/>
          <w:sz w:val="28"/>
          <w:szCs w:val="28"/>
        </w:rPr>
        <w:t xml:space="preserve"> спортивном зале МБОУ ДО «Кизнерская ДЮСШ» состоялось первенство района</w:t>
      </w:r>
      <w:r>
        <w:rPr>
          <w:rFonts w:ascii="Times New Roman" w:hAnsi="Times New Roman" w:cs="Times New Roman"/>
          <w:sz w:val="28"/>
          <w:szCs w:val="28"/>
        </w:rPr>
        <w:t xml:space="preserve"> по мини-лапте, где приняло участие 40 человек</w:t>
      </w:r>
      <w:r w:rsidRPr="005E7C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проведено три турнира по волейболу, в них приняло участие 211 человек</w:t>
      </w:r>
      <w:r w:rsidRPr="005E7CB8">
        <w:rPr>
          <w:rFonts w:ascii="Times New Roman" w:hAnsi="Times New Roman" w:cs="Times New Roman"/>
          <w:sz w:val="28"/>
          <w:szCs w:val="28"/>
        </w:rPr>
        <w:t xml:space="preserve">; на лыжной базе МБОУ ДО «Кизнерская ДЮСШ» состоялось </w:t>
      </w:r>
      <w:r>
        <w:rPr>
          <w:rFonts w:ascii="Times New Roman" w:hAnsi="Times New Roman" w:cs="Times New Roman"/>
          <w:sz w:val="28"/>
          <w:szCs w:val="28"/>
        </w:rPr>
        <w:t>закрытие зимнего спортивного сезона по лыжным гонкам «Кизнерский марафон», приняло более 150 человек участников</w:t>
      </w:r>
      <w:r w:rsidRPr="005E7C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посвященные Великой Отечественной войне это легкоатлетическая «Эстафета Мира» и пробег памяти героев Советского Союза наших земляков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же сектором проведены соревнования по баскетболу, хоккею, настольному теннису, футболу, шашкам и шахматам. Всего сектором по физической культуре и спорту</w:t>
      </w:r>
      <w:r w:rsidRPr="00D3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21 мероприятие</w:t>
      </w:r>
      <w:r w:rsidRPr="00D3493D">
        <w:rPr>
          <w:rFonts w:ascii="Times New Roman" w:hAnsi="Times New Roman" w:cs="Times New Roman"/>
          <w:sz w:val="28"/>
          <w:szCs w:val="28"/>
        </w:rPr>
        <w:t>, в к</w:t>
      </w:r>
      <w:r>
        <w:rPr>
          <w:rFonts w:ascii="Times New Roman" w:hAnsi="Times New Roman" w:cs="Times New Roman"/>
          <w:sz w:val="28"/>
          <w:szCs w:val="28"/>
        </w:rPr>
        <w:t>оторых приняли участие  около 900</w:t>
      </w:r>
      <w:r w:rsidRPr="00D3493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С целью профилактики правонарушений и асоциального поведения, формирования негативного отношения общества к употреблению наркотических веществ, специалистами </w:t>
      </w:r>
      <w:r w:rsidRPr="003B2FFB">
        <w:rPr>
          <w:rFonts w:ascii="Times New Roman" w:hAnsi="Times New Roman" w:cs="Times New Roman"/>
          <w:sz w:val="28"/>
          <w:szCs w:val="28"/>
          <w:u w:val="single"/>
        </w:rPr>
        <w:t>учреждений культуры</w:t>
      </w:r>
      <w:r w:rsidRPr="003B2FFB">
        <w:rPr>
          <w:rFonts w:ascii="Times New Roman" w:hAnsi="Times New Roman" w:cs="Times New Roman"/>
          <w:sz w:val="28"/>
          <w:szCs w:val="28"/>
        </w:rPr>
        <w:t xml:space="preserve"> ведется большая работа со всеми категориями населения.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 Всего за первое полугодие по данным направлениям было проведено 120 мероприятий, обслужено 5437человек.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ab/>
        <w:t xml:space="preserve">Специалисты работают в сотрудничестве с работниками образовательных и медицинских учреждений, правоохранительных органов, организуются и проводятся 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мероприятия познавательного, агитационно-просветительского характера. В работе  использованы как традиционные, так и новые более эффективные формы работы. </w:t>
      </w:r>
      <w:proofErr w:type="gramStart"/>
      <w:r w:rsidRPr="003B2FFB">
        <w:rPr>
          <w:rFonts w:ascii="Times New Roman" w:hAnsi="Times New Roman" w:cs="Times New Roman"/>
          <w:sz w:val="28"/>
          <w:szCs w:val="28"/>
        </w:rPr>
        <w:t xml:space="preserve">Наиболее распространенные - познавательные, конкурсные и спортивные программы, лекции, беседы, викторины, экскурсии, выставки, турниры, акции и 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2FFB">
        <w:rPr>
          <w:rFonts w:ascii="Times New Roman" w:hAnsi="Times New Roman" w:cs="Times New Roman"/>
          <w:sz w:val="28"/>
          <w:szCs w:val="28"/>
        </w:rPr>
        <w:t xml:space="preserve"> Во всех 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учреждениях культуры регулярно обновляется стендовая информация по данной тематике. Работники клубных учреждений являются организаторами и непосредственными участниками спортивно-оздоровительных и физкультурно-массовых мероприятий. 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      Во многих сельских Домах культуры  стало уже традицией проведение  тематических дискотек по профилактике наркомании и 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, на которых ведется пропаганда здорового образа жизни, зал оформляется плакатами о вреде наркотиков и в течение всей дискотеки ведется звуковая агитация за здоровый образ жизни.   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 С целью привлечения общественности к борьбе с незаконным оборотом наркотиков и профилактики наркомании15 марта в учреждениях культуры стартовала акция «Сообщи, где торгуют смертью»</w:t>
      </w:r>
      <w:proofErr w:type="gramStart"/>
      <w:r w:rsidRPr="003B2FF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B2FFB">
        <w:rPr>
          <w:rFonts w:ascii="Times New Roman" w:hAnsi="Times New Roman" w:cs="Times New Roman"/>
          <w:sz w:val="28"/>
          <w:szCs w:val="28"/>
        </w:rPr>
        <w:t xml:space="preserve"> период проведения акции проведены мероприятия </w:t>
      </w:r>
      <w:r w:rsidRPr="003B2FFB">
        <w:rPr>
          <w:rFonts w:ascii="Times New Roman" w:hAnsi="Times New Roman" w:cs="Times New Roman"/>
          <w:sz w:val="28"/>
          <w:szCs w:val="28"/>
        </w:rPr>
        <w:lastRenderedPageBreak/>
        <w:t>разнопланового характера: лекции, беседы, тематические программы, конкурсы рисунков. Мероприятия прошли во всех  учреждениях культуры района, проведено 28 мероприятий, в них участников 517 человек: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Удмурт-Сарамакский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СДК  </w:t>
      </w:r>
      <w:proofErr w:type="gramStart"/>
      <w:r w:rsidRPr="003B2FFB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3B2FFB">
        <w:rPr>
          <w:rFonts w:ascii="Times New Roman" w:hAnsi="Times New Roman" w:cs="Times New Roman"/>
          <w:sz w:val="28"/>
          <w:szCs w:val="28"/>
        </w:rPr>
        <w:t>еседа "Мы за жизнь без наркотиков";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Ново-Трыкский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3B2FF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B2FFB">
        <w:rPr>
          <w:rFonts w:ascii="Times New Roman" w:hAnsi="Times New Roman" w:cs="Times New Roman"/>
          <w:sz w:val="28"/>
          <w:szCs w:val="28"/>
        </w:rPr>
        <w:t xml:space="preserve"> диалог-игра "Злой волшебник Наркотик"; 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Старо-Копкинский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СДК  -  акция "Цени свою жизнь";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Крым-Слудский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СДК  -  беседа «Наркотики знак беды»;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-Кизнерский СДК -  акция "Просто скажи: "НЕТ!"; 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Ягульского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СДК -    урок здоровья «Не дай себя обмануть»;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Старободьинский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СДК - оформлен стенд "Скажи наркотикам - нет!";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Балдеевский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СДК -  оформлен стенд «Мы выбираем жизнь!», 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Верхне-Бемыжский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СДК  - конкурс плакатов «Наркомания наваждение века». 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>Одной из эффективных форм профилактики наркомании в клубных учреждениях является вовлечение подростков в клубные формирования, которые активно продолжают свою работу во всех</w:t>
      </w:r>
      <w:r w:rsidRPr="00CC7129">
        <w:rPr>
          <w:rFonts w:ascii="Times New Roman" w:hAnsi="Times New Roman" w:cs="Times New Roman"/>
          <w:sz w:val="28"/>
          <w:szCs w:val="28"/>
        </w:rPr>
        <w:t xml:space="preserve"> учреждениях культуры района. Участниками любительских объединений проводятся акции, </w:t>
      </w:r>
      <w:proofErr w:type="spellStart"/>
      <w:r w:rsidRPr="00CC7129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CC7129">
        <w:rPr>
          <w:rFonts w:ascii="Times New Roman" w:hAnsi="Times New Roman" w:cs="Times New Roman"/>
          <w:sz w:val="28"/>
          <w:szCs w:val="28"/>
        </w:rPr>
        <w:t>, выпускается и распространяется раздаточный материал: буклеты, памятки и т. д.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        17 мая к  Международному дню детского телефона доверия во всех учреждениях культуры района была проведена  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онлайн-акция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«Выход есть всегда». Детям еще раз напомнили о данной службе,  рассказывая о 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возможныхситуациях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, при которых нужно обращаться по номеру </w:t>
      </w:r>
    </w:p>
    <w:p w:rsidR="003B2FFB" w:rsidRP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8-800-2000-122, все участники получили памятки и 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с контактными данными службы.</w:t>
      </w:r>
    </w:p>
    <w:p w:rsid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краеведческом музее в текущем полугодии работа в данном  направлении  велась 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2FFB" w:rsidRDefault="003B2FFB" w:rsidP="003B2FF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марте  в филиале музея им. В.Г. Короленко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ВужМултан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сотрудники проводили театрализованное мероприятие «Масленица весела, всех на игры позвала». Также  для старших школьников и студентов сельскохозяйственного техникума проводилось интерактивное театрализованное мероприятие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ыл.Память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».для школьников  среднего звена, для младших школьников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занятие.Были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подготовлены познавательно-игровые  программы «Музейный дозор» ко Дню защитника Отечества. Различные интересные творческие площадки были подготовлены для проведения Всероссийской акции «Ночь музеев». </w:t>
      </w:r>
    </w:p>
    <w:p w:rsidR="003B2FFB" w:rsidRDefault="003B2FFB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 Дню защиты детей в головном музее и филиале прошли музейные занятия «Праздник детства», на котором работали творческие и игровые площадки. В конце мая в филиале им. В.Г. Короленко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ВужМултан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прошло занятие «Этот удивительный мир космоса», на котором рассказывалось о людях, чьи  имена связаны с космосом и нашим районом.</w:t>
      </w:r>
    </w:p>
    <w:p w:rsidR="003B2FFB" w:rsidRDefault="003B2FFB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Для  детских  лагерей отдыха (школьных и КЦСОН) готовились специальные программы.  С познавательной  программой  «Главное сокровище села», посвященной Году села в Удмуртии,  познакомились ребята из лагерей школ №2,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Короленко, д. Старой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Безменшура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куда сотрудники музея выезжали лично.</w:t>
      </w:r>
    </w:p>
    <w:p w:rsidR="003B2FFB" w:rsidRDefault="003B2FFB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Работали познавательные выставки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службе науке» к Году науки и технологий.</w:t>
      </w:r>
    </w:p>
    <w:p w:rsidR="003B2FFB" w:rsidRDefault="003B2FFB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Выставки, мастер-классы, информации о мероприятиях  публиковались на сайте музея и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2FFB" w:rsidRPr="003B2FFB" w:rsidRDefault="003B2FFB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>В рамках антинаркотического месячника с 26 мая по 26 июня 2021 года, задачи которого являлись:</w:t>
      </w:r>
    </w:p>
    <w:p w:rsidR="003B2FFB" w:rsidRPr="003B2FFB" w:rsidRDefault="003B2FFB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>- привлечение внимания к проблемам наркомании и наркопреступности;</w:t>
      </w:r>
    </w:p>
    <w:p w:rsidR="003B2FFB" w:rsidRPr="003B2FFB" w:rsidRDefault="003B2FFB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- повышение уровня осведомлённости несовершеннолетних о негативных последствиях немедицинского потребления наркотиков и об ответственности за участие в их незаконном обороте; </w:t>
      </w:r>
    </w:p>
    <w:p w:rsidR="003B2FFB" w:rsidRPr="003B2FFB" w:rsidRDefault="003B2FFB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>- приобщение детей и подростков к здоровому образу жизни, формирование активной гражданской позиции и негативного отношения к потреблению психоактивных веществ;</w:t>
      </w:r>
    </w:p>
    <w:p w:rsidR="003B2FFB" w:rsidRPr="003B2FFB" w:rsidRDefault="003B2FFB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 xml:space="preserve">- организация комплексной профилактической антинаркотической работы с детьми и молодёжью, а также повышение доверия к правоохранительным органам, осуществляющим борьбу с незаконным оборотом </w:t>
      </w:r>
      <w:proofErr w:type="spellStart"/>
      <w:r w:rsidRPr="003B2FFB">
        <w:rPr>
          <w:rFonts w:ascii="Times New Roman" w:hAnsi="Times New Roman" w:cs="Times New Roman"/>
          <w:sz w:val="28"/>
          <w:szCs w:val="28"/>
        </w:rPr>
        <w:t>наркотиков</w:t>
      </w:r>
      <w:proofErr w:type="gramStart"/>
      <w:r w:rsidRPr="003B2FF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3B2FFB">
        <w:rPr>
          <w:rFonts w:ascii="Times New Roman" w:hAnsi="Times New Roman" w:cs="Times New Roman"/>
          <w:sz w:val="28"/>
          <w:szCs w:val="28"/>
        </w:rPr>
        <w:t>ыло</w:t>
      </w:r>
      <w:proofErr w:type="spellEnd"/>
      <w:r w:rsidRPr="003B2FFB">
        <w:rPr>
          <w:rFonts w:ascii="Times New Roman" w:hAnsi="Times New Roman" w:cs="Times New Roman"/>
          <w:sz w:val="28"/>
          <w:szCs w:val="28"/>
        </w:rPr>
        <w:t xml:space="preserve"> проведено  44   мероприятий, обслужено 1360 человек.</w:t>
      </w:r>
    </w:p>
    <w:p w:rsidR="003B2FFB" w:rsidRDefault="003B2FFB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>Здоровье, духовно-нравственное и физическое – это бесценный дар, который позволяет человеку полноценно жить, развиваться и расти профессионально, противостоя приносящим зло соблазнам и порокам. Сегодня в обществе сформировались четкое понимание того, что только сообща, всем миром, можно дать эффективный отпор общенациональной беде – распространению наркомании, реально угрожающей будущему страны.</w:t>
      </w:r>
    </w:p>
    <w:p w:rsidR="003B2FFB" w:rsidRPr="003B2FFB" w:rsidRDefault="003B2FFB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2FFB">
        <w:rPr>
          <w:rFonts w:ascii="Times New Roman" w:hAnsi="Times New Roman" w:cs="Times New Roman"/>
          <w:sz w:val="28"/>
          <w:szCs w:val="28"/>
        </w:rPr>
        <w:t>Подобные мероприятия  убеждают подростков в том,</w:t>
      </w:r>
      <w:bookmarkStart w:id="0" w:name="_GoBack"/>
      <w:bookmarkEnd w:id="0"/>
      <w:r w:rsidRPr="003B2FFB">
        <w:rPr>
          <w:rFonts w:ascii="Times New Roman" w:hAnsi="Times New Roman" w:cs="Times New Roman"/>
          <w:sz w:val="28"/>
          <w:szCs w:val="28"/>
        </w:rPr>
        <w:t xml:space="preserve"> как важно с юных лет заботиться о своем здоровье, а значит – о будущем.</w:t>
      </w:r>
    </w:p>
    <w:p w:rsidR="00195A82" w:rsidRPr="00D3493D" w:rsidRDefault="00195A82" w:rsidP="00DD52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Активно ведется работа у </w:t>
      </w:r>
      <w:r w:rsidRPr="00D3493D">
        <w:rPr>
          <w:rFonts w:ascii="Times New Roman" w:hAnsi="Times New Roman" w:cs="Times New Roman"/>
          <w:sz w:val="28"/>
          <w:szCs w:val="28"/>
          <w:u w:val="single"/>
        </w:rPr>
        <w:t>Добровольческого центра «Волонтер»</w:t>
      </w:r>
      <w:r w:rsidR="00EC3B42" w:rsidRPr="00D3493D">
        <w:rPr>
          <w:rFonts w:ascii="Times New Roman" w:hAnsi="Times New Roman" w:cs="Times New Roman"/>
          <w:sz w:val="28"/>
          <w:szCs w:val="28"/>
          <w:u w:val="single"/>
        </w:rPr>
        <w:t xml:space="preserve"> на базе Детского дома творчества</w:t>
      </w:r>
      <w:r w:rsidR="00EC3B42" w:rsidRPr="00D3493D">
        <w:rPr>
          <w:rFonts w:ascii="Times New Roman" w:hAnsi="Times New Roman" w:cs="Times New Roman"/>
          <w:sz w:val="28"/>
          <w:szCs w:val="28"/>
        </w:rPr>
        <w:t xml:space="preserve">. </w:t>
      </w:r>
      <w:r w:rsidR="00240760">
        <w:rPr>
          <w:rFonts w:ascii="Times New Roman" w:hAnsi="Times New Roman" w:cs="Times New Roman"/>
          <w:sz w:val="28"/>
          <w:szCs w:val="28"/>
        </w:rPr>
        <w:t xml:space="preserve"> За 1 полугодие </w:t>
      </w:r>
      <w:r w:rsidR="00F05957" w:rsidRPr="00D3493D">
        <w:rPr>
          <w:rFonts w:ascii="Times New Roman" w:hAnsi="Times New Roman" w:cs="Times New Roman"/>
          <w:sz w:val="28"/>
          <w:szCs w:val="28"/>
        </w:rPr>
        <w:t>были</w:t>
      </w:r>
      <w:r w:rsidR="00EC3B42" w:rsidRPr="00D3493D">
        <w:rPr>
          <w:rFonts w:ascii="Times New Roman" w:hAnsi="Times New Roman" w:cs="Times New Roman"/>
          <w:sz w:val="28"/>
          <w:szCs w:val="28"/>
        </w:rPr>
        <w:t xml:space="preserve"> проведены лекции о Здоровом образе жизни, о</w:t>
      </w:r>
      <w:r w:rsidR="00F05957" w:rsidRPr="00D3493D">
        <w:rPr>
          <w:rFonts w:ascii="Times New Roman" w:hAnsi="Times New Roman" w:cs="Times New Roman"/>
          <w:sz w:val="28"/>
          <w:szCs w:val="28"/>
        </w:rPr>
        <w:t xml:space="preserve"> вреде </w:t>
      </w:r>
      <w:r w:rsidR="00240760">
        <w:rPr>
          <w:rFonts w:ascii="Times New Roman" w:hAnsi="Times New Roman" w:cs="Times New Roman"/>
          <w:sz w:val="28"/>
          <w:szCs w:val="28"/>
        </w:rPr>
        <w:t xml:space="preserve"> ПАВ, беседы. </w:t>
      </w:r>
      <w:r w:rsidR="00EC3B42" w:rsidRPr="00D3493D">
        <w:rPr>
          <w:rFonts w:ascii="Times New Roman" w:hAnsi="Times New Roman" w:cs="Times New Roman"/>
          <w:sz w:val="28"/>
          <w:szCs w:val="28"/>
        </w:rPr>
        <w:t>Всего за отчетный период Добровольческим центр</w:t>
      </w:r>
      <w:r w:rsidR="00240760">
        <w:rPr>
          <w:rFonts w:ascii="Times New Roman" w:hAnsi="Times New Roman" w:cs="Times New Roman"/>
          <w:sz w:val="28"/>
          <w:szCs w:val="28"/>
        </w:rPr>
        <w:t xml:space="preserve">ом «Волонтер» было проведено </w:t>
      </w:r>
      <w:r w:rsidR="003B2FFB">
        <w:rPr>
          <w:rFonts w:ascii="Times New Roman" w:hAnsi="Times New Roman" w:cs="Times New Roman"/>
          <w:sz w:val="28"/>
          <w:szCs w:val="28"/>
        </w:rPr>
        <w:t xml:space="preserve"> более 10 </w:t>
      </w:r>
      <w:r w:rsidR="00EC3B42" w:rsidRPr="00D3493D">
        <w:rPr>
          <w:rFonts w:ascii="Times New Roman" w:hAnsi="Times New Roman" w:cs="Times New Roman"/>
          <w:sz w:val="28"/>
          <w:szCs w:val="28"/>
        </w:rPr>
        <w:t xml:space="preserve"> мероприятий а</w:t>
      </w:r>
      <w:r w:rsidR="00E52909" w:rsidRPr="00D3493D">
        <w:rPr>
          <w:rFonts w:ascii="Times New Roman" w:hAnsi="Times New Roman" w:cs="Times New Roman"/>
          <w:sz w:val="28"/>
          <w:szCs w:val="28"/>
        </w:rPr>
        <w:t>нтинаркотической направленности с о</w:t>
      </w:r>
      <w:r w:rsidR="00EC3B42" w:rsidRPr="00D3493D">
        <w:rPr>
          <w:rFonts w:ascii="Times New Roman" w:hAnsi="Times New Roman" w:cs="Times New Roman"/>
          <w:sz w:val="28"/>
          <w:szCs w:val="28"/>
        </w:rPr>
        <w:t>хват</w:t>
      </w:r>
      <w:r w:rsidR="00E52909" w:rsidRPr="00D3493D">
        <w:rPr>
          <w:rFonts w:ascii="Times New Roman" w:hAnsi="Times New Roman" w:cs="Times New Roman"/>
          <w:sz w:val="28"/>
          <w:szCs w:val="28"/>
        </w:rPr>
        <w:t>ом</w:t>
      </w:r>
      <w:r w:rsidR="00240760">
        <w:rPr>
          <w:rFonts w:ascii="Times New Roman" w:hAnsi="Times New Roman" w:cs="Times New Roman"/>
          <w:sz w:val="28"/>
          <w:szCs w:val="28"/>
        </w:rPr>
        <w:t xml:space="preserve"> 200</w:t>
      </w:r>
      <w:r w:rsidR="00EC3B42" w:rsidRPr="00D3493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95A82" w:rsidRDefault="00DC7F9E" w:rsidP="00DD52D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Профилактика правонарушений, </w:t>
      </w:r>
      <w:proofErr w:type="spellStart"/>
      <w:r w:rsidRPr="00D349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девиантного</w:t>
      </w:r>
      <w:proofErr w:type="spellEnd"/>
      <w:r w:rsidRPr="00D349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поведения, наркотизации</w:t>
      </w:r>
      <w:r w:rsidRPr="00D3493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3493D">
        <w:rPr>
          <w:rFonts w:ascii="Times New Roman" w:hAnsi="Times New Roman" w:cs="Times New Roman"/>
          <w:sz w:val="28"/>
          <w:szCs w:val="28"/>
        </w:rPr>
        <w:t>среди несовершеннолетних</w:t>
      </w:r>
      <w:r w:rsidRPr="00D349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349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D3493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3493D">
        <w:rPr>
          <w:rFonts w:ascii="Times New Roman" w:hAnsi="Times New Roman" w:cs="Times New Roman"/>
          <w:sz w:val="28"/>
          <w:szCs w:val="28"/>
        </w:rPr>
        <w:t>одно из направлений деятельности М</w:t>
      </w:r>
      <w:r w:rsidRPr="00D3493D">
        <w:rPr>
          <w:rFonts w:ascii="Times New Roman" w:hAnsi="Times New Roman" w:cs="Times New Roman"/>
          <w:sz w:val="28"/>
          <w:szCs w:val="28"/>
          <w:u w:val="single"/>
        </w:rPr>
        <w:t>БУ «МЦ «Ровесник»,</w:t>
      </w:r>
      <w:r w:rsidRPr="00D3493D">
        <w:rPr>
          <w:rFonts w:ascii="Times New Roman" w:hAnsi="Times New Roman" w:cs="Times New Roman"/>
          <w:sz w:val="28"/>
          <w:szCs w:val="28"/>
        </w:rPr>
        <w:t xml:space="preserve"> состоящих на учете в ПДН МО МВД России «Кизнерский», детей из малообеспеченных семей, детей, оказавшихся в трудной жизненной ситуации, реализацию проектов, направленных на оказание</w:t>
      </w:r>
      <w:r w:rsidRPr="00D349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Психологическая помощь" w:history="1">
        <w:r w:rsidRPr="00D3493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психологической помощи</w:t>
        </w:r>
      </w:hyperlink>
      <w:r w:rsidRPr="00D3493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D3493D">
        <w:rPr>
          <w:rFonts w:ascii="Times New Roman" w:hAnsi="Times New Roman" w:cs="Times New Roman"/>
          <w:sz w:val="28"/>
          <w:szCs w:val="28"/>
        </w:rPr>
        <w:t xml:space="preserve">молодежи, молодым семьям по проблемам алкоголизма, наркомании. </w:t>
      </w:r>
      <w:r w:rsidRPr="00D3493D">
        <w:rPr>
          <w:rFonts w:ascii="Times New Roman" w:hAnsi="Times New Roman" w:cs="Times New Roman"/>
          <w:sz w:val="28"/>
          <w:szCs w:val="28"/>
          <w:shd w:val="clear" w:color="auto" w:fill="FFFFFF"/>
        </w:rPr>
        <w:t>Уже стало традицией приглашать на спортивные мероприятия Молодежного центра «Ровесник», в качестве участников, подростков, состоящих на учете в</w:t>
      </w:r>
      <w:r w:rsidR="00DD5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ПДН МО МВД России «Кизнерский» в такие как «Золотая шайба», «Кожаный мяч»</w:t>
      </w:r>
      <w:proofErr w:type="gramStart"/>
      <w:r w:rsidR="00DD52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3493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D34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текущий период </w:t>
      </w:r>
      <w:r w:rsidR="00D53AEF" w:rsidRPr="00D3493D">
        <w:rPr>
          <w:rFonts w:ascii="Times New Roman" w:hAnsi="Times New Roman" w:cs="Times New Roman"/>
          <w:sz w:val="28"/>
          <w:szCs w:val="28"/>
        </w:rPr>
        <w:t xml:space="preserve">создана информационно-методическая </w:t>
      </w:r>
      <w:r w:rsidR="00D53AEF" w:rsidRPr="00D3493D">
        <w:rPr>
          <w:rFonts w:ascii="Times New Roman" w:hAnsi="Times New Roman" w:cs="Times New Roman"/>
          <w:sz w:val="28"/>
          <w:szCs w:val="28"/>
        </w:rPr>
        <w:lastRenderedPageBreak/>
        <w:t>база антинаркотической направленности (буклеты, видеоролики, фильмы, памятки, журналы «</w:t>
      </w:r>
      <w:proofErr w:type="spellStart"/>
      <w:r w:rsidR="00D53AEF" w:rsidRPr="00D3493D">
        <w:rPr>
          <w:rFonts w:ascii="Times New Roman" w:hAnsi="Times New Roman" w:cs="Times New Roman"/>
          <w:sz w:val="28"/>
          <w:szCs w:val="28"/>
        </w:rPr>
        <w:t>Нарко-Нет</w:t>
      </w:r>
      <w:proofErr w:type="spellEnd"/>
      <w:r w:rsidR="00D53AEF" w:rsidRPr="00D3493D">
        <w:rPr>
          <w:rFonts w:ascii="Times New Roman" w:hAnsi="Times New Roman" w:cs="Times New Roman"/>
          <w:sz w:val="28"/>
          <w:szCs w:val="28"/>
        </w:rPr>
        <w:t>»). Проводится  разъяснительная работа в СМИ.</w:t>
      </w:r>
      <w:r w:rsidR="00A33B06">
        <w:rPr>
          <w:rFonts w:ascii="Times New Roman" w:hAnsi="Times New Roman" w:cs="Times New Roman"/>
          <w:sz w:val="28"/>
          <w:szCs w:val="28"/>
        </w:rPr>
        <w:t xml:space="preserve"> </w:t>
      </w:r>
      <w:r w:rsidR="00195A82" w:rsidRPr="00D3493D">
        <w:rPr>
          <w:rFonts w:ascii="Times New Roman" w:hAnsi="Times New Roman" w:cs="Times New Roman"/>
          <w:sz w:val="28"/>
          <w:szCs w:val="28"/>
        </w:rPr>
        <w:t>В отчетном периоде были организованы</w:t>
      </w:r>
      <w:r w:rsidRPr="00D34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разных форм: </w:t>
      </w:r>
      <w:r w:rsidR="00195A82" w:rsidRPr="00D3493D">
        <w:rPr>
          <w:rFonts w:ascii="Times New Roman" w:hAnsi="Times New Roman" w:cs="Times New Roman"/>
          <w:sz w:val="28"/>
          <w:szCs w:val="28"/>
        </w:rPr>
        <w:t xml:space="preserve"> Беседы с членами волонтерских отрядов  на  следующие темы:  «Наркотики - это то, что нас убивает</w:t>
      </w:r>
      <w:r w:rsidR="00F05957" w:rsidRPr="00D3493D">
        <w:rPr>
          <w:rFonts w:ascii="Times New Roman" w:hAnsi="Times New Roman" w:cs="Times New Roman"/>
          <w:sz w:val="28"/>
          <w:szCs w:val="28"/>
        </w:rPr>
        <w:t>;</w:t>
      </w:r>
      <w:r w:rsidR="00195A82" w:rsidRPr="00D3493D">
        <w:rPr>
          <w:rFonts w:ascii="Times New Roman" w:hAnsi="Times New Roman" w:cs="Times New Roman"/>
          <w:sz w:val="28"/>
          <w:szCs w:val="28"/>
        </w:rPr>
        <w:t xml:space="preserve"> Акции:  «Мо «Сообщи, где торгуют смертью», и др. Во время проведения акций, в образовательных учреждениях были выпущены буклеты</w:t>
      </w:r>
      <w:r w:rsidR="00A33B06">
        <w:rPr>
          <w:rFonts w:ascii="Times New Roman" w:hAnsi="Times New Roman" w:cs="Times New Roman"/>
          <w:sz w:val="28"/>
          <w:szCs w:val="28"/>
        </w:rPr>
        <w:t>:</w:t>
      </w:r>
      <w:r w:rsidR="00DD52D9">
        <w:rPr>
          <w:rFonts w:ascii="Times New Roman" w:hAnsi="Times New Roman" w:cs="Times New Roman"/>
          <w:sz w:val="28"/>
          <w:szCs w:val="28"/>
        </w:rPr>
        <w:t xml:space="preserve"> «Я выбираю жизнь»,  и др</w:t>
      </w:r>
      <w:r w:rsidR="00195A82" w:rsidRPr="00D3493D">
        <w:rPr>
          <w:rFonts w:ascii="Times New Roman" w:hAnsi="Times New Roman" w:cs="Times New Roman"/>
          <w:sz w:val="28"/>
          <w:szCs w:val="28"/>
        </w:rPr>
        <w:t xml:space="preserve">. Состоялись антинаркотические мониторинги интернет-сайтов и социальных сетей, с целью выявления интернет - ресурсов, ведущих пропаганду наркотических и психоактивных веществ. </w:t>
      </w:r>
      <w:r w:rsidR="00DD52D9">
        <w:rPr>
          <w:rFonts w:ascii="Times New Roman" w:hAnsi="Times New Roman" w:cs="Times New Roman"/>
          <w:sz w:val="28"/>
          <w:szCs w:val="28"/>
        </w:rPr>
        <w:t>Информация по данным ресурсам направлена в прокуратуру Кизнерского района.</w:t>
      </w:r>
    </w:p>
    <w:p w:rsidR="00F6008B" w:rsidRPr="00F6008B" w:rsidRDefault="00F6008B" w:rsidP="00F6008B">
      <w:pPr>
        <w:pStyle w:val="220"/>
        <w:ind w:left="-851" w:firstLine="709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 На базе МБУ «МЦ «Ровесник» в</w:t>
      </w:r>
      <w:r w:rsidRPr="00D3493D">
        <w:rPr>
          <w:rFonts w:ascii="Times New Roman" w:eastAsia="Calibri" w:hAnsi="Times New Roman"/>
        </w:rPr>
        <w:t xml:space="preserve"> течение года вел активную деятельность правовой отряд «Зеленый свет», созданный из числа работающей молодежи, члены отряда проводят профилактические мероприятия в БПОУ УР «Кизнерский сельскохозяйственный техникум», в школах и на улицах поселка, большая часть мероприятий организована совместно с сотрудниками  МО МВД России «Кизнерский»</w:t>
      </w:r>
      <w:r w:rsidRPr="00D3493D">
        <w:rPr>
          <w:rFonts w:ascii="Times New Roman" w:eastAsia="Calibri" w:hAnsi="Times New Roman"/>
          <w:color w:val="FF0000"/>
        </w:rPr>
        <w:t xml:space="preserve">. </w:t>
      </w:r>
      <w:r w:rsidRPr="00D3493D">
        <w:rPr>
          <w:rFonts w:ascii="Times New Roman" w:hAnsi="Times New Roman"/>
          <w:color w:val="000000" w:themeColor="text1"/>
        </w:rPr>
        <w:t>Различные источники оказывают на подростков неоднозначное влияние. После проведенных исследований оказалось, что школьники 10–12 лет, например, под влиянием фильмов, где приводится яркое описание жизни наркоманов, начинают играть в “наркоманов”. У подростков 13–17 лет складываются ложные представления о престижности наркомании. По данным опросов, интерес к проблеме может активизироваться и после чтения сенсационных статей в печати. При этом следует отметить, что профилактическая работа взрослых, не являющихся специалистами и глубоко не понимающих проблему наркомании, зачастую строится по принципу нудных нравоучительных нотаций и запугивания. Об эффективности такой профилактики говорить сложно. А параллельно идет другая “работа”: школьники обсуждают проблему в своем кругу, где есть “знатоки”.</w:t>
      </w:r>
      <w:r w:rsidR="00A654C5">
        <w:rPr>
          <w:rFonts w:ascii="Times New Roman" w:hAnsi="Times New Roman"/>
          <w:color w:val="000000" w:themeColor="text1"/>
        </w:rPr>
        <w:t xml:space="preserve"> </w:t>
      </w:r>
      <w:r w:rsidRPr="00D3493D">
        <w:rPr>
          <w:rFonts w:ascii="Times New Roman" w:hAnsi="Times New Roman"/>
        </w:rPr>
        <w:t xml:space="preserve">Отсюда можно сделать вывод о необходимости создания специальных служб по профилактике </w:t>
      </w:r>
      <w:proofErr w:type="spellStart"/>
      <w:r w:rsidRPr="00D3493D">
        <w:rPr>
          <w:rFonts w:ascii="Times New Roman" w:hAnsi="Times New Roman"/>
        </w:rPr>
        <w:t>наркозависимости</w:t>
      </w:r>
      <w:proofErr w:type="spellEnd"/>
      <w:r w:rsidRPr="00D3493D">
        <w:rPr>
          <w:rFonts w:ascii="Times New Roman" w:hAnsi="Times New Roman"/>
        </w:rPr>
        <w:t xml:space="preserve">  в каждом муниципальном образовании, где будут работать специально обученные и высококвалифицированные специалисты, либо должны быть освобожденные специалисты при Администрациях района, ведущие </w:t>
      </w:r>
      <w:proofErr w:type="spellStart"/>
      <w:r w:rsidRPr="00D3493D">
        <w:rPr>
          <w:rFonts w:ascii="Times New Roman" w:hAnsi="Times New Roman"/>
        </w:rPr>
        <w:t>антинаркотическую</w:t>
      </w:r>
      <w:proofErr w:type="spellEnd"/>
      <w:r w:rsidRPr="00D3493D">
        <w:rPr>
          <w:rFonts w:ascii="Times New Roman" w:hAnsi="Times New Roman"/>
        </w:rPr>
        <w:t xml:space="preserve"> работу.</w:t>
      </w:r>
    </w:p>
    <w:p w:rsidR="00944DE6" w:rsidRPr="00A654C5" w:rsidRDefault="00944DE6" w:rsidP="00A654C5">
      <w:pPr>
        <w:pStyle w:val="220"/>
        <w:ind w:left="-851" w:firstLine="709"/>
        <w:rPr>
          <w:rStyle w:val="c0"/>
          <w:rFonts w:ascii="Times New Roman" w:eastAsia="Calibri" w:hAnsi="Times New Roman"/>
        </w:rPr>
      </w:pPr>
      <w:r w:rsidRPr="00D3493D">
        <w:rPr>
          <w:rFonts w:ascii="Times New Roman" w:hAnsi="Times New Roman"/>
          <w:bdr w:val="none" w:sz="0" w:space="0" w:color="auto" w:frame="1"/>
        </w:rPr>
        <w:t xml:space="preserve">       </w:t>
      </w:r>
      <w:r w:rsidR="00BD7DA8" w:rsidRPr="00D3493D">
        <w:rPr>
          <w:rFonts w:ascii="Times New Roman" w:hAnsi="Times New Roman"/>
          <w:bdr w:val="none" w:sz="0" w:space="0" w:color="auto" w:frame="1"/>
        </w:rPr>
        <w:t>В рамка</w:t>
      </w:r>
      <w:r w:rsidR="00F05957" w:rsidRPr="00D3493D">
        <w:rPr>
          <w:rFonts w:ascii="Times New Roman" w:hAnsi="Times New Roman"/>
          <w:bdr w:val="none" w:sz="0" w:space="0" w:color="auto" w:frame="1"/>
        </w:rPr>
        <w:t>х антинаркотического месячника м</w:t>
      </w:r>
      <w:r w:rsidR="00BD7DA8" w:rsidRPr="00D3493D">
        <w:rPr>
          <w:rFonts w:ascii="Times New Roman" w:hAnsi="Times New Roman"/>
          <w:bdr w:val="none" w:sz="0" w:space="0" w:color="auto" w:frame="1"/>
        </w:rPr>
        <w:t xml:space="preserve">униципальное бюджетное учреждение </w:t>
      </w:r>
      <w:r w:rsidR="00E52909" w:rsidRPr="00D3493D">
        <w:rPr>
          <w:rFonts w:ascii="Times New Roman" w:hAnsi="Times New Roman"/>
          <w:bdr w:val="none" w:sz="0" w:space="0" w:color="auto" w:frame="1"/>
        </w:rPr>
        <w:t xml:space="preserve"> «Молодежный центр «Ровесник» </w:t>
      </w:r>
      <w:r w:rsidR="00DC7F9E" w:rsidRPr="00D3493D">
        <w:rPr>
          <w:rFonts w:ascii="Times New Roman" w:hAnsi="Times New Roman"/>
          <w:bdr w:val="none" w:sz="0" w:space="0" w:color="auto" w:frame="1"/>
        </w:rPr>
        <w:t>провели беседы</w:t>
      </w:r>
      <w:r w:rsidR="00F05957" w:rsidRPr="00D3493D">
        <w:rPr>
          <w:rFonts w:ascii="Times New Roman" w:hAnsi="Times New Roman"/>
          <w:bdr w:val="none" w:sz="0" w:space="0" w:color="auto" w:frame="1"/>
        </w:rPr>
        <w:t xml:space="preserve">: </w:t>
      </w:r>
      <w:r w:rsidR="00A654C5" w:rsidRPr="00A654C5">
        <w:rPr>
          <w:rFonts w:ascii="Times New Roman" w:eastAsiaTheme="minorHAnsi" w:hAnsi="Times New Roman"/>
          <w:bdr w:val="none" w:sz="0" w:space="0" w:color="auto" w:frame="1"/>
        </w:rPr>
        <w:t xml:space="preserve">22 апреля 2021 года на базе МЦ Ровесник прошёл Республиканский семинар "Диалог на равных". Приглашённым гостем стал медицинский психолог наркологического диспансера г. Ижевск </w:t>
      </w:r>
      <w:proofErr w:type="spellStart"/>
      <w:r w:rsidR="00A654C5" w:rsidRPr="00A654C5">
        <w:rPr>
          <w:rFonts w:ascii="Times New Roman" w:eastAsiaTheme="minorHAnsi" w:hAnsi="Times New Roman"/>
          <w:bdr w:val="none" w:sz="0" w:space="0" w:color="auto" w:frame="1"/>
        </w:rPr>
        <w:t>Уразбахтин</w:t>
      </w:r>
      <w:proofErr w:type="spellEnd"/>
      <w:r w:rsidR="00A654C5" w:rsidRPr="00A654C5">
        <w:rPr>
          <w:rFonts w:ascii="Times New Roman" w:eastAsiaTheme="minorHAnsi" w:hAnsi="Times New Roman"/>
          <w:bdr w:val="none" w:sz="0" w:space="0" w:color="auto" w:frame="1"/>
        </w:rPr>
        <w:t xml:space="preserve"> Альберт </w:t>
      </w:r>
      <w:proofErr w:type="spellStart"/>
      <w:r w:rsidR="00A654C5" w:rsidRPr="00A654C5">
        <w:rPr>
          <w:rFonts w:ascii="Times New Roman" w:eastAsiaTheme="minorHAnsi" w:hAnsi="Times New Roman"/>
          <w:bdr w:val="none" w:sz="0" w:space="0" w:color="auto" w:frame="1"/>
        </w:rPr>
        <w:t>Фаритович</w:t>
      </w:r>
      <w:proofErr w:type="gramStart"/>
      <w:r w:rsidR="00A654C5" w:rsidRPr="00A654C5">
        <w:rPr>
          <w:rFonts w:ascii="Times New Roman" w:eastAsiaTheme="minorHAnsi" w:hAnsi="Times New Roman"/>
          <w:bdr w:val="none" w:sz="0" w:space="0" w:color="auto" w:frame="1"/>
        </w:rPr>
        <w:t>.</w:t>
      </w:r>
      <w:r w:rsidR="00F05957" w:rsidRPr="00D3493D">
        <w:rPr>
          <w:rFonts w:ascii="Times New Roman" w:hAnsi="Times New Roman"/>
          <w:bdr w:val="none" w:sz="0" w:space="0" w:color="auto" w:frame="1"/>
        </w:rPr>
        <w:t>п</w:t>
      </w:r>
      <w:proofErr w:type="gramEnd"/>
      <w:r w:rsidR="00BD7DA8" w:rsidRPr="00D3493D">
        <w:rPr>
          <w:rFonts w:ascii="Times New Roman" w:hAnsi="Times New Roman"/>
          <w:bdr w:val="none" w:sz="0" w:space="0" w:color="auto" w:frame="1"/>
        </w:rPr>
        <w:t>о</w:t>
      </w:r>
      <w:proofErr w:type="spellEnd"/>
      <w:r w:rsidR="00BD7DA8" w:rsidRPr="00D3493D">
        <w:rPr>
          <w:rFonts w:ascii="Times New Roman" w:hAnsi="Times New Roman"/>
          <w:bdr w:val="none" w:sz="0" w:space="0" w:color="auto" w:frame="1"/>
        </w:rPr>
        <w:t xml:space="preserve"> формированию в районе молодежного движения с правовым</w:t>
      </w:r>
      <w:r w:rsidR="00A654C5">
        <w:rPr>
          <w:rFonts w:ascii="Times New Roman" w:hAnsi="Times New Roman"/>
          <w:bdr w:val="none" w:sz="0" w:space="0" w:color="auto" w:frame="1"/>
        </w:rPr>
        <w:t xml:space="preserve"> отрядом «Зеленый свет»;  </w:t>
      </w:r>
      <w:r w:rsidR="00A654C5" w:rsidRPr="00A654C5">
        <w:rPr>
          <w:rFonts w:ascii="Times New Roman" w:eastAsia="Calibri" w:hAnsi="Times New Roman"/>
        </w:rPr>
        <w:t>С 01 февраля по 10 февраля 2021 года в образовательных организациях была организована работа в рамках профилактической декады «На</w:t>
      </w:r>
      <w:r w:rsidR="00DD52D9">
        <w:rPr>
          <w:rFonts w:ascii="Times New Roman" w:eastAsia="Calibri" w:hAnsi="Times New Roman"/>
        </w:rPr>
        <w:t>ши дети против правонарушений!»</w:t>
      </w:r>
      <w:r w:rsidR="00A654C5" w:rsidRPr="00A654C5">
        <w:rPr>
          <w:rFonts w:ascii="Times New Roman" w:eastAsia="Calibri" w:hAnsi="Times New Roman"/>
        </w:rPr>
        <w:t xml:space="preserve">. </w:t>
      </w:r>
      <w:r w:rsidR="000A10BC">
        <w:rPr>
          <w:rFonts w:ascii="Times New Roman" w:hAnsi="Times New Roman"/>
          <w:bdr w:val="none" w:sz="0" w:space="0" w:color="auto" w:frame="1"/>
        </w:rPr>
        <w:t xml:space="preserve"> Специалистами центра был совершен выезд в </w:t>
      </w:r>
      <w:proofErr w:type="gramStart"/>
      <w:r w:rsidR="000A10BC">
        <w:rPr>
          <w:rFonts w:ascii="Times New Roman" w:hAnsi="Times New Roman"/>
          <w:bdr w:val="none" w:sz="0" w:space="0" w:color="auto" w:frame="1"/>
        </w:rPr>
        <w:t>в</w:t>
      </w:r>
      <w:proofErr w:type="gramEnd"/>
      <w:r w:rsidR="000A10BC">
        <w:rPr>
          <w:rFonts w:ascii="Times New Roman" w:hAnsi="Times New Roman"/>
          <w:bdr w:val="none" w:sz="0" w:space="0" w:color="auto" w:frame="1"/>
        </w:rPr>
        <w:t xml:space="preserve">/ч 55498 с лекцией </w:t>
      </w:r>
      <w:r w:rsidR="00A654C5">
        <w:rPr>
          <w:rFonts w:ascii="Times New Roman" w:hAnsi="Times New Roman"/>
          <w:bdr w:val="none" w:sz="0" w:space="0" w:color="auto" w:frame="1"/>
        </w:rPr>
        <w:t>и показом видеоролика «Наркотики</w:t>
      </w:r>
      <w:r w:rsidR="000A10BC">
        <w:rPr>
          <w:rFonts w:ascii="Times New Roman" w:hAnsi="Times New Roman"/>
          <w:bdr w:val="none" w:sz="0" w:space="0" w:color="auto" w:frame="1"/>
        </w:rPr>
        <w:t xml:space="preserve">», в которой приняли участие  </w:t>
      </w:r>
      <w:r w:rsidR="00A33B06">
        <w:rPr>
          <w:rFonts w:ascii="Times New Roman" w:hAnsi="Times New Roman"/>
          <w:bdr w:val="none" w:sz="0" w:space="0" w:color="auto" w:frame="1"/>
        </w:rPr>
        <w:t xml:space="preserve"> </w:t>
      </w:r>
      <w:r w:rsidR="000A10BC">
        <w:rPr>
          <w:rFonts w:ascii="Times New Roman" w:hAnsi="Times New Roman"/>
          <w:bdr w:val="none" w:sz="0" w:space="0" w:color="auto" w:frame="1"/>
        </w:rPr>
        <w:t>12 военнослужащих.</w:t>
      </w:r>
      <w:r w:rsidR="00AF6034" w:rsidRPr="00D3493D">
        <w:rPr>
          <w:rFonts w:ascii="Times New Roman" w:hAnsi="Times New Roman"/>
          <w:bdr w:val="none" w:sz="0" w:space="0" w:color="auto" w:frame="1"/>
        </w:rPr>
        <w:t xml:space="preserve"> </w:t>
      </w:r>
      <w:r w:rsidR="00A33B06">
        <w:rPr>
          <w:rFonts w:ascii="Times New Roman" w:hAnsi="Times New Roman"/>
          <w:bdr w:val="none" w:sz="0" w:space="0" w:color="auto" w:frame="1"/>
        </w:rPr>
        <w:t>В течен</w:t>
      </w:r>
      <w:r w:rsidR="00DD52D9">
        <w:rPr>
          <w:rFonts w:ascii="Times New Roman" w:hAnsi="Times New Roman"/>
          <w:bdr w:val="none" w:sz="0" w:space="0" w:color="auto" w:frame="1"/>
        </w:rPr>
        <w:t>ие 2021</w:t>
      </w:r>
      <w:r w:rsidR="00195A82" w:rsidRPr="00D3493D">
        <w:rPr>
          <w:rFonts w:ascii="Times New Roman" w:hAnsi="Times New Roman"/>
          <w:bdr w:val="none" w:sz="0" w:space="0" w:color="auto" w:frame="1"/>
        </w:rPr>
        <w:t xml:space="preserve"> года в группах  «Молодежный центр «Ровесник» на сайте «</w:t>
      </w:r>
      <w:proofErr w:type="spellStart"/>
      <w:r w:rsidR="00195A82" w:rsidRPr="00D3493D">
        <w:rPr>
          <w:rFonts w:ascii="Times New Roman" w:hAnsi="Times New Roman"/>
          <w:bdr w:val="none" w:sz="0" w:space="0" w:color="auto" w:frame="1"/>
        </w:rPr>
        <w:t>ВКонтакте</w:t>
      </w:r>
      <w:proofErr w:type="spellEnd"/>
      <w:r w:rsidR="00195A82" w:rsidRPr="00D3493D">
        <w:rPr>
          <w:rFonts w:ascii="Times New Roman" w:hAnsi="Times New Roman"/>
          <w:bdr w:val="none" w:sz="0" w:space="0" w:color="auto" w:frame="1"/>
        </w:rPr>
        <w:t>» публиковались статьи и баннеры, направленные на пропаганду здорового образа жизни.</w:t>
      </w:r>
      <w:r w:rsidR="00F05957" w:rsidRPr="00D3493D">
        <w:rPr>
          <w:rFonts w:ascii="Times New Roman" w:hAnsi="Times New Roman"/>
          <w:bdr w:val="none" w:sz="0" w:space="0" w:color="auto" w:frame="1"/>
        </w:rPr>
        <w:t xml:space="preserve"> </w:t>
      </w:r>
      <w:r w:rsidR="00195A82" w:rsidRPr="00D3493D">
        <w:rPr>
          <w:rFonts w:ascii="Times New Roman" w:hAnsi="Times New Roman"/>
          <w:bdr w:val="none" w:sz="0" w:space="0" w:color="auto" w:frame="1"/>
        </w:rPr>
        <w:t xml:space="preserve"> </w:t>
      </w:r>
    </w:p>
    <w:p w:rsidR="00195A82" w:rsidRPr="00D3493D" w:rsidRDefault="00944DE6" w:rsidP="00AF6034">
      <w:pPr>
        <w:pStyle w:val="c6c4"/>
        <w:spacing w:before="0" w:beforeAutospacing="0" w:after="0" w:afterAutospacing="0"/>
        <w:ind w:left="-851" w:firstLine="709"/>
        <w:jc w:val="both"/>
        <w:rPr>
          <w:rStyle w:val="c0"/>
          <w:sz w:val="28"/>
          <w:szCs w:val="28"/>
        </w:rPr>
      </w:pPr>
      <w:r w:rsidRPr="00D3493D">
        <w:rPr>
          <w:rStyle w:val="c0"/>
          <w:sz w:val="28"/>
          <w:szCs w:val="28"/>
        </w:rPr>
        <w:lastRenderedPageBreak/>
        <w:t xml:space="preserve">    </w:t>
      </w:r>
      <w:r w:rsidR="00195A82" w:rsidRPr="00D3493D">
        <w:rPr>
          <w:rStyle w:val="c0"/>
          <w:sz w:val="28"/>
          <w:szCs w:val="28"/>
        </w:rPr>
        <w:t>В сотрудничестве с отделами полиции МО МВД России «Кизнерский», отделом по делам несовершеннолетних и профилактике правонарушений Администрации МО «Кизнерский район», Управлением образования Администрации МО «Кизнерский район», отделом социальной, семейной политики и охраны прав детства Администрации МО «Кизнерский район»,</w:t>
      </w:r>
      <w:r w:rsidR="00DD52D9">
        <w:rPr>
          <w:rStyle w:val="c0"/>
          <w:sz w:val="28"/>
          <w:szCs w:val="28"/>
        </w:rPr>
        <w:t xml:space="preserve"> </w:t>
      </w:r>
      <w:r w:rsidR="00197C69" w:rsidRPr="00D3493D">
        <w:rPr>
          <w:rStyle w:val="c0"/>
          <w:sz w:val="28"/>
          <w:szCs w:val="28"/>
        </w:rPr>
        <w:t>Муниципальным бюджетным учреждением «Молодежный центр «Ровесник»;</w:t>
      </w:r>
      <w:r w:rsidR="00195A82" w:rsidRPr="00D3493D">
        <w:rPr>
          <w:rStyle w:val="c0"/>
          <w:sz w:val="28"/>
          <w:szCs w:val="28"/>
        </w:rPr>
        <w:t xml:space="preserve"> БУЗ УР «Кизнерская РБ МЗ УР», БУСО УР «КЦСОН Кизнерского района», ГКУ УР «Центр занятости населения в Кизнерском районе» систематически проводятся рейды по выявлению несовершеннолетних и их семей, оказавшихся  в трудной жизненной ситуации.</w:t>
      </w:r>
    </w:p>
    <w:p w:rsidR="00DC7F9E" w:rsidRPr="00A33B06" w:rsidRDefault="00195A82" w:rsidP="00A33B06">
      <w:pPr>
        <w:pStyle w:val="c6c4"/>
        <w:spacing w:before="0" w:beforeAutospacing="0" w:after="0" w:afterAutospacing="0"/>
        <w:ind w:left="-851" w:firstLine="709"/>
        <w:jc w:val="both"/>
        <w:rPr>
          <w:rStyle w:val="c0"/>
        </w:rPr>
      </w:pPr>
      <w:r w:rsidRPr="00D3493D">
        <w:rPr>
          <w:rStyle w:val="c0"/>
          <w:sz w:val="28"/>
          <w:szCs w:val="28"/>
        </w:rPr>
        <w:t>В результате тесного сотрудничества с медицинским учреждением (врачами-наркологами, психотерапевтами, педиатрами, гинекологами и др.) в школах проводятся лекции, беседы, групповые</w:t>
      </w:r>
      <w:r w:rsidR="00DC7F9E" w:rsidRPr="00D3493D">
        <w:rPr>
          <w:rStyle w:val="c0"/>
          <w:sz w:val="28"/>
          <w:szCs w:val="28"/>
        </w:rPr>
        <w:t xml:space="preserve"> и индивидуальные консультации.</w:t>
      </w:r>
      <w:r w:rsidR="00E478A8">
        <w:rPr>
          <w:rStyle w:val="c0"/>
          <w:sz w:val="28"/>
          <w:szCs w:val="28"/>
        </w:rPr>
        <w:t xml:space="preserve"> </w:t>
      </w:r>
      <w:r w:rsidRPr="00D3493D">
        <w:rPr>
          <w:rStyle w:val="c0"/>
          <w:sz w:val="28"/>
          <w:szCs w:val="28"/>
        </w:rPr>
        <w:t xml:space="preserve">На сегодняшний момент на базе школ действуют кружки и спортивные секции - это спортивные секции футбола, волейбола, баскетбола, каратэ, хоккея, лапты, вокальная студия, </w:t>
      </w:r>
      <w:proofErr w:type="spellStart"/>
      <w:r w:rsidRPr="00D3493D">
        <w:rPr>
          <w:rStyle w:val="c0"/>
          <w:sz w:val="28"/>
          <w:szCs w:val="28"/>
        </w:rPr>
        <w:t>ИЗО-студия</w:t>
      </w:r>
      <w:proofErr w:type="spellEnd"/>
      <w:r w:rsidRPr="00D3493D">
        <w:rPr>
          <w:rStyle w:val="c0"/>
          <w:sz w:val="28"/>
          <w:szCs w:val="28"/>
        </w:rPr>
        <w:t xml:space="preserve">, студия ДПИ, клуб </w:t>
      </w:r>
      <w:proofErr w:type="spellStart"/>
      <w:r w:rsidRPr="00D3493D">
        <w:rPr>
          <w:rStyle w:val="c0"/>
          <w:sz w:val="28"/>
          <w:szCs w:val="28"/>
        </w:rPr>
        <w:t>КВН-щиков</w:t>
      </w:r>
      <w:proofErr w:type="spellEnd"/>
      <w:r w:rsidRPr="00D3493D">
        <w:rPr>
          <w:rStyle w:val="c0"/>
          <w:sz w:val="28"/>
          <w:szCs w:val="28"/>
        </w:rPr>
        <w:t> и многие другие.  Таким образом, у детей  имеется возможность выбрать себе занятие по интересам.</w:t>
      </w:r>
      <w:r w:rsidR="00DC7F9E" w:rsidRPr="00A33B06">
        <w:rPr>
          <w:rStyle w:val="c0"/>
        </w:rPr>
        <w:t xml:space="preserve"> </w:t>
      </w:r>
    </w:p>
    <w:p w:rsidR="00A654C5" w:rsidRPr="00A654C5" w:rsidRDefault="00A654C5" w:rsidP="00A654C5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  <w:u w:val="single"/>
        </w:rPr>
        <w:t>Общеобразовательными организациями Кизнерского района, Управлением образования Администрации Кизнерского района</w:t>
      </w:r>
      <w:r w:rsidRPr="00A654C5">
        <w:rPr>
          <w:rFonts w:ascii="Times New Roman" w:eastAsia="Calibri" w:hAnsi="Times New Roman"/>
        </w:rPr>
        <w:t>, организациями дополнительного образования района проводится постоянная работа по реализации программ и планов антинаркотической направленности. Так в I</w:t>
      </w:r>
      <w:r>
        <w:rPr>
          <w:rFonts w:ascii="Times New Roman" w:eastAsia="Calibri" w:hAnsi="Times New Roman"/>
        </w:rPr>
        <w:t xml:space="preserve"> </w:t>
      </w:r>
      <w:r w:rsidRPr="00A654C5">
        <w:rPr>
          <w:rFonts w:ascii="Times New Roman" w:eastAsia="Calibri" w:hAnsi="Times New Roman"/>
        </w:rPr>
        <w:t>полугодии 2021 года был проведен ряд мероприятий по следующим направлениям.</w:t>
      </w:r>
    </w:p>
    <w:p w:rsidR="00A654C5" w:rsidRPr="00A654C5" w:rsidRDefault="00A654C5" w:rsidP="00A654C5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 xml:space="preserve">Информация о проводимой работе в сфере информационно-пропагандистского сопровождения антинаркотической деятельности образовательных организаций Кизнерского района, также информация, носящая профилактический характер, с указанием номеров телефонов «горячих линий» размещена на школьных стендах «Правовой уголок», информационных </w:t>
      </w:r>
      <w:proofErr w:type="spellStart"/>
      <w:r w:rsidRPr="00A654C5">
        <w:rPr>
          <w:rFonts w:ascii="Times New Roman" w:eastAsia="Calibri" w:hAnsi="Times New Roman"/>
        </w:rPr>
        <w:t>досках</w:t>
      </w:r>
      <w:proofErr w:type="gramStart"/>
      <w:r w:rsidRPr="00A654C5">
        <w:rPr>
          <w:rFonts w:ascii="Times New Roman" w:eastAsia="Calibri" w:hAnsi="Times New Roman"/>
        </w:rPr>
        <w:t>,н</w:t>
      </w:r>
      <w:proofErr w:type="gramEnd"/>
      <w:r w:rsidRPr="00A654C5">
        <w:rPr>
          <w:rFonts w:ascii="Times New Roman" w:eastAsia="Calibri" w:hAnsi="Times New Roman"/>
        </w:rPr>
        <w:t>а</w:t>
      </w:r>
      <w:proofErr w:type="spellEnd"/>
      <w:r w:rsidRPr="00A654C5">
        <w:rPr>
          <w:rFonts w:ascii="Times New Roman" w:eastAsia="Calibri" w:hAnsi="Times New Roman"/>
        </w:rPr>
        <w:t xml:space="preserve"> официальных сайтах школ.</w:t>
      </w:r>
    </w:p>
    <w:p w:rsidR="00A654C5" w:rsidRPr="00A654C5" w:rsidRDefault="00A654C5" w:rsidP="00A654C5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С 01 февраля по 10 февраля 2021 года в образовательных организациях была организована работа в рамках профилактической декады «Наши дети против правонарушений!».</w:t>
      </w:r>
      <w:r>
        <w:rPr>
          <w:rFonts w:ascii="Times New Roman" w:eastAsia="Calibri" w:hAnsi="Times New Roman"/>
        </w:rPr>
        <w:t xml:space="preserve"> </w:t>
      </w:r>
      <w:r w:rsidRPr="00A654C5">
        <w:rPr>
          <w:rFonts w:ascii="Times New Roman" w:eastAsia="Calibri" w:hAnsi="Times New Roman"/>
        </w:rPr>
        <w:t xml:space="preserve">Проведено 114 мероприятий, охват участников данных мероприятий составил 3475 человек, где 2317 - детей. </w:t>
      </w:r>
    </w:p>
    <w:p w:rsidR="00A654C5" w:rsidRPr="00A654C5" w:rsidRDefault="00A654C5" w:rsidP="00A654C5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В образовательных организациях были проведено</w:t>
      </w:r>
      <w:r>
        <w:rPr>
          <w:rFonts w:ascii="Times New Roman" w:eastAsia="Calibri" w:hAnsi="Times New Roman"/>
        </w:rPr>
        <w:t xml:space="preserve"> </w:t>
      </w:r>
      <w:r w:rsidRPr="00A654C5">
        <w:rPr>
          <w:rFonts w:ascii="Times New Roman" w:eastAsia="Calibri" w:hAnsi="Times New Roman"/>
        </w:rPr>
        <w:t xml:space="preserve">33 мероприятия (тематические классные часы, беседы, акции) в рамках Общероссийской акции «Сообщи, где торгуют смертью», которая проходила с 15 по 26марта 2021 года. </w:t>
      </w:r>
    </w:p>
    <w:p w:rsidR="00A654C5" w:rsidRPr="00A654C5" w:rsidRDefault="00A654C5" w:rsidP="00A654C5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С 22 по26 марта на базе МБОУ Кизнерская средняя школа №1 работал районный пришкольный профильная смена для учащихся «группы риска» и находящихся в ТЖС (25 человек).</w:t>
      </w:r>
    </w:p>
    <w:p w:rsidR="00A654C5" w:rsidRPr="00A654C5" w:rsidRDefault="00A654C5" w:rsidP="00A654C5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 xml:space="preserve">22 апреля 2021 года на базе МЦ Ровесник прошёл Республиканский семинар "Диалог на равных". Приглашённым гостем стал медицинский психолог наркологического диспансера г. Ижевск </w:t>
      </w:r>
      <w:proofErr w:type="spellStart"/>
      <w:r w:rsidRPr="00A654C5">
        <w:rPr>
          <w:rFonts w:ascii="Times New Roman" w:eastAsia="Calibri" w:hAnsi="Times New Roman"/>
        </w:rPr>
        <w:t>Уразбахтин</w:t>
      </w:r>
      <w:proofErr w:type="spellEnd"/>
      <w:r w:rsidRPr="00A654C5">
        <w:rPr>
          <w:rFonts w:ascii="Times New Roman" w:eastAsia="Calibri" w:hAnsi="Times New Roman"/>
        </w:rPr>
        <w:t xml:space="preserve"> Альберт </w:t>
      </w:r>
      <w:proofErr w:type="spellStart"/>
      <w:r w:rsidRPr="00A654C5">
        <w:rPr>
          <w:rFonts w:ascii="Times New Roman" w:eastAsia="Calibri" w:hAnsi="Times New Roman"/>
        </w:rPr>
        <w:t>Фаритович</w:t>
      </w:r>
      <w:proofErr w:type="gramStart"/>
      <w:r w:rsidRPr="00A654C5">
        <w:rPr>
          <w:rFonts w:ascii="Times New Roman" w:eastAsia="Calibri" w:hAnsi="Times New Roman"/>
        </w:rPr>
        <w:t>.В</w:t>
      </w:r>
      <w:proofErr w:type="spellEnd"/>
      <w:proofErr w:type="gramEnd"/>
      <w:r w:rsidRPr="00A654C5">
        <w:rPr>
          <w:rFonts w:ascii="Times New Roman" w:eastAsia="Calibri" w:hAnsi="Times New Roman"/>
        </w:rPr>
        <w:t xml:space="preserve"> одном из блоков Альберт </w:t>
      </w:r>
      <w:proofErr w:type="spellStart"/>
      <w:r w:rsidRPr="00A654C5">
        <w:rPr>
          <w:rFonts w:ascii="Times New Roman" w:eastAsia="Calibri" w:hAnsi="Times New Roman"/>
        </w:rPr>
        <w:t>Фаритович</w:t>
      </w:r>
      <w:proofErr w:type="spellEnd"/>
      <w:r w:rsidRPr="00A654C5">
        <w:rPr>
          <w:rFonts w:ascii="Times New Roman" w:eastAsia="Calibri" w:hAnsi="Times New Roman"/>
        </w:rPr>
        <w:t xml:space="preserve"> общался с родителями, социальными педагогами, педагогами, отвечал на интересующие их вопросы, в беседе приняла участие Инспектор ПДН </w:t>
      </w:r>
      <w:proofErr w:type="spellStart"/>
      <w:r w:rsidRPr="00A654C5">
        <w:rPr>
          <w:rFonts w:ascii="Times New Roman" w:eastAsia="Calibri" w:hAnsi="Times New Roman"/>
        </w:rPr>
        <w:t>Чернышова</w:t>
      </w:r>
      <w:proofErr w:type="spellEnd"/>
      <w:r w:rsidRPr="00A654C5">
        <w:rPr>
          <w:rFonts w:ascii="Times New Roman" w:eastAsia="Calibri" w:hAnsi="Times New Roman"/>
        </w:rPr>
        <w:t xml:space="preserve"> Екатерина Владимировна. Так же был организован отдельный блок для </w:t>
      </w:r>
      <w:r w:rsidRPr="00A654C5">
        <w:rPr>
          <w:rFonts w:ascii="Times New Roman" w:eastAsia="Calibri" w:hAnsi="Times New Roman"/>
        </w:rPr>
        <w:lastRenderedPageBreak/>
        <w:t>подростков на тему "</w:t>
      </w:r>
      <w:proofErr w:type="spellStart"/>
      <w:r w:rsidRPr="00A654C5">
        <w:rPr>
          <w:rFonts w:ascii="Times New Roman" w:eastAsia="Calibri" w:hAnsi="Times New Roman"/>
        </w:rPr>
        <w:t>ЭффектКрипа</w:t>
      </w:r>
      <w:proofErr w:type="spellEnd"/>
      <w:r w:rsidRPr="00A654C5">
        <w:rPr>
          <w:rFonts w:ascii="Times New Roman" w:eastAsia="Calibri" w:hAnsi="Times New Roman"/>
        </w:rPr>
        <w:t>", на беседе присутствовал врач психиатр-нарколог Кизнерской районной больницы Орехов Владимир Николаевич.</w:t>
      </w:r>
    </w:p>
    <w:p w:rsidR="00A654C5" w:rsidRPr="00A654C5" w:rsidRDefault="00A654C5" w:rsidP="00A654C5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 xml:space="preserve">С 01 июня 2021 года в 17 образовательных организациях были открыты пришкольные дневные лагеря. В рамках антинаркотического месячника были проведены более 150 различных конкурсов, соревнований и других мероприятий профилактического характера. 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proofErr w:type="gramStart"/>
      <w:r w:rsidRPr="00A654C5">
        <w:rPr>
          <w:rFonts w:ascii="Times New Roman" w:eastAsia="Calibri" w:hAnsi="Times New Roman"/>
        </w:rPr>
        <w:t>Работа по пропаганде ЗОЖ в образовательных организациях района построена в основном на проведении Дней здоровья, информационно-просветительских мероприятий, участие в спортивных мероприятий.</w:t>
      </w:r>
      <w:proofErr w:type="gramEnd"/>
      <w:r w:rsidRPr="00A654C5">
        <w:rPr>
          <w:rFonts w:ascii="Times New Roman" w:eastAsia="Calibri" w:hAnsi="Times New Roman"/>
        </w:rPr>
        <w:t xml:space="preserve"> Среди них наиболее яркие районные спортивные мероприятия: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 xml:space="preserve">районные зимние игры </w:t>
      </w:r>
      <w:proofErr w:type="gramStart"/>
      <w:r w:rsidRPr="00A654C5">
        <w:rPr>
          <w:rFonts w:ascii="Times New Roman" w:eastAsia="Calibri" w:hAnsi="Times New Roman"/>
        </w:rPr>
        <w:t>обучающихся</w:t>
      </w:r>
      <w:proofErr w:type="gramEnd"/>
      <w:r w:rsidRPr="00A654C5">
        <w:rPr>
          <w:rFonts w:ascii="Times New Roman" w:eastAsia="Calibri" w:hAnsi="Times New Roman"/>
        </w:rPr>
        <w:t>;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proofErr w:type="gramStart"/>
      <w:r w:rsidRPr="00A654C5">
        <w:rPr>
          <w:rFonts w:ascii="Times New Roman" w:eastAsia="Calibri" w:hAnsi="Times New Roman"/>
        </w:rPr>
        <w:t>районный</w:t>
      </w:r>
      <w:proofErr w:type="gramEnd"/>
      <w:r w:rsidRPr="00A654C5">
        <w:rPr>
          <w:rFonts w:ascii="Times New Roman" w:eastAsia="Calibri" w:hAnsi="Times New Roman"/>
        </w:rPr>
        <w:t xml:space="preserve"> игры по волейболу;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proofErr w:type="gramStart"/>
      <w:r w:rsidRPr="00A654C5">
        <w:rPr>
          <w:rFonts w:ascii="Times New Roman" w:eastAsia="Calibri" w:hAnsi="Times New Roman"/>
        </w:rPr>
        <w:t>районный</w:t>
      </w:r>
      <w:proofErr w:type="gramEnd"/>
      <w:r w:rsidRPr="00A654C5">
        <w:rPr>
          <w:rFonts w:ascii="Times New Roman" w:eastAsia="Calibri" w:hAnsi="Times New Roman"/>
        </w:rPr>
        <w:t xml:space="preserve"> игры по баскетболу;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районные соревнования по настольному теннису;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районные соревнования по лапте;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районные соревнования по мини-футболу;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районный летний фестиваль.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Так же, в течение I полугодия, обучающиеся приняли участие в Республиканских акциях и марафонах: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 xml:space="preserve">- </w:t>
      </w:r>
      <w:proofErr w:type="spellStart"/>
      <w:r w:rsidRPr="00A654C5">
        <w:rPr>
          <w:rFonts w:ascii="Times New Roman" w:eastAsia="Calibri" w:hAnsi="Times New Roman"/>
        </w:rPr>
        <w:t>онлайн</w:t>
      </w:r>
      <w:proofErr w:type="spellEnd"/>
      <w:r w:rsidRPr="00A654C5">
        <w:rPr>
          <w:rFonts w:ascii="Times New Roman" w:eastAsia="Calibri" w:hAnsi="Times New Roman"/>
        </w:rPr>
        <w:t xml:space="preserve"> - марафон "Лыжня Удмуртии";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 xml:space="preserve">- республиканский фестиваль </w:t>
      </w:r>
      <w:proofErr w:type="gramStart"/>
      <w:r w:rsidRPr="00A654C5">
        <w:rPr>
          <w:rFonts w:ascii="Times New Roman" w:eastAsia="Calibri" w:hAnsi="Times New Roman"/>
        </w:rPr>
        <w:t>по</w:t>
      </w:r>
      <w:proofErr w:type="gramEnd"/>
      <w:r w:rsidRPr="00A654C5">
        <w:rPr>
          <w:rFonts w:ascii="Times New Roman" w:eastAsia="Calibri" w:hAnsi="Times New Roman"/>
        </w:rPr>
        <w:t xml:space="preserve"> тег-регби «Игра для всех в УР»;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- международная социальная акция «Здоровый образ жизни – основа национальных целей развития».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Работа с родителями (законными представителями) несовершеннолетних:</w:t>
      </w:r>
    </w:p>
    <w:p w:rsidR="00A654C5" w:rsidRPr="00A654C5" w:rsidRDefault="00A654C5" w:rsidP="00DD52D9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С родителями (законными представителями) несовершеннолетних работа велась непосредственно через родительские собрания, проведение индивидуальных дистанционных бесед по телефону и в группах социальных сетей, распространение тематических памяток и буклетов.</w:t>
      </w:r>
    </w:p>
    <w:p w:rsidR="00A654C5" w:rsidRPr="00A654C5" w:rsidRDefault="00A654C5" w:rsidP="00A654C5">
      <w:pPr>
        <w:pStyle w:val="220"/>
        <w:ind w:left="-851" w:firstLine="709"/>
        <w:rPr>
          <w:rFonts w:ascii="Times New Roman" w:eastAsia="Calibri" w:hAnsi="Times New Roman"/>
        </w:rPr>
      </w:pPr>
      <w:r w:rsidRPr="00A654C5">
        <w:rPr>
          <w:rFonts w:ascii="Times New Roman" w:eastAsia="Calibri" w:hAnsi="Times New Roman"/>
        </w:rPr>
        <w:t>Преподавателями образовательных организаций организуются рейдовые мероприятия в соответствии с разработанными графиками организации</w:t>
      </w:r>
      <w:r w:rsidR="009B2E8A">
        <w:rPr>
          <w:rFonts w:ascii="Times New Roman" w:eastAsia="Calibri" w:hAnsi="Times New Roman"/>
        </w:rPr>
        <w:t xml:space="preserve"> </w:t>
      </w:r>
      <w:r w:rsidRPr="00A654C5">
        <w:rPr>
          <w:rFonts w:ascii="Times New Roman" w:eastAsia="Calibri" w:hAnsi="Times New Roman"/>
        </w:rPr>
        <w:t>рейдов по местам сбора молодежи, в вечернее время, по семьям социального риска.</w:t>
      </w:r>
    </w:p>
    <w:p w:rsidR="00195A82" w:rsidRPr="000A10BC" w:rsidRDefault="00195A82" w:rsidP="000A10BC">
      <w:pPr>
        <w:pStyle w:val="220"/>
        <w:ind w:left="-851" w:firstLine="709"/>
        <w:rPr>
          <w:rFonts w:ascii="Times New Roman" w:eastAsia="Calibri" w:hAnsi="Times New Roman"/>
        </w:rPr>
      </w:pPr>
      <w:r w:rsidRPr="0088043B">
        <w:rPr>
          <w:rFonts w:ascii="Times New Roman" w:eastAsia="Calibri" w:hAnsi="Times New Roman"/>
          <w:u w:val="single"/>
        </w:rPr>
        <w:t xml:space="preserve">Активную </w:t>
      </w:r>
      <w:proofErr w:type="spellStart"/>
      <w:r w:rsidRPr="0088043B">
        <w:rPr>
          <w:rFonts w:ascii="Times New Roman" w:eastAsia="Calibri" w:hAnsi="Times New Roman"/>
          <w:u w:val="single"/>
        </w:rPr>
        <w:t>антинаркотическую</w:t>
      </w:r>
      <w:proofErr w:type="spellEnd"/>
      <w:r w:rsidRPr="0088043B">
        <w:rPr>
          <w:rFonts w:ascii="Times New Roman" w:eastAsia="Calibri" w:hAnsi="Times New Roman"/>
          <w:u w:val="single"/>
        </w:rPr>
        <w:t xml:space="preserve"> работу ведет БУЗ УР «Кизнерская районная больница МЗ УР»</w:t>
      </w:r>
      <w:r w:rsidR="00197C69" w:rsidRPr="0088043B">
        <w:rPr>
          <w:rFonts w:ascii="Times New Roman" w:eastAsia="Calibri" w:hAnsi="Times New Roman"/>
          <w:u w:val="single"/>
        </w:rPr>
        <w:t>,</w:t>
      </w:r>
      <w:r w:rsidR="00197C69" w:rsidRPr="000A10BC">
        <w:rPr>
          <w:rFonts w:ascii="Times New Roman" w:eastAsia="Calibri" w:hAnsi="Times New Roman"/>
        </w:rPr>
        <w:t xml:space="preserve"> где </w:t>
      </w:r>
      <w:r w:rsidRPr="000A10BC">
        <w:rPr>
          <w:rFonts w:ascii="Times New Roman" w:eastAsia="Calibri" w:hAnsi="Times New Roman"/>
        </w:rPr>
        <w:t xml:space="preserve"> профилактика наркологических заболеваний  направлена на лиц, которые имеют опыт потребления ПАВ или на лиц, у которых уже формируются начальные признаки зависимости. Мероприятия вторичной профилактики проводятся с людьми «группы риска» и членами их семей. Ежемесячно ведется межведомственный обмен информацией в целях совершенствования учета лиц, </w:t>
      </w:r>
      <w:r w:rsidRPr="000A10BC">
        <w:rPr>
          <w:rFonts w:ascii="Times New Roman" w:eastAsia="Calibri" w:hAnsi="Times New Roman"/>
        </w:rPr>
        <w:lastRenderedPageBreak/>
        <w:t xml:space="preserve">допускающих немедицинское потребление наркотиков </w:t>
      </w:r>
      <w:r w:rsidR="00F05957" w:rsidRPr="000A10BC">
        <w:rPr>
          <w:rFonts w:ascii="Times New Roman" w:eastAsia="Calibri" w:hAnsi="Times New Roman"/>
        </w:rPr>
        <w:t>с МО МВД России «Кизнерский», К</w:t>
      </w:r>
      <w:r w:rsidRPr="000A10BC">
        <w:rPr>
          <w:rFonts w:ascii="Times New Roman" w:eastAsia="Calibri" w:hAnsi="Times New Roman"/>
        </w:rPr>
        <w:t>ДН». Ведется профилактическая работа с состоящими на учете пациентами и группой риска: ежемесячный осмотр врача нарколога, беседы по наркотическим последствиям, влиянию наркотиков на психологическую, физическую составляющую жизни, пропаганда здорового образа жизни, сдача контрольных анализов на содержание наркотических веще</w:t>
      </w:r>
      <w:proofErr w:type="gramStart"/>
      <w:r w:rsidRPr="000A10BC">
        <w:rPr>
          <w:rFonts w:ascii="Times New Roman" w:eastAsia="Calibri" w:hAnsi="Times New Roman"/>
        </w:rPr>
        <w:t>ств в кр</w:t>
      </w:r>
      <w:proofErr w:type="gramEnd"/>
      <w:r w:rsidRPr="000A10BC">
        <w:rPr>
          <w:rFonts w:ascii="Times New Roman" w:eastAsia="Calibri" w:hAnsi="Times New Roman"/>
        </w:rPr>
        <w:t xml:space="preserve">ови и моче. </w:t>
      </w:r>
    </w:p>
    <w:p w:rsidR="00AF2D9C" w:rsidRPr="000A10BC" w:rsidRDefault="00A50AF5" w:rsidP="000A10BC">
      <w:pPr>
        <w:pStyle w:val="220"/>
        <w:ind w:left="-851"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течение</w:t>
      </w:r>
      <w:r w:rsidR="00AF2D9C" w:rsidRPr="000A10BC">
        <w:rPr>
          <w:rFonts w:ascii="Times New Roman" w:eastAsia="Calibri" w:hAnsi="Times New Roman"/>
        </w:rPr>
        <w:t xml:space="preserve"> месячника были проведены следующие мероприятия:</w:t>
      </w:r>
    </w:p>
    <w:p w:rsidR="00DD52D9" w:rsidRDefault="00DD52D9" w:rsidP="000A10BC">
      <w:pPr>
        <w:pStyle w:val="220"/>
        <w:ind w:left="-851" w:firstLine="709"/>
        <w:rPr>
          <w:rFonts w:ascii="Times New Roman" w:hAnsi="Times New Roman"/>
        </w:rPr>
      </w:pPr>
      <w:r>
        <w:rPr>
          <w:rFonts w:ascii="Times New Roman" w:hAnsi="Times New Roman"/>
        </w:rPr>
        <w:t>- «Круглый стол»- Урок трезвости с демонстрацией  видеоролика о вреде наркотиков;</w:t>
      </w:r>
    </w:p>
    <w:p w:rsidR="00DD52D9" w:rsidRDefault="00DD52D9" w:rsidP="000A10BC">
      <w:pPr>
        <w:pStyle w:val="220"/>
        <w:ind w:left="-851" w:firstLine="709"/>
        <w:rPr>
          <w:rFonts w:ascii="Times New Roman" w:hAnsi="Times New Roman"/>
        </w:rPr>
      </w:pPr>
      <w:r>
        <w:rPr>
          <w:rFonts w:ascii="Times New Roman" w:hAnsi="Times New Roman"/>
        </w:rPr>
        <w:t>- Лекция о вреде табака, наркотиков с демонстрацией видеоролика;</w:t>
      </w:r>
    </w:p>
    <w:p w:rsidR="00DD52D9" w:rsidRDefault="00DD52D9" w:rsidP="000A10BC">
      <w:pPr>
        <w:pStyle w:val="220"/>
        <w:ind w:left="-851" w:firstLine="709"/>
        <w:rPr>
          <w:rFonts w:ascii="Times New Roman" w:hAnsi="Times New Roman"/>
        </w:rPr>
      </w:pPr>
      <w:r>
        <w:rPr>
          <w:rFonts w:ascii="Times New Roman" w:hAnsi="Times New Roman"/>
        </w:rPr>
        <w:t>- Выступление на радио о вреде наркотиков;</w:t>
      </w:r>
    </w:p>
    <w:p w:rsidR="00DD52D9" w:rsidRDefault="00DD52D9" w:rsidP="000A10BC">
      <w:pPr>
        <w:pStyle w:val="220"/>
        <w:ind w:left="-851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B2266">
        <w:rPr>
          <w:rFonts w:ascii="Times New Roman" w:hAnsi="Times New Roman"/>
        </w:rPr>
        <w:t xml:space="preserve">Статьи в газете Новая жизнь» на тему наркомании и </w:t>
      </w:r>
      <w:proofErr w:type="spellStart"/>
      <w:r w:rsidR="008B2266">
        <w:rPr>
          <w:rFonts w:ascii="Times New Roman" w:hAnsi="Times New Roman"/>
        </w:rPr>
        <w:t>табакокурения</w:t>
      </w:r>
      <w:proofErr w:type="spellEnd"/>
      <w:r w:rsidR="008B2266">
        <w:rPr>
          <w:rFonts w:ascii="Times New Roman" w:hAnsi="Times New Roman"/>
        </w:rPr>
        <w:t>;</w:t>
      </w:r>
    </w:p>
    <w:p w:rsidR="008B2266" w:rsidRDefault="008B2266" w:rsidP="000A10BC">
      <w:pPr>
        <w:pStyle w:val="220"/>
        <w:ind w:left="-851" w:firstLine="70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B2266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Выпущен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санбюллетень</w:t>
      </w:r>
      <w:proofErr w:type="spellEnd"/>
      <w:r>
        <w:rPr>
          <w:rFonts w:ascii="Times New Roman" w:hAnsi="Times New Roman"/>
        </w:rPr>
        <w:t xml:space="preserve"> (1шт), памятки (7шт), буклеты (13шт).</w:t>
      </w:r>
    </w:p>
    <w:p w:rsidR="00944DE6" w:rsidRPr="000A10BC" w:rsidRDefault="00195A82" w:rsidP="000A10BC">
      <w:pPr>
        <w:pStyle w:val="220"/>
        <w:ind w:left="-851" w:firstLine="709"/>
        <w:rPr>
          <w:rFonts w:ascii="Times New Roman" w:eastAsia="Calibri" w:hAnsi="Times New Roman"/>
        </w:rPr>
      </w:pPr>
      <w:r w:rsidRPr="009F66EC">
        <w:rPr>
          <w:rFonts w:ascii="Times New Roman" w:eastAsia="Calibri" w:hAnsi="Times New Roman"/>
        </w:rPr>
        <w:t>В целях пресечения незаконной перевозки, а также ввоза на территорию района наркотиков, выставляются посты ДПС ГИБДД, которыми проверяется автомототранспорт. Правонарушений и преступлений, связанных с перевозкой и транспортировкой наркотиков, не выявлено.</w:t>
      </w:r>
      <w:r w:rsidR="00AF6034" w:rsidRPr="009F66EC">
        <w:rPr>
          <w:rFonts w:ascii="Times New Roman" w:eastAsia="Calibri" w:hAnsi="Times New Roman"/>
        </w:rPr>
        <w:t xml:space="preserve"> </w:t>
      </w:r>
      <w:r w:rsidR="00D53AEF" w:rsidRPr="009F66EC">
        <w:rPr>
          <w:rFonts w:ascii="Times New Roman" w:eastAsia="Calibri" w:hAnsi="Times New Roman"/>
        </w:rPr>
        <w:t xml:space="preserve">Совместно с сотрудниками ПДН МО МВД России «Кизнерский» и Комиссией по делам несовершеннолетних и защите их прав, </w:t>
      </w:r>
      <w:r w:rsidR="009F66EC">
        <w:rPr>
          <w:rFonts w:ascii="Times New Roman" w:eastAsia="Calibri" w:hAnsi="Times New Roman"/>
        </w:rPr>
        <w:t>проведено 39</w:t>
      </w:r>
      <w:r w:rsidR="00D53AEF" w:rsidRPr="009F66EC">
        <w:rPr>
          <w:rFonts w:ascii="Times New Roman" w:eastAsia="Calibri" w:hAnsi="Times New Roman"/>
        </w:rPr>
        <w:t xml:space="preserve"> рейдовых мероприятий, из них проверено </w:t>
      </w:r>
      <w:r w:rsidR="009F66EC">
        <w:rPr>
          <w:rFonts w:ascii="Times New Roman" w:eastAsia="Calibri" w:hAnsi="Times New Roman"/>
        </w:rPr>
        <w:t>165</w:t>
      </w:r>
      <w:r w:rsidR="00AF2D9C" w:rsidRPr="009F66EC">
        <w:rPr>
          <w:rFonts w:ascii="Times New Roman" w:eastAsia="Calibri" w:hAnsi="Times New Roman"/>
        </w:rPr>
        <w:t xml:space="preserve"> </w:t>
      </w:r>
      <w:r w:rsidR="00D53AEF" w:rsidRPr="009F66EC">
        <w:rPr>
          <w:rFonts w:ascii="Times New Roman" w:eastAsia="Calibri" w:hAnsi="Times New Roman"/>
        </w:rPr>
        <w:t xml:space="preserve"> объектов, </w:t>
      </w:r>
      <w:r w:rsidR="00AF2D9C" w:rsidRPr="009F66EC">
        <w:rPr>
          <w:rFonts w:ascii="Times New Roman" w:eastAsia="Calibri" w:hAnsi="Times New Roman"/>
        </w:rPr>
        <w:t>состоялос</w:t>
      </w:r>
      <w:r w:rsidR="009F66EC">
        <w:rPr>
          <w:rFonts w:ascii="Times New Roman" w:eastAsia="Calibri" w:hAnsi="Times New Roman"/>
        </w:rPr>
        <w:t>ь 21 рейд</w:t>
      </w:r>
      <w:r w:rsidR="00D53AEF" w:rsidRPr="009F66EC">
        <w:rPr>
          <w:rFonts w:ascii="Times New Roman" w:eastAsia="Calibri" w:hAnsi="Times New Roman"/>
        </w:rPr>
        <w:t xml:space="preserve"> по семьям, находящимся в социально опасном положении, проверено </w:t>
      </w:r>
      <w:r w:rsidR="009F66EC">
        <w:rPr>
          <w:rFonts w:ascii="Times New Roman" w:eastAsia="Calibri" w:hAnsi="Times New Roman"/>
        </w:rPr>
        <w:t>109</w:t>
      </w:r>
      <w:r w:rsidR="00AF2D9C" w:rsidRPr="009F66EC">
        <w:rPr>
          <w:rFonts w:ascii="Times New Roman" w:eastAsia="Calibri" w:hAnsi="Times New Roman"/>
        </w:rPr>
        <w:t xml:space="preserve"> </w:t>
      </w:r>
      <w:r w:rsidR="00D53AEF" w:rsidRPr="009F66EC">
        <w:rPr>
          <w:rFonts w:ascii="Times New Roman" w:eastAsia="Calibri" w:hAnsi="Times New Roman"/>
        </w:rPr>
        <w:t xml:space="preserve">семей, в которых </w:t>
      </w:r>
      <w:r w:rsidR="009F66EC">
        <w:rPr>
          <w:rFonts w:ascii="Times New Roman" w:eastAsia="Calibri" w:hAnsi="Times New Roman"/>
        </w:rPr>
        <w:t>воспитывается 292 ребенка</w:t>
      </w:r>
      <w:r w:rsidR="00D53AEF" w:rsidRPr="000A10BC">
        <w:rPr>
          <w:rFonts w:ascii="Times New Roman" w:eastAsia="Calibri" w:hAnsi="Times New Roman"/>
        </w:rPr>
        <w:t xml:space="preserve"> </w:t>
      </w:r>
    </w:p>
    <w:p w:rsidR="00AF2D9C" w:rsidRPr="000A10BC" w:rsidRDefault="00AF2D9C" w:rsidP="000A10BC">
      <w:pPr>
        <w:pStyle w:val="220"/>
        <w:ind w:left="-851" w:firstLine="709"/>
        <w:rPr>
          <w:rFonts w:ascii="Times New Roman" w:eastAsia="Calibri" w:hAnsi="Times New Roman"/>
        </w:rPr>
      </w:pPr>
      <w:r w:rsidRPr="000A10BC">
        <w:rPr>
          <w:rFonts w:ascii="Times New Roman" w:eastAsia="Calibri" w:hAnsi="Times New Roman"/>
        </w:rPr>
        <w:t>Всего организованными фор</w:t>
      </w:r>
      <w:r w:rsidR="009B2E8A">
        <w:rPr>
          <w:rFonts w:ascii="Times New Roman" w:eastAsia="Calibri" w:hAnsi="Times New Roman"/>
        </w:rPr>
        <w:t>мами досуга  за 1 полугодие 2021</w:t>
      </w:r>
      <w:r w:rsidRPr="000A10BC">
        <w:rPr>
          <w:rFonts w:ascii="Times New Roman" w:eastAsia="Calibri" w:hAnsi="Times New Roman"/>
        </w:rPr>
        <w:t xml:space="preserve"> года </w:t>
      </w:r>
      <w:proofErr w:type="gramStart"/>
      <w:r w:rsidRPr="000A10BC">
        <w:rPr>
          <w:rFonts w:ascii="Times New Roman" w:eastAsia="Calibri" w:hAnsi="Times New Roman"/>
        </w:rPr>
        <w:t>охвачены</w:t>
      </w:r>
      <w:proofErr w:type="gramEnd"/>
      <w:r w:rsidRPr="000A10BC">
        <w:rPr>
          <w:rFonts w:ascii="Times New Roman" w:eastAsia="Calibri" w:hAnsi="Times New Roman"/>
        </w:rPr>
        <w:t xml:space="preserve"> более </w:t>
      </w:r>
      <w:r w:rsidR="00C1498F">
        <w:rPr>
          <w:rFonts w:ascii="Times New Roman" w:eastAsia="Calibri" w:hAnsi="Times New Roman"/>
        </w:rPr>
        <w:t xml:space="preserve">2000 </w:t>
      </w:r>
      <w:r w:rsidRPr="000A10BC">
        <w:rPr>
          <w:rFonts w:ascii="Times New Roman" w:eastAsia="Calibri" w:hAnsi="Times New Roman"/>
        </w:rPr>
        <w:t>человек.</w:t>
      </w:r>
    </w:p>
    <w:p w:rsidR="00C1498F" w:rsidRPr="00C1498F" w:rsidRDefault="00C1498F" w:rsidP="00C1498F">
      <w:pPr>
        <w:pStyle w:val="220"/>
        <w:ind w:left="-851" w:firstLine="709"/>
        <w:rPr>
          <w:rFonts w:ascii="Times New Roman" w:eastAsia="Calibri" w:hAnsi="Times New Roman"/>
        </w:rPr>
      </w:pPr>
      <w:r w:rsidRPr="00C1498F">
        <w:rPr>
          <w:rFonts w:ascii="Times New Roman" w:eastAsia="Calibri" w:hAnsi="Times New Roman"/>
        </w:rPr>
        <w:t xml:space="preserve">Кизнерский район расположен в юго-западной части УР, граничит с </w:t>
      </w:r>
      <w:proofErr w:type="spellStart"/>
      <w:r w:rsidRPr="00C1498F">
        <w:rPr>
          <w:rFonts w:ascii="Times New Roman" w:eastAsia="Calibri" w:hAnsi="Times New Roman"/>
        </w:rPr>
        <w:t>Вятско-Полянским</w:t>
      </w:r>
      <w:proofErr w:type="spellEnd"/>
      <w:r w:rsidRPr="00C1498F">
        <w:rPr>
          <w:rFonts w:ascii="Times New Roman" w:eastAsia="Calibri" w:hAnsi="Times New Roman"/>
        </w:rPr>
        <w:t xml:space="preserve"> районом Кировской области, </w:t>
      </w:r>
      <w:proofErr w:type="spellStart"/>
      <w:r w:rsidRPr="00C1498F">
        <w:rPr>
          <w:rFonts w:ascii="Times New Roman" w:eastAsia="Calibri" w:hAnsi="Times New Roman"/>
        </w:rPr>
        <w:t>Кукморским</w:t>
      </w:r>
      <w:proofErr w:type="spellEnd"/>
      <w:r w:rsidRPr="00C1498F">
        <w:rPr>
          <w:rFonts w:ascii="Times New Roman" w:eastAsia="Calibri" w:hAnsi="Times New Roman"/>
        </w:rPr>
        <w:t xml:space="preserve"> районом РТ, </w:t>
      </w:r>
      <w:proofErr w:type="spellStart"/>
      <w:r w:rsidRPr="00C1498F">
        <w:rPr>
          <w:rFonts w:ascii="Times New Roman" w:eastAsia="Calibri" w:hAnsi="Times New Roman"/>
        </w:rPr>
        <w:t>Можгинским</w:t>
      </w:r>
      <w:proofErr w:type="spellEnd"/>
      <w:r w:rsidRPr="00C1498F">
        <w:rPr>
          <w:rFonts w:ascii="Times New Roman" w:eastAsia="Calibri" w:hAnsi="Times New Roman"/>
        </w:rPr>
        <w:t xml:space="preserve">, </w:t>
      </w:r>
      <w:proofErr w:type="spellStart"/>
      <w:r w:rsidRPr="00C1498F">
        <w:rPr>
          <w:rFonts w:ascii="Times New Roman" w:eastAsia="Calibri" w:hAnsi="Times New Roman"/>
        </w:rPr>
        <w:t>Граховским</w:t>
      </w:r>
      <w:proofErr w:type="spellEnd"/>
      <w:r w:rsidRPr="00C1498F">
        <w:rPr>
          <w:rFonts w:ascii="Times New Roman" w:eastAsia="Calibri" w:hAnsi="Times New Roman"/>
        </w:rPr>
        <w:t xml:space="preserve">, </w:t>
      </w:r>
      <w:proofErr w:type="spellStart"/>
      <w:r w:rsidRPr="00C1498F">
        <w:rPr>
          <w:rFonts w:ascii="Times New Roman" w:eastAsia="Calibri" w:hAnsi="Times New Roman"/>
        </w:rPr>
        <w:t>Вавожским</w:t>
      </w:r>
      <w:proofErr w:type="spellEnd"/>
      <w:r w:rsidRPr="00C1498F">
        <w:rPr>
          <w:rFonts w:ascii="Times New Roman" w:eastAsia="Calibri" w:hAnsi="Times New Roman"/>
        </w:rPr>
        <w:t xml:space="preserve"> районами УР. Население Кизнерского района составляет около 18800 человек</w:t>
      </w:r>
      <w:proofErr w:type="gramStart"/>
      <w:r w:rsidRPr="00C1498F">
        <w:rPr>
          <w:rFonts w:ascii="Times New Roman" w:eastAsia="Calibri" w:hAnsi="Times New Roman"/>
        </w:rPr>
        <w:t xml:space="preserve"> В</w:t>
      </w:r>
      <w:proofErr w:type="gramEnd"/>
      <w:r w:rsidRPr="00C1498F">
        <w:rPr>
          <w:rFonts w:ascii="Times New Roman" w:eastAsia="Calibri" w:hAnsi="Times New Roman"/>
        </w:rPr>
        <w:t xml:space="preserve"> основном в Кизнерском районе сотрудниками полиции изымаются наркотические средства растительного происхождения. Это обусловлено, прежде всего, климатическим условиями, способствующими произрастанию мака и конопли, а также ввиду неплатежеспособности населения приобретать более «тяжелые» наркотические вещества и препараты. Наиболее употребляемыми наркотиками являются маковая солома и ее производные, а также марихуана, изготавливаемая из конопли.</w:t>
      </w:r>
    </w:p>
    <w:p w:rsidR="00C1498F" w:rsidRPr="00C1498F" w:rsidRDefault="00C1498F" w:rsidP="00C1498F">
      <w:pPr>
        <w:pStyle w:val="220"/>
        <w:ind w:left="-851" w:firstLine="709"/>
        <w:rPr>
          <w:rFonts w:ascii="Times New Roman" w:eastAsia="Calibri" w:hAnsi="Times New Roman"/>
        </w:rPr>
      </w:pPr>
      <w:r w:rsidRPr="00C1498F">
        <w:rPr>
          <w:rFonts w:ascii="Times New Roman" w:eastAsia="Calibri" w:hAnsi="Times New Roman"/>
        </w:rPr>
        <w:t xml:space="preserve">      На постоянной основе проводится агитационно-разъяснительная работа с главами всех муниципальных образований о пагубных последствиях потребления наркотиков и о вреде наркомании в целом. Аналогичная работа проводится в образовательных учреждениях. Также населению разъясняется необходимость, в том числе и на конфиденциальной основе, о направлении информации, как в письменной, так и в устной форме в правоохранительные органы о фактах потребления, изготовления, сбыта,  ориентирован имеющийся негласный аппарат. На районном уровне проводятся заседания антинаркотической комиссии, где рассматриваются результаты работы и планируемые мероприятия по борьбе с наркоманией.</w:t>
      </w:r>
    </w:p>
    <w:p w:rsidR="00C1498F" w:rsidRPr="00C1498F" w:rsidRDefault="00C1498F" w:rsidP="00C1498F">
      <w:pPr>
        <w:pStyle w:val="220"/>
        <w:ind w:left="-851" w:firstLine="709"/>
        <w:rPr>
          <w:rFonts w:ascii="Times New Roman" w:eastAsia="Calibri" w:hAnsi="Times New Roman"/>
        </w:rPr>
      </w:pPr>
      <w:r w:rsidRPr="00C1498F">
        <w:rPr>
          <w:rFonts w:ascii="Times New Roman" w:eastAsia="Calibri" w:hAnsi="Times New Roman"/>
        </w:rPr>
        <w:t xml:space="preserve">       На начало 2021 года на учете в ОВД  состоит 17 лиц, ранее судимые за преступления, привлекавшиеся к </w:t>
      </w:r>
      <w:r w:rsidRPr="00C1498F">
        <w:rPr>
          <w:rFonts w:ascii="Times New Roman" w:eastAsia="Calibri" w:hAnsi="Times New Roman"/>
        </w:rPr>
        <w:lastRenderedPageBreak/>
        <w:t xml:space="preserve">административной ответственности в сфере НОН. Данные лица регулярно проверяются по месту жительства и работы, с целью проверки их на причастность к совершению иных преступлений, преимущественно имущественного характера. </w:t>
      </w:r>
      <w:proofErr w:type="spellStart"/>
      <w:r w:rsidRPr="00C1498F">
        <w:rPr>
          <w:rFonts w:ascii="Times New Roman" w:eastAsia="Calibri" w:hAnsi="Times New Roman"/>
        </w:rPr>
        <w:t>Вич</w:t>
      </w:r>
      <w:proofErr w:type="spellEnd"/>
      <w:r w:rsidRPr="00C1498F">
        <w:rPr>
          <w:rFonts w:ascii="Times New Roman" w:eastAsia="Calibri" w:hAnsi="Times New Roman"/>
        </w:rPr>
        <w:t xml:space="preserve"> инфицированных лиц состоящих на учете как </w:t>
      </w:r>
      <w:proofErr w:type="spellStart"/>
      <w:r w:rsidRPr="00C1498F">
        <w:rPr>
          <w:rFonts w:ascii="Times New Roman" w:eastAsia="Calibri" w:hAnsi="Times New Roman"/>
        </w:rPr>
        <w:t>наркопотребители</w:t>
      </w:r>
      <w:proofErr w:type="spellEnd"/>
      <w:r w:rsidRPr="00C1498F">
        <w:rPr>
          <w:rFonts w:ascii="Times New Roman" w:eastAsia="Calibri" w:hAnsi="Times New Roman"/>
        </w:rPr>
        <w:t xml:space="preserve"> не имеется. Фактов доставления в медицинские учреждения с диагнозом передозировка и отравление наркотическими средствами и психотропными веществами не имеется. В настоящее время на учете в УИИ состоит четыре лица </w:t>
      </w:r>
      <w:proofErr w:type="gramStart"/>
      <w:r w:rsidRPr="00C1498F">
        <w:rPr>
          <w:rFonts w:ascii="Times New Roman" w:eastAsia="Calibri" w:hAnsi="Times New Roman"/>
        </w:rPr>
        <w:t>условно-осужденных</w:t>
      </w:r>
      <w:proofErr w:type="gramEnd"/>
      <w:r w:rsidRPr="00C1498F">
        <w:rPr>
          <w:rFonts w:ascii="Times New Roman" w:eastAsia="Calibri" w:hAnsi="Times New Roman"/>
        </w:rPr>
        <w:t xml:space="preserve"> за преступления связанные с незаконным оборотом наркотиков, лиц условно-досрочно освобожденных из мест лишения свободы не имеется. Лица данной категории периодически проверяются на предмет употребления наркотических средств, путем прохождения медицинского освидетельствования.</w:t>
      </w:r>
    </w:p>
    <w:p w:rsidR="00C1498F" w:rsidRPr="00C1498F" w:rsidRDefault="00C1498F" w:rsidP="00C1498F">
      <w:pPr>
        <w:pStyle w:val="220"/>
        <w:ind w:left="-851" w:firstLine="709"/>
        <w:rPr>
          <w:rFonts w:ascii="Times New Roman" w:eastAsia="Calibri" w:hAnsi="Times New Roman"/>
        </w:rPr>
      </w:pPr>
      <w:r w:rsidRPr="00C1498F">
        <w:rPr>
          <w:rFonts w:ascii="Times New Roman" w:eastAsia="Calibri" w:hAnsi="Times New Roman"/>
        </w:rPr>
        <w:t xml:space="preserve">        За три месяца текущего года сотрудниками МО МВД РФ «Кизнерский» преступлений в сфере НОН не выявлено. (АППГ-0)</w:t>
      </w:r>
    </w:p>
    <w:p w:rsidR="00C1498F" w:rsidRPr="00C1498F" w:rsidRDefault="00C1498F" w:rsidP="00C1498F">
      <w:pPr>
        <w:pStyle w:val="220"/>
        <w:ind w:left="-851" w:firstLine="709"/>
        <w:rPr>
          <w:rFonts w:ascii="Times New Roman" w:eastAsia="Calibri" w:hAnsi="Times New Roman"/>
        </w:rPr>
      </w:pPr>
      <w:r w:rsidRPr="00C1498F">
        <w:rPr>
          <w:rFonts w:ascii="Times New Roman" w:eastAsia="Calibri" w:hAnsi="Times New Roman"/>
        </w:rPr>
        <w:t xml:space="preserve">         За текущий период 2021 года проведено около 9 обысков. Наркотических сре</w:t>
      </w:r>
      <w:proofErr w:type="gramStart"/>
      <w:r w:rsidRPr="00C1498F">
        <w:rPr>
          <w:rFonts w:ascii="Times New Roman" w:eastAsia="Calibri" w:hAnsi="Times New Roman"/>
        </w:rPr>
        <w:t>дств в в</w:t>
      </w:r>
      <w:proofErr w:type="gramEnd"/>
      <w:r w:rsidRPr="00C1498F">
        <w:rPr>
          <w:rFonts w:ascii="Times New Roman" w:eastAsia="Calibri" w:hAnsi="Times New Roman"/>
        </w:rPr>
        <w:t xml:space="preserve">ышеуказанных жилищах и хозяйствах не обнаружено. </w:t>
      </w:r>
    </w:p>
    <w:p w:rsidR="00C1498F" w:rsidRPr="00C1498F" w:rsidRDefault="00C1498F" w:rsidP="00C1498F">
      <w:pPr>
        <w:pStyle w:val="220"/>
        <w:ind w:left="-851" w:firstLine="709"/>
        <w:rPr>
          <w:rFonts w:ascii="Times New Roman" w:eastAsia="Calibri" w:hAnsi="Times New Roman"/>
        </w:rPr>
      </w:pPr>
      <w:r w:rsidRPr="00C1498F">
        <w:rPr>
          <w:rFonts w:ascii="Times New Roman" w:eastAsia="Calibri" w:hAnsi="Times New Roman"/>
        </w:rPr>
        <w:t xml:space="preserve">         Совместно с сотрудниками ПДН, УУП проводятся рейдовые мероприятия по выявлению несовершеннолетних, употребляющих и распространяющих наркотики. В текущем году таковых не выявлено. Составлен  один </w:t>
      </w:r>
      <w:proofErr w:type="gramStart"/>
      <w:r w:rsidRPr="00C1498F">
        <w:rPr>
          <w:rFonts w:ascii="Times New Roman" w:eastAsia="Calibri" w:hAnsi="Times New Roman"/>
        </w:rPr>
        <w:t>административных</w:t>
      </w:r>
      <w:proofErr w:type="gramEnd"/>
      <w:r w:rsidRPr="00C1498F">
        <w:rPr>
          <w:rFonts w:ascii="Times New Roman" w:eastAsia="Calibri" w:hAnsi="Times New Roman"/>
        </w:rPr>
        <w:t xml:space="preserve"> протокола по ст.6.9. </w:t>
      </w:r>
      <w:proofErr w:type="spellStart"/>
      <w:r w:rsidRPr="00C1498F">
        <w:rPr>
          <w:rFonts w:ascii="Times New Roman" w:eastAsia="Calibri" w:hAnsi="Times New Roman"/>
        </w:rPr>
        <w:t>КоАП</w:t>
      </w:r>
      <w:proofErr w:type="spellEnd"/>
      <w:r w:rsidRPr="00C1498F">
        <w:rPr>
          <w:rFonts w:ascii="Times New Roman" w:eastAsia="Calibri" w:hAnsi="Times New Roman"/>
        </w:rPr>
        <w:t xml:space="preserve"> РФ, в отношении Романова Андрея Викторовича, 12.05.1988 года рождения, проживающего по адресу: УР, </w:t>
      </w:r>
      <w:proofErr w:type="spellStart"/>
      <w:r w:rsidRPr="00C1498F">
        <w:rPr>
          <w:rFonts w:ascii="Times New Roman" w:eastAsia="Calibri" w:hAnsi="Times New Roman"/>
        </w:rPr>
        <w:t>Кизнер</w:t>
      </w:r>
      <w:proofErr w:type="spellEnd"/>
      <w:r w:rsidRPr="00C1498F">
        <w:rPr>
          <w:rFonts w:ascii="Times New Roman" w:eastAsia="Calibri" w:hAnsi="Times New Roman"/>
        </w:rPr>
        <w:t>, ул</w:t>
      </w:r>
      <w:proofErr w:type="gramStart"/>
      <w:r w:rsidRPr="00C1498F">
        <w:rPr>
          <w:rFonts w:ascii="Times New Roman" w:eastAsia="Calibri" w:hAnsi="Times New Roman"/>
        </w:rPr>
        <w:t>.С</w:t>
      </w:r>
      <w:proofErr w:type="gramEnd"/>
      <w:r w:rsidRPr="00C1498F">
        <w:rPr>
          <w:rFonts w:ascii="Times New Roman" w:eastAsia="Calibri" w:hAnsi="Times New Roman"/>
        </w:rPr>
        <w:t xml:space="preserve">лавянская, д.9. (АППГ-2 протокола </w:t>
      </w:r>
      <w:proofErr w:type="spellStart"/>
      <w:r w:rsidRPr="00C1498F">
        <w:rPr>
          <w:rFonts w:ascii="Times New Roman" w:eastAsia="Calibri" w:hAnsi="Times New Roman"/>
        </w:rPr>
        <w:t>Угрюмов</w:t>
      </w:r>
      <w:proofErr w:type="spellEnd"/>
      <w:r w:rsidRPr="00C1498F">
        <w:rPr>
          <w:rFonts w:ascii="Times New Roman" w:eastAsia="Calibri" w:hAnsi="Times New Roman"/>
        </w:rPr>
        <w:t xml:space="preserve"> В.В</w:t>
      </w:r>
      <w:proofErr w:type="gramStart"/>
      <w:r w:rsidRPr="00C1498F">
        <w:rPr>
          <w:rFonts w:ascii="Times New Roman" w:eastAsia="Calibri" w:hAnsi="Times New Roman"/>
        </w:rPr>
        <w:t xml:space="preserve"> )</w:t>
      </w:r>
      <w:proofErr w:type="gramEnd"/>
    </w:p>
    <w:p w:rsidR="00C1498F" w:rsidRPr="00C1498F" w:rsidRDefault="00C1498F" w:rsidP="00C1498F">
      <w:pPr>
        <w:pStyle w:val="220"/>
        <w:ind w:left="-851" w:firstLine="709"/>
        <w:rPr>
          <w:rFonts w:ascii="Times New Roman" w:eastAsia="Calibri" w:hAnsi="Times New Roman"/>
        </w:rPr>
      </w:pPr>
      <w:r w:rsidRPr="00C1498F">
        <w:rPr>
          <w:rFonts w:ascii="Times New Roman" w:eastAsia="Calibri" w:hAnsi="Times New Roman"/>
        </w:rPr>
        <w:t xml:space="preserve">      Налажено тесное взаимодействие с наркологическим кабинетом  БУЗ УР Кизнерская РБ МЗ УР по обмену информацией о лицах потребляющих наркотические вещества. С диагнозом наркомания в Кизнерской ЦРБ на учете состоит 3 лица, 8 лиц с диагнозом пагубное потребление наркотиков</w:t>
      </w:r>
    </w:p>
    <w:p w:rsidR="00C1498F" w:rsidRPr="00C1498F" w:rsidRDefault="00C1498F" w:rsidP="00C1498F">
      <w:pPr>
        <w:pStyle w:val="220"/>
        <w:ind w:left="-851" w:firstLine="709"/>
        <w:rPr>
          <w:rFonts w:ascii="Times New Roman" w:eastAsia="Calibri" w:hAnsi="Times New Roman"/>
        </w:rPr>
      </w:pPr>
      <w:r w:rsidRPr="00C1498F">
        <w:rPr>
          <w:rFonts w:ascii="Times New Roman" w:eastAsia="Calibri" w:hAnsi="Times New Roman"/>
        </w:rPr>
        <w:t xml:space="preserve">       В целях пресечения незаконной перевозки, а также ввоза на территорию Кизнерского района наркотиков, выставляются посты ДПС ОГИБДД, которыми проверяется автомототранспорт, правонарушений и преступлений, связанных с перевозкой и транспортировкой наркотиков не выявлено. </w:t>
      </w:r>
    </w:p>
    <w:p w:rsidR="00C1498F" w:rsidRPr="00C1498F" w:rsidRDefault="00C1498F" w:rsidP="00C1498F">
      <w:pPr>
        <w:pStyle w:val="220"/>
        <w:ind w:left="-851" w:firstLine="709"/>
        <w:rPr>
          <w:rFonts w:ascii="Times New Roman" w:eastAsia="Calibri" w:hAnsi="Times New Roman"/>
        </w:rPr>
      </w:pPr>
      <w:r w:rsidRPr="00C1498F">
        <w:rPr>
          <w:rFonts w:ascii="Times New Roman" w:eastAsia="Calibri" w:hAnsi="Times New Roman"/>
        </w:rPr>
        <w:t xml:space="preserve">       За отчетный период 2021 года проводились оперативно - профилактические мероприятие «Сообщи, где торгуют смертью», «Дети России». Налажено тесное взаимодействие с ИУ на территории УР, с целью получения информации способствующих выявлению и раскрытию на территории Кизнерского района УР преступлений в сфере НОН.</w:t>
      </w:r>
    </w:p>
    <w:p w:rsidR="00A03FB6" w:rsidRPr="00D3493D" w:rsidRDefault="00A03FB6" w:rsidP="00195A8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программе </w:t>
      </w:r>
      <w:r w:rsidRPr="00D80510">
        <w:rPr>
          <w:rFonts w:ascii="Times New Roman" w:hAnsi="Times New Roman" w:cs="Times New Roman"/>
          <w:sz w:val="28"/>
          <w:szCs w:val="28"/>
        </w:rPr>
        <w:t>выделено 10,0 тыс</w:t>
      </w:r>
      <w:r w:rsidRPr="00D3493D">
        <w:rPr>
          <w:rFonts w:ascii="Times New Roman" w:hAnsi="Times New Roman" w:cs="Times New Roman"/>
          <w:sz w:val="28"/>
          <w:szCs w:val="28"/>
        </w:rPr>
        <w:t>. рублей и</w:t>
      </w:r>
      <w:r w:rsidR="00386C3A">
        <w:rPr>
          <w:rFonts w:ascii="Times New Roman" w:hAnsi="Times New Roman" w:cs="Times New Roman"/>
          <w:sz w:val="28"/>
          <w:szCs w:val="28"/>
        </w:rPr>
        <w:t xml:space="preserve">з средств муниципального </w:t>
      </w:r>
      <w:proofErr w:type="spellStart"/>
      <w:r w:rsidR="00386C3A">
        <w:rPr>
          <w:rFonts w:ascii="Times New Roman" w:hAnsi="Times New Roman" w:cs="Times New Roman"/>
          <w:sz w:val="28"/>
          <w:szCs w:val="28"/>
        </w:rPr>
        <w:t>бюджета</w:t>
      </w:r>
      <w:proofErr w:type="gramStart"/>
      <w:r w:rsidR="00C1498F">
        <w:rPr>
          <w:rFonts w:ascii="Times New Roman" w:hAnsi="Times New Roman" w:cs="Times New Roman"/>
          <w:sz w:val="28"/>
          <w:szCs w:val="28"/>
        </w:rPr>
        <w:t>.</w:t>
      </w:r>
      <w:r w:rsidRPr="00D349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49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3493D">
        <w:rPr>
          <w:rFonts w:ascii="Times New Roman" w:hAnsi="Times New Roman" w:cs="Times New Roman"/>
          <w:sz w:val="28"/>
          <w:szCs w:val="28"/>
        </w:rPr>
        <w:t xml:space="preserve"> вн</w:t>
      </w:r>
      <w:r w:rsidR="0090498C" w:rsidRPr="00D3493D">
        <w:rPr>
          <w:rFonts w:ascii="Times New Roman" w:hAnsi="Times New Roman" w:cs="Times New Roman"/>
          <w:sz w:val="28"/>
          <w:szCs w:val="28"/>
        </w:rPr>
        <w:t xml:space="preserve">ебюджетных источников </w:t>
      </w:r>
      <w:r w:rsidRPr="00D3493D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90498C" w:rsidRPr="00D3493D">
        <w:rPr>
          <w:rFonts w:ascii="Times New Roman" w:hAnsi="Times New Roman" w:cs="Times New Roman"/>
          <w:sz w:val="28"/>
          <w:szCs w:val="28"/>
        </w:rPr>
        <w:t xml:space="preserve"> не привлекалась.</w:t>
      </w:r>
      <w:r w:rsidRPr="00D34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3A" w:rsidRPr="00D3493D" w:rsidRDefault="00C86409" w:rsidP="0088043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>Все решения, принят</w:t>
      </w:r>
      <w:r w:rsidR="00944DE6" w:rsidRPr="00D3493D">
        <w:rPr>
          <w:rFonts w:ascii="Times New Roman" w:hAnsi="Times New Roman" w:cs="Times New Roman"/>
          <w:sz w:val="28"/>
          <w:szCs w:val="28"/>
        </w:rPr>
        <w:t xml:space="preserve">ые Антинаркотической комиссией, </w:t>
      </w:r>
      <w:r w:rsidRPr="00D3493D">
        <w:rPr>
          <w:rFonts w:ascii="Times New Roman" w:hAnsi="Times New Roman" w:cs="Times New Roman"/>
          <w:sz w:val="28"/>
          <w:szCs w:val="28"/>
        </w:rPr>
        <w:t>реализуются, выполняется план работы А</w:t>
      </w:r>
      <w:r w:rsidR="009B2E8A">
        <w:rPr>
          <w:rFonts w:ascii="Times New Roman" w:hAnsi="Times New Roman" w:cs="Times New Roman"/>
          <w:sz w:val="28"/>
          <w:szCs w:val="28"/>
        </w:rPr>
        <w:t xml:space="preserve">нтинаркотической комиссии в 2021 </w:t>
      </w:r>
      <w:r w:rsidRPr="00D3493D">
        <w:rPr>
          <w:rFonts w:ascii="Times New Roman" w:hAnsi="Times New Roman" w:cs="Times New Roman"/>
          <w:sz w:val="28"/>
          <w:szCs w:val="28"/>
        </w:rPr>
        <w:t>году.</w:t>
      </w:r>
      <w:r w:rsidR="00AF6034" w:rsidRPr="00D3493D">
        <w:rPr>
          <w:rFonts w:ascii="Times New Roman" w:hAnsi="Times New Roman" w:cs="Times New Roman"/>
          <w:sz w:val="28"/>
          <w:szCs w:val="28"/>
        </w:rPr>
        <w:t xml:space="preserve"> </w:t>
      </w:r>
      <w:r w:rsidR="006F62A4" w:rsidRPr="00D3493D">
        <w:rPr>
          <w:rFonts w:ascii="Times New Roman" w:hAnsi="Times New Roman" w:cs="Times New Roman"/>
          <w:sz w:val="28"/>
          <w:szCs w:val="28"/>
        </w:rPr>
        <w:t>Информа</w:t>
      </w:r>
      <w:r w:rsidR="00386C3A">
        <w:rPr>
          <w:rFonts w:ascii="Times New Roman" w:hAnsi="Times New Roman" w:cs="Times New Roman"/>
          <w:sz w:val="28"/>
          <w:szCs w:val="28"/>
        </w:rPr>
        <w:t>ция о деятельности муниципальной  комиссии</w:t>
      </w:r>
      <w:r w:rsidR="006F62A4" w:rsidRPr="00D3493D">
        <w:rPr>
          <w:rFonts w:ascii="Times New Roman" w:hAnsi="Times New Roman" w:cs="Times New Roman"/>
          <w:sz w:val="28"/>
          <w:szCs w:val="28"/>
        </w:rPr>
        <w:t xml:space="preserve">, реализации антинаркотических мероприятий размещена на </w:t>
      </w:r>
      <w:r w:rsidR="00386C3A">
        <w:rPr>
          <w:rFonts w:ascii="Times New Roman" w:hAnsi="Times New Roman" w:cs="Times New Roman"/>
          <w:sz w:val="28"/>
          <w:szCs w:val="28"/>
        </w:rPr>
        <w:t>официальном И</w:t>
      </w:r>
      <w:r w:rsidR="006F62A4" w:rsidRPr="00D3493D">
        <w:rPr>
          <w:rFonts w:ascii="Times New Roman" w:hAnsi="Times New Roman" w:cs="Times New Roman"/>
          <w:sz w:val="28"/>
          <w:szCs w:val="28"/>
        </w:rPr>
        <w:t>нтернет - ресурсе:</w:t>
      </w:r>
      <w:r w:rsidR="00AD2A85" w:rsidRPr="00D3493D">
        <w:rPr>
          <w:rFonts w:ascii="Times New Roman" w:hAnsi="Times New Roman" w:cs="Times New Roman"/>
          <w:sz w:val="28"/>
          <w:szCs w:val="28"/>
        </w:rPr>
        <w:t xml:space="preserve"> </w:t>
      </w:r>
      <w:r w:rsidR="006F62A4" w:rsidRPr="00D3493D">
        <w:rPr>
          <w:rFonts w:ascii="Times New Roman" w:hAnsi="Times New Roman" w:cs="Times New Roman"/>
          <w:sz w:val="28"/>
          <w:szCs w:val="28"/>
        </w:rPr>
        <w:t>Официальный сайт Кизнерского района.</w:t>
      </w:r>
    </w:p>
    <w:p w:rsidR="0088043B" w:rsidRPr="0088043B" w:rsidRDefault="0088043B" w:rsidP="0088043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субъектов профилактики </w:t>
      </w:r>
      <w:r w:rsidRPr="008804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антинаркотической направленности на территории </w:t>
      </w:r>
      <w:r w:rsidRPr="00880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 «Кизнерский район» </w:t>
      </w:r>
      <w:r w:rsidRPr="0088043B">
        <w:rPr>
          <w:rFonts w:ascii="Times New Roman" w:hAnsi="Times New Roman" w:cs="Times New Roman"/>
          <w:sz w:val="28"/>
          <w:szCs w:val="28"/>
        </w:rPr>
        <w:t>проводится большая, но успокаиваться на этом нельзя. Необходимо продолжить проведение профилактических мер,  по объединению усилий всех ведомств и служб, чтобы добиться эффективных результатов по пресечению преступлений и правонарушений, связанных с незаконным оборотом наркотиков.</w:t>
      </w:r>
    </w:p>
    <w:p w:rsidR="00A50AF5" w:rsidRDefault="00A50AF5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C1498F" w:rsidRDefault="00C1498F" w:rsidP="00D80510">
      <w:pPr>
        <w:rPr>
          <w:rFonts w:ascii="Times New Roman" w:hAnsi="Times New Roman" w:cs="Times New Roman"/>
          <w:sz w:val="28"/>
          <w:szCs w:val="28"/>
        </w:rPr>
      </w:pPr>
    </w:p>
    <w:p w:rsidR="00D07DA1" w:rsidRDefault="00D3493D" w:rsidP="00D07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Информация о проведенных мероприятиях, посвященных Международному дню борьбы с наркоманией, в рамках Плана мероприятий Республиканского месячника антинаркотической направленности и популяризации здорового образа жизни  на территории муниципального образования «Кизнерский район»</w:t>
      </w:r>
    </w:p>
    <w:tbl>
      <w:tblPr>
        <w:tblStyle w:val="a6"/>
        <w:tblW w:w="9829" w:type="dxa"/>
        <w:tblLook w:val="04A0"/>
      </w:tblPr>
      <w:tblGrid>
        <w:gridCol w:w="817"/>
        <w:gridCol w:w="3968"/>
        <w:gridCol w:w="2393"/>
        <w:gridCol w:w="1797"/>
        <w:gridCol w:w="854"/>
      </w:tblGrid>
      <w:tr w:rsidR="00D07DA1" w:rsidTr="00946179">
        <w:tc>
          <w:tcPr>
            <w:tcW w:w="81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8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место</w:t>
            </w:r>
          </w:p>
        </w:tc>
        <w:tc>
          <w:tcPr>
            <w:tcW w:w="179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854" w:type="dxa"/>
            <w:shd w:val="clear" w:color="auto" w:fill="auto"/>
          </w:tcPr>
          <w:p w:rsidR="00D07DA1" w:rsidRPr="00A53DFF" w:rsidRDefault="00D07DA1" w:rsidP="00946179">
            <w:pPr>
              <w:rPr>
                <w:rFonts w:ascii="Times New Roman" w:hAnsi="Times New Roman" w:cs="Times New Roman"/>
              </w:rPr>
            </w:pPr>
            <w:r w:rsidRPr="00A53DFF">
              <w:rPr>
                <w:rFonts w:ascii="Times New Roman" w:hAnsi="Times New Roman" w:cs="Times New Roman"/>
              </w:rPr>
              <w:t>Охват</w:t>
            </w:r>
          </w:p>
        </w:tc>
      </w:tr>
      <w:tr w:rsidR="00D07DA1" w:rsidTr="00946179">
        <w:tc>
          <w:tcPr>
            <w:tcW w:w="8975" w:type="dxa"/>
            <w:gridSpan w:val="4"/>
          </w:tcPr>
          <w:p w:rsidR="00D07DA1" w:rsidRDefault="00D07DA1" w:rsidP="009461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1.Информационно-просветительские мероприятия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shd w:val="clear" w:color="auto" w:fill="auto"/>
          </w:tcPr>
          <w:p w:rsidR="00D07DA1" w:rsidRDefault="00D07DA1" w:rsidP="00946179"/>
        </w:tc>
      </w:tr>
      <w:tr w:rsidR="00D07DA1" w:rsidTr="00946179">
        <w:trPr>
          <w:trHeight w:val="710"/>
        </w:trPr>
        <w:tc>
          <w:tcPr>
            <w:tcW w:w="81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8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7DA1" w:rsidRDefault="00D07DA1" w:rsidP="00946179"/>
        </w:tc>
      </w:tr>
      <w:tr w:rsidR="00D07DA1" w:rsidTr="00946179">
        <w:tc>
          <w:tcPr>
            <w:tcW w:w="8975" w:type="dxa"/>
            <w:gridSpan w:val="4"/>
          </w:tcPr>
          <w:p w:rsidR="00D07DA1" w:rsidRDefault="00D07DA1" w:rsidP="009461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Дистанционные мероприятия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shd w:val="clear" w:color="auto" w:fill="auto"/>
          </w:tcPr>
          <w:p w:rsidR="00D07DA1" w:rsidRDefault="00D07DA1" w:rsidP="00946179"/>
        </w:tc>
      </w:tr>
      <w:tr w:rsidR="00D07DA1" w:rsidTr="00946179">
        <w:tc>
          <w:tcPr>
            <w:tcW w:w="81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8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7DA1" w:rsidRDefault="00D07DA1" w:rsidP="00946179"/>
        </w:tc>
      </w:tr>
      <w:tr w:rsidR="00D07DA1" w:rsidTr="00946179">
        <w:tc>
          <w:tcPr>
            <w:tcW w:w="8975" w:type="dxa"/>
            <w:gridSpan w:val="4"/>
          </w:tcPr>
          <w:p w:rsidR="00D07DA1" w:rsidRDefault="00D07DA1" w:rsidP="009461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3.Культурно-массовые мероприятия 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shd w:val="clear" w:color="auto" w:fill="auto"/>
          </w:tcPr>
          <w:p w:rsidR="00D07DA1" w:rsidRDefault="00D07DA1" w:rsidP="00946179"/>
        </w:tc>
      </w:tr>
      <w:tr w:rsidR="00D07DA1" w:rsidTr="00946179">
        <w:tc>
          <w:tcPr>
            <w:tcW w:w="81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8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shd w:val="clear" w:color="auto" w:fill="auto"/>
          </w:tcPr>
          <w:p w:rsidR="00D07DA1" w:rsidRDefault="00D07DA1" w:rsidP="00946179"/>
        </w:tc>
      </w:tr>
      <w:tr w:rsidR="00D07DA1" w:rsidTr="00946179">
        <w:trPr>
          <w:trHeight w:val="687"/>
        </w:trPr>
        <w:tc>
          <w:tcPr>
            <w:tcW w:w="81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8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7DA1" w:rsidRDefault="00D07DA1" w:rsidP="00946179"/>
        </w:tc>
      </w:tr>
      <w:tr w:rsidR="00D07DA1" w:rsidTr="00946179">
        <w:trPr>
          <w:trHeight w:val="16"/>
        </w:trPr>
        <w:tc>
          <w:tcPr>
            <w:tcW w:w="81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8" w:type="dxa"/>
            <w:vMerge w:val="restart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shd w:val="clear" w:color="auto" w:fill="auto"/>
          </w:tcPr>
          <w:p w:rsidR="00D07DA1" w:rsidRDefault="00D07DA1" w:rsidP="00946179"/>
        </w:tc>
      </w:tr>
      <w:tr w:rsidR="00D07DA1" w:rsidTr="00946179">
        <w:trPr>
          <w:trHeight w:val="385"/>
        </w:trPr>
        <w:tc>
          <w:tcPr>
            <w:tcW w:w="81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shd w:val="clear" w:color="auto" w:fill="auto"/>
          </w:tcPr>
          <w:p w:rsidR="00D07DA1" w:rsidRDefault="00D07DA1" w:rsidP="00946179"/>
        </w:tc>
      </w:tr>
      <w:tr w:rsidR="00D07DA1" w:rsidTr="00946179">
        <w:trPr>
          <w:trHeight w:val="385"/>
        </w:trPr>
        <w:tc>
          <w:tcPr>
            <w:tcW w:w="81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shd w:val="clear" w:color="auto" w:fill="auto"/>
          </w:tcPr>
          <w:p w:rsidR="00D07DA1" w:rsidRDefault="00D07DA1" w:rsidP="00946179"/>
        </w:tc>
      </w:tr>
      <w:tr w:rsidR="00D07DA1" w:rsidTr="00946179">
        <w:tc>
          <w:tcPr>
            <w:tcW w:w="8975" w:type="dxa"/>
            <w:gridSpan w:val="4"/>
          </w:tcPr>
          <w:p w:rsidR="00D07DA1" w:rsidRDefault="00D07DA1" w:rsidP="009461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 в рамках Международного Дня борьбы с наркоманией  и наркобизнесом (26 июня)</w:t>
            </w:r>
          </w:p>
        </w:tc>
        <w:tc>
          <w:tcPr>
            <w:tcW w:w="854" w:type="dxa"/>
            <w:vMerge/>
            <w:tcBorders>
              <w:bottom w:val="nil"/>
            </w:tcBorders>
            <w:shd w:val="clear" w:color="auto" w:fill="auto"/>
          </w:tcPr>
          <w:p w:rsidR="00D07DA1" w:rsidRDefault="00D07DA1" w:rsidP="00946179"/>
        </w:tc>
      </w:tr>
      <w:tr w:rsidR="00D07DA1" w:rsidTr="00946179">
        <w:tc>
          <w:tcPr>
            <w:tcW w:w="81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8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07DA1" w:rsidRDefault="00D07DA1" w:rsidP="00946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shd w:val="clear" w:color="auto" w:fill="auto"/>
          </w:tcPr>
          <w:p w:rsidR="00D07DA1" w:rsidRDefault="00D07DA1" w:rsidP="00946179"/>
        </w:tc>
      </w:tr>
    </w:tbl>
    <w:p w:rsidR="00D07DA1" w:rsidRDefault="00D07DA1" w:rsidP="00D34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A1" w:rsidRDefault="00D07DA1" w:rsidP="00D34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A1" w:rsidRPr="00C1498F" w:rsidRDefault="00D07DA1" w:rsidP="00D34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tblpX="-210" w:tblpY="1"/>
        <w:tblOverlap w:val="never"/>
        <w:tblW w:w="11091" w:type="dxa"/>
        <w:tblLayout w:type="fixed"/>
        <w:tblLook w:val="04A0"/>
      </w:tblPr>
      <w:tblGrid>
        <w:gridCol w:w="709"/>
        <w:gridCol w:w="22"/>
        <w:gridCol w:w="6"/>
        <w:gridCol w:w="6"/>
        <w:gridCol w:w="23"/>
        <w:gridCol w:w="3345"/>
        <w:gridCol w:w="31"/>
        <w:gridCol w:w="30"/>
        <w:gridCol w:w="2308"/>
        <w:gridCol w:w="879"/>
        <w:gridCol w:w="13"/>
        <w:gridCol w:w="9"/>
        <w:gridCol w:w="18"/>
        <w:gridCol w:w="1116"/>
        <w:gridCol w:w="983"/>
        <w:gridCol w:w="32"/>
        <w:gridCol w:w="1527"/>
        <w:gridCol w:w="34"/>
      </w:tblGrid>
      <w:tr w:rsidR="00D3493D" w:rsidRPr="00917E3A" w:rsidTr="004015D4">
        <w:trPr>
          <w:gridAfter w:val="1"/>
          <w:wAfter w:w="34" w:type="dxa"/>
        </w:trPr>
        <w:tc>
          <w:tcPr>
            <w:tcW w:w="731" w:type="dxa"/>
            <w:gridSpan w:val="2"/>
          </w:tcPr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1" w:type="dxa"/>
            <w:gridSpan w:val="6"/>
          </w:tcPr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8" w:type="dxa"/>
          </w:tcPr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35" w:type="dxa"/>
            <w:gridSpan w:val="5"/>
          </w:tcPr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42" w:type="dxa"/>
            <w:gridSpan w:val="3"/>
          </w:tcPr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B7284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D3493D" w:rsidRPr="00917E3A" w:rsidTr="004015D4">
        <w:trPr>
          <w:gridAfter w:val="1"/>
          <w:wAfter w:w="34" w:type="dxa"/>
        </w:trPr>
        <w:tc>
          <w:tcPr>
            <w:tcW w:w="11057" w:type="dxa"/>
            <w:gridSpan w:val="17"/>
          </w:tcPr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совещаний, семинаров, конференций на тему профилактики употребления психоактивных веществ</w:t>
            </w:r>
          </w:p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3D" w:rsidRPr="00917E3A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1. 1</w:t>
            </w:r>
          </w:p>
        </w:tc>
        <w:tc>
          <w:tcPr>
            <w:tcW w:w="3429" w:type="dxa"/>
            <w:gridSpan w:val="4"/>
          </w:tcPr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антинаркотической комиссии</w:t>
            </w:r>
          </w:p>
        </w:tc>
        <w:tc>
          <w:tcPr>
            <w:tcW w:w="3227" w:type="dxa"/>
            <w:gridSpan w:val="5"/>
          </w:tcPr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 «Ровесник»</w:t>
            </w:r>
          </w:p>
        </w:tc>
        <w:tc>
          <w:tcPr>
            <w:tcW w:w="2131" w:type="dxa"/>
            <w:gridSpan w:val="3"/>
          </w:tcPr>
          <w:p w:rsidR="00D3493D" w:rsidRPr="00917E3A" w:rsidRDefault="00A50AF5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27" w:type="dxa"/>
          </w:tcPr>
          <w:p w:rsidR="00D3493D" w:rsidRPr="00917E3A" w:rsidRDefault="009B2E8A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3493D" w:rsidRPr="00917E3A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29" w:type="dxa"/>
            <w:gridSpan w:val="4"/>
          </w:tcPr>
          <w:p w:rsidR="00D3493D" w:rsidRPr="00917E3A" w:rsidRDefault="00A50AF5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Проведение бесед</w:t>
            </w:r>
            <w:r w:rsidR="00D3493D"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 с членами правового отряда «Зеленый свет» </w:t>
            </w: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о пропаганде ЗОЖ </w:t>
            </w:r>
          </w:p>
        </w:tc>
        <w:tc>
          <w:tcPr>
            <w:tcW w:w="3227" w:type="dxa"/>
            <w:gridSpan w:val="5"/>
          </w:tcPr>
          <w:p w:rsidR="00D3493D" w:rsidRPr="00917E3A" w:rsidRDefault="00D3493D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 «Ровесник»</w:t>
            </w:r>
          </w:p>
        </w:tc>
        <w:tc>
          <w:tcPr>
            <w:tcW w:w="2131" w:type="dxa"/>
            <w:gridSpan w:val="3"/>
          </w:tcPr>
          <w:p w:rsidR="00D3493D" w:rsidRPr="00917E3A" w:rsidRDefault="009B2E8A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0AF5" w:rsidRPr="00917E3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D3493D" w:rsidRPr="00917E3A" w:rsidRDefault="00A50AF5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93D"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E80" w:rsidRPr="00917E3A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1F1E80" w:rsidRPr="00917E3A" w:rsidRDefault="001F1E80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9" w:type="dxa"/>
            <w:gridSpan w:val="4"/>
          </w:tcPr>
          <w:p w:rsidR="001F1E80" w:rsidRPr="00917E3A" w:rsidRDefault="001F1E80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Выезд в </w:t>
            </w:r>
            <w:proofErr w:type="gramStart"/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/ч 55498. Лекц</w:t>
            </w:r>
            <w:r w:rsidR="009B2E8A" w:rsidRPr="00917E3A">
              <w:rPr>
                <w:rFonts w:ascii="Times New Roman" w:hAnsi="Times New Roman" w:cs="Times New Roman"/>
                <w:sz w:val="24"/>
                <w:szCs w:val="24"/>
              </w:rPr>
              <w:t>ия и показ видеоролика «Наркотики</w:t>
            </w: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», приуроченный к Республиканскому Месячнику.</w:t>
            </w:r>
          </w:p>
        </w:tc>
        <w:tc>
          <w:tcPr>
            <w:tcW w:w="3227" w:type="dxa"/>
            <w:gridSpan w:val="5"/>
          </w:tcPr>
          <w:p w:rsidR="001F1E80" w:rsidRPr="00917E3A" w:rsidRDefault="001F1E80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 «Ровесник»</w:t>
            </w:r>
          </w:p>
        </w:tc>
        <w:tc>
          <w:tcPr>
            <w:tcW w:w="2131" w:type="dxa"/>
            <w:gridSpan w:val="3"/>
          </w:tcPr>
          <w:p w:rsidR="001F1E80" w:rsidRPr="00917E3A" w:rsidRDefault="009B2E8A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1E80" w:rsidRPr="00917E3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1F1E80" w:rsidRPr="00917E3A" w:rsidRDefault="009B2E8A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3493D" w:rsidRPr="00917E3A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D3493D" w:rsidRPr="00917E3A" w:rsidRDefault="00A5481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29" w:type="dxa"/>
            <w:gridSpan w:val="4"/>
          </w:tcPr>
          <w:p w:rsidR="00D3493D" w:rsidRPr="00917E3A" w:rsidRDefault="009F66EC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пришкольная профильная смена для учащихся «группы риска» и находящихся в ТЖС </w:t>
            </w:r>
          </w:p>
        </w:tc>
        <w:tc>
          <w:tcPr>
            <w:tcW w:w="3227" w:type="dxa"/>
            <w:gridSpan w:val="5"/>
          </w:tcPr>
          <w:p w:rsidR="00D3493D" w:rsidRPr="00917E3A" w:rsidRDefault="00917E3A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31" w:type="dxa"/>
            <w:gridSpan w:val="3"/>
          </w:tcPr>
          <w:p w:rsidR="00D3493D" w:rsidRPr="00917E3A" w:rsidRDefault="00AE3FCF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F66EC" w:rsidRPr="00917E3A">
              <w:rPr>
                <w:rFonts w:ascii="Times New Roman" w:hAnsi="Times New Roman" w:cs="Times New Roman"/>
                <w:sz w:val="24"/>
                <w:szCs w:val="24"/>
              </w:rPr>
              <w:t>22-26.06.2021</w:t>
            </w:r>
          </w:p>
        </w:tc>
        <w:tc>
          <w:tcPr>
            <w:tcW w:w="1527" w:type="dxa"/>
          </w:tcPr>
          <w:p w:rsidR="00D3493D" w:rsidRPr="00917E3A" w:rsidRDefault="009F66EC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0C1B44" w:rsidRPr="00917E3A" w:rsidTr="004015D4">
        <w:trPr>
          <w:gridAfter w:val="1"/>
          <w:wAfter w:w="34" w:type="dxa"/>
        </w:trPr>
        <w:tc>
          <w:tcPr>
            <w:tcW w:w="766" w:type="dxa"/>
            <w:gridSpan w:val="5"/>
          </w:tcPr>
          <w:p w:rsidR="00917E3A" w:rsidRPr="00917E3A" w:rsidRDefault="00917E3A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76" w:type="dxa"/>
            <w:gridSpan w:val="2"/>
          </w:tcPr>
          <w:p w:rsidR="00917E3A" w:rsidRPr="00917E3A" w:rsidRDefault="00917E3A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Районный летний спортивный фестиваль школьников Кизнерского района</w:t>
            </w:r>
          </w:p>
        </w:tc>
        <w:tc>
          <w:tcPr>
            <w:tcW w:w="3257" w:type="dxa"/>
            <w:gridSpan w:val="6"/>
          </w:tcPr>
          <w:p w:rsidR="00917E3A" w:rsidRPr="00917E3A" w:rsidRDefault="00917E3A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31" w:type="dxa"/>
            <w:gridSpan w:val="3"/>
          </w:tcPr>
          <w:p w:rsidR="00917E3A" w:rsidRPr="00917E3A" w:rsidRDefault="00917E3A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917E3A" w:rsidRPr="00917E3A" w:rsidRDefault="00917E3A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B7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E3A" w:rsidRPr="00917E3A" w:rsidTr="004015D4">
        <w:trPr>
          <w:gridAfter w:val="1"/>
          <w:wAfter w:w="34" w:type="dxa"/>
        </w:trPr>
        <w:tc>
          <w:tcPr>
            <w:tcW w:w="766" w:type="dxa"/>
            <w:gridSpan w:val="5"/>
          </w:tcPr>
          <w:p w:rsidR="00917E3A" w:rsidRPr="00917E3A" w:rsidRDefault="00917E3A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76" w:type="dxa"/>
            <w:gridSpan w:val="2"/>
          </w:tcPr>
          <w:p w:rsidR="00917E3A" w:rsidRPr="00917E3A" w:rsidRDefault="00917E3A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социального видеоролика «Жить здорово»</w:t>
            </w:r>
          </w:p>
        </w:tc>
        <w:tc>
          <w:tcPr>
            <w:tcW w:w="3257" w:type="dxa"/>
            <w:gridSpan w:val="6"/>
          </w:tcPr>
          <w:p w:rsidR="00917E3A" w:rsidRPr="00917E3A" w:rsidRDefault="00917E3A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31" w:type="dxa"/>
            <w:gridSpan w:val="3"/>
          </w:tcPr>
          <w:p w:rsidR="00917E3A" w:rsidRPr="00917E3A" w:rsidRDefault="00917E3A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917E3A" w:rsidRPr="00917E3A" w:rsidRDefault="00917E3A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B7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3FC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 xml:space="preserve">Антитабачная акция «Курить – своему здоровью вредить!»  </w:t>
            </w:r>
          </w:p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6"/>
          </w:tcPr>
          <w:p w:rsidR="000C1B44" w:rsidRPr="00C8739B" w:rsidRDefault="00C1498F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31" w:type="dxa"/>
            <w:gridSpan w:val="3"/>
          </w:tcPr>
          <w:p w:rsidR="000C1B44" w:rsidRPr="00C8739B" w:rsidRDefault="00C1498F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2</w:t>
            </w:r>
            <w:r w:rsidR="006C3391">
              <w:rPr>
                <w:rFonts w:ascii="Times New Roman" w:hAnsi="Times New Roman"/>
                <w:sz w:val="24"/>
                <w:szCs w:val="24"/>
              </w:rPr>
              <w:t>4.05.2021</w:t>
            </w: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30</w:t>
            </w:r>
            <w:r w:rsidR="00B72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1B44" w:rsidRPr="00C8739B" w:rsidTr="004015D4">
        <w:trPr>
          <w:gridAfter w:val="1"/>
          <w:wAfter w:w="34" w:type="dxa"/>
          <w:trHeight w:val="564"/>
        </w:trPr>
        <w:tc>
          <w:tcPr>
            <w:tcW w:w="743" w:type="dxa"/>
            <w:gridSpan w:val="4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E3FC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 xml:space="preserve">Стенд «Пристрастия уносящие жизнь» </w:t>
            </w:r>
          </w:p>
        </w:tc>
        <w:tc>
          <w:tcPr>
            <w:tcW w:w="3257" w:type="dxa"/>
            <w:gridSpan w:val="6"/>
          </w:tcPr>
          <w:p w:rsidR="000C1B44" w:rsidRPr="00C8739B" w:rsidRDefault="00C1498F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31" w:type="dxa"/>
            <w:gridSpan w:val="3"/>
          </w:tcPr>
          <w:p w:rsidR="00C1498F" w:rsidRPr="00C8739B" w:rsidRDefault="006C3391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29.05.2021</w:t>
            </w: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6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AE3FC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0C1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День здоровья «Герой нашего времени – человек без вредных привычек»</w:t>
            </w:r>
          </w:p>
        </w:tc>
        <w:tc>
          <w:tcPr>
            <w:tcW w:w="3257" w:type="dxa"/>
            <w:gridSpan w:val="6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31" w:type="dxa"/>
            <w:gridSpan w:val="3"/>
          </w:tcPr>
          <w:p w:rsidR="00C1498F" w:rsidRPr="00C8739B" w:rsidRDefault="006C3391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18.06.2021</w:t>
            </w: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AE3FC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  <w:r w:rsidR="000C1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 xml:space="preserve">Выездная книжная выставка «Бесценный дар – здоровье» </w:t>
            </w:r>
          </w:p>
        </w:tc>
        <w:tc>
          <w:tcPr>
            <w:tcW w:w="3257" w:type="dxa"/>
            <w:gridSpan w:val="6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31" w:type="dxa"/>
            <w:gridSpan w:val="3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23</w:t>
            </w:r>
            <w:r w:rsidR="006C3391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AE3FC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0A7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Музейное занятие «Праздник детства», посвященное Дню защиты детей</w:t>
            </w:r>
          </w:p>
        </w:tc>
        <w:tc>
          <w:tcPr>
            <w:tcW w:w="3257" w:type="dxa"/>
            <w:gridSpan w:val="6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МУК МРДК «Зори Кизнера»</w:t>
            </w:r>
          </w:p>
        </w:tc>
        <w:tc>
          <w:tcPr>
            <w:tcW w:w="2131" w:type="dxa"/>
            <w:gridSpan w:val="3"/>
          </w:tcPr>
          <w:p w:rsidR="000C1B44" w:rsidRPr="00C8739B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 xml:space="preserve"> Познавательная игра по станциям «Главное сокровище села» к Году села в Удмуртии</w:t>
            </w:r>
          </w:p>
        </w:tc>
        <w:tc>
          <w:tcPr>
            <w:tcW w:w="3257" w:type="dxa"/>
            <w:gridSpan w:val="6"/>
          </w:tcPr>
          <w:p w:rsidR="000C1B44" w:rsidRPr="00C8739B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31" w:type="dxa"/>
            <w:gridSpan w:val="3"/>
          </w:tcPr>
          <w:p w:rsidR="000605CD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05CD" w:rsidRPr="00C8739B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15- 25.06.2021</w:t>
            </w: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Видеоролик «Помним! Гордимся!»- о памятниках района участникам ВОВ</w:t>
            </w:r>
          </w:p>
        </w:tc>
        <w:tc>
          <w:tcPr>
            <w:tcW w:w="3217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5CD">
              <w:rPr>
                <w:rFonts w:ascii="Times New Roman" w:hAnsi="Times New Roman"/>
                <w:sz w:val="24"/>
                <w:szCs w:val="24"/>
              </w:rPr>
              <w:t xml:space="preserve">МУК МРДК «Зори Кизнера» </w:t>
            </w:r>
          </w:p>
        </w:tc>
        <w:tc>
          <w:tcPr>
            <w:tcW w:w="2171" w:type="dxa"/>
            <w:gridSpan w:val="6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22</w:t>
            </w:r>
            <w:r w:rsidR="006C3391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Мастер-классы по изготовлению сувениров ко Дню России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12</w:t>
            </w:r>
            <w:r w:rsidR="006C3391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Спортивное состязание  «От веселых стартов до олимпийских вершин»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Pr="00C8739B" w:rsidRDefault="006C3391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</w:t>
            </w: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 xml:space="preserve">Час здоровья «Спорт – это здорово» 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Pr="00C8739B" w:rsidRDefault="006C3391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23.06.2021</w:t>
            </w: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39B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C8739B">
              <w:rPr>
                <w:rFonts w:ascii="Times New Roman" w:hAnsi="Times New Roman"/>
                <w:sz w:val="24"/>
                <w:szCs w:val="24"/>
              </w:rPr>
              <w:t xml:space="preserve"> программа «Мы здоровый образ жизни»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Pr="00C8739B" w:rsidRDefault="006C3391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9.06.2021</w:t>
            </w: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39B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C8739B">
              <w:rPr>
                <w:rFonts w:ascii="Times New Roman" w:hAnsi="Times New Roman"/>
                <w:sz w:val="24"/>
                <w:szCs w:val="24"/>
              </w:rPr>
              <w:t xml:space="preserve"> «Быть здоровым – здорово!»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Pr="00C8739B" w:rsidRDefault="006C3391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24.06.2021</w:t>
            </w: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Познавательная беседа «Витамины я люблю, быть здоровым я хочу»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Pr="00C8739B" w:rsidRDefault="006C3391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24.06.2021</w:t>
            </w: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Познавательная программа «Спорт против наркотиков»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Pr="00C8739B" w:rsidRDefault="006C3391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25.06.2021</w:t>
            </w: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Познавательно-развлекательная игровая программа «</w:t>
            </w:r>
            <w:proofErr w:type="spellStart"/>
            <w:r w:rsidRPr="00C8739B">
              <w:rPr>
                <w:rFonts w:ascii="Times New Roman" w:hAnsi="Times New Roman"/>
                <w:sz w:val="24"/>
                <w:szCs w:val="24"/>
              </w:rPr>
              <w:t>Мультяшный</w:t>
            </w:r>
            <w:proofErr w:type="spellEnd"/>
            <w:r w:rsidRPr="00C8739B">
              <w:rPr>
                <w:rFonts w:ascii="Times New Roman" w:hAnsi="Times New Roman"/>
                <w:sz w:val="24"/>
                <w:szCs w:val="24"/>
              </w:rPr>
              <w:t xml:space="preserve"> переполох»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Pr="00C8739B" w:rsidRDefault="00AE3FC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</w:t>
            </w:r>
            <w:r w:rsidR="006C3391">
              <w:rPr>
                <w:rFonts w:ascii="Times New Roman" w:hAnsi="Times New Roman"/>
                <w:sz w:val="24"/>
                <w:szCs w:val="24"/>
              </w:rPr>
              <w:t xml:space="preserve"> 15.05.2021</w:t>
            </w: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 xml:space="preserve">172 </w:t>
            </w: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Выставка «</w:t>
            </w:r>
            <w:proofErr w:type="spellStart"/>
            <w:r w:rsidRPr="00C8739B">
              <w:rPr>
                <w:rFonts w:ascii="Times New Roman" w:hAnsi="Times New Roman"/>
                <w:sz w:val="24"/>
                <w:szCs w:val="24"/>
              </w:rPr>
              <w:t>Кизнерцы</w:t>
            </w:r>
            <w:proofErr w:type="spellEnd"/>
            <w:r w:rsidRPr="00C8739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C8739B">
              <w:rPr>
                <w:rFonts w:ascii="Times New Roman" w:hAnsi="Times New Roman"/>
                <w:sz w:val="24"/>
                <w:szCs w:val="24"/>
              </w:rPr>
              <w:lastRenderedPageBreak/>
              <w:t>службе науке» к Году науки и технологий</w:t>
            </w:r>
          </w:p>
        </w:tc>
        <w:tc>
          <w:tcPr>
            <w:tcW w:w="3217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605CD">
              <w:rPr>
                <w:rFonts w:ascii="Times New Roman" w:hAnsi="Times New Roman"/>
                <w:sz w:val="24"/>
                <w:szCs w:val="24"/>
              </w:rPr>
              <w:t xml:space="preserve">МУК МРДК «Зори </w:t>
            </w:r>
            <w:r w:rsidR="000605CD">
              <w:rPr>
                <w:rFonts w:ascii="Times New Roman" w:hAnsi="Times New Roman"/>
                <w:sz w:val="24"/>
                <w:szCs w:val="24"/>
              </w:rPr>
              <w:lastRenderedPageBreak/>
              <w:t>Кизнера»</w:t>
            </w:r>
          </w:p>
        </w:tc>
        <w:tc>
          <w:tcPr>
            <w:tcW w:w="2171" w:type="dxa"/>
            <w:gridSpan w:val="6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6C3391">
              <w:rPr>
                <w:rFonts w:ascii="Times New Roman" w:hAnsi="Times New Roman"/>
                <w:sz w:val="24"/>
                <w:szCs w:val="24"/>
              </w:rPr>
              <w:t>.015.2021</w:t>
            </w: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217</w:t>
            </w:r>
            <w:r w:rsidRPr="00C8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1.23.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«1000 советов на здоровье» информационно-познавательная беседа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C3391"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8739B">
              <w:rPr>
                <w:rFonts w:ascii="Times New Roman" w:hAnsi="Times New Roman"/>
                <w:sz w:val="24"/>
                <w:szCs w:val="24"/>
              </w:rPr>
              <w:t>Знай</w:t>
            </w:r>
            <w:proofErr w:type="gramEnd"/>
            <w:r w:rsidRPr="00C8739B">
              <w:rPr>
                <w:rFonts w:ascii="Times New Roman" w:hAnsi="Times New Roman"/>
                <w:sz w:val="24"/>
                <w:szCs w:val="24"/>
              </w:rPr>
              <w:t xml:space="preserve"> сегодня, чтобы жить завтра» акция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26.05.2021</w:t>
            </w: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«В объятиях табачного дыма» беседа</w:t>
            </w:r>
          </w:p>
        </w:tc>
        <w:tc>
          <w:tcPr>
            <w:tcW w:w="3217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5CD"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21.05.2021</w:t>
            </w: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«Жизнь прекрасна – не потрать ее напрасно»  информационный час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25.05.2021</w:t>
            </w: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«Наш выбор – здоровье, жизнь и успех» спортивно-игровая программа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04.06.2021</w:t>
            </w: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«Вредные привычки – нам не друзья» беседа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20</w:t>
            </w:r>
            <w:r w:rsidR="006C3391">
              <w:rPr>
                <w:rFonts w:ascii="Times New Roman" w:hAnsi="Times New Roman"/>
                <w:sz w:val="24"/>
                <w:szCs w:val="24"/>
              </w:rPr>
              <w:t>.06.2021</w:t>
            </w: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C1B4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«Здоровая семья – основа общества» спортивно-оздоровительная программа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18</w:t>
            </w:r>
            <w:r w:rsidR="006C3391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015D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Акция «Я выбираю жизнь» (раздача листовок о вреде наркомании)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C1B44" w:rsidRPr="00C8739B" w:rsidRDefault="000605CD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24</w:t>
            </w:r>
            <w:r w:rsidR="006C3391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015D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39B"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 w:rsidRPr="00C8739B">
              <w:rPr>
                <w:rFonts w:ascii="Times New Roman" w:hAnsi="Times New Roman"/>
                <w:sz w:val="24"/>
                <w:szCs w:val="24"/>
              </w:rPr>
              <w:t xml:space="preserve"> акция «Скажи наркотикам – нет!»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Pr="00C8739B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25.06.2021</w:t>
            </w: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15D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Распространение буклетов «МЫ выбираем Жизнь»</w:t>
            </w:r>
          </w:p>
        </w:tc>
        <w:tc>
          <w:tcPr>
            <w:tcW w:w="3217" w:type="dxa"/>
            <w:gridSpan w:val="3"/>
          </w:tcPr>
          <w:p w:rsidR="000C1B44" w:rsidRPr="00C8739B" w:rsidRDefault="000605CD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Pr="00C8739B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26.06.2021</w:t>
            </w:r>
          </w:p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5D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Спортивно-развлекательная  программа «Жизнь без наркотиков»</w:t>
            </w:r>
          </w:p>
        </w:tc>
        <w:tc>
          <w:tcPr>
            <w:tcW w:w="3217" w:type="dxa"/>
            <w:gridSpan w:val="3"/>
          </w:tcPr>
          <w:p w:rsidR="000C1B44" w:rsidRPr="00C8739B" w:rsidRDefault="006C3391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605CD" w:rsidRPr="00C8739B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26.06.2021</w:t>
            </w: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015D4" w:rsidRPr="00C8739B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0C1B44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1.33.</w:t>
            </w:r>
          </w:p>
        </w:tc>
        <w:tc>
          <w:tcPr>
            <w:tcW w:w="3399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39B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C8739B">
              <w:rPr>
                <w:rFonts w:ascii="Times New Roman" w:hAnsi="Times New Roman"/>
                <w:sz w:val="24"/>
                <w:szCs w:val="24"/>
              </w:rPr>
              <w:t xml:space="preserve">  лекция «Не сокращай свою жизнь»- о вреде наркотиков</w:t>
            </w:r>
          </w:p>
        </w:tc>
        <w:tc>
          <w:tcPr>
            <w:tcW w:w="3217" w:type="dxa"/>
            <w:gridSpan w:val="3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B44" w:rsidRPr="00C8739B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71" w:type="dxa"/>
            <w:gridSpan w:val="6"/>
          </w:tcPr>
          <w:p w:rsidR="000C1B44" w:rsidRPr="00C8739B" w:rsidRDefault="006C3391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25 .06.2021</w:t>
            </w:r>
          </w:p>
        </w:tc>
        <w:tc>
          <w:tcPr>
            <w:tcW w:w="1527" w:type="dxa"/>
          </w:tcPr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B44" w:rsidRPr="00C8739B" w:rsidRDefault="000C1B44" w:rsidP="004015D4">
            <w:pPr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 xml:space="preserve">28  </w:t>
            </w:r>
          </w:p>
        </w:tc>
      </w:tr>
      <w:tr w:rsidR="00740E83" w:rsidTr="004015D4">
        <w:trPr>
          <w:gridAfter w:val="1"/>
          <w:wAfter w:w="34" w:type="dxa"/>
          <w:trHeight w:val="710"/>
        </w:trPr>
        <w:tc>
          <w:tcPr>
            <w:tcW w:w="743" w:type="dxa"/>
            <w:gridSpan w:val="4"/>
          </w:tcPr>
          <w:p w:rsidR="00740E83" w:rsidRDefault="000A714F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1.34.</w:t>
            </w:r>
          </w:p>
        </w:tc>
        <w:tc>
          <w:tcPr>
            <w:tcW w:w="3399" w:type="dxa"/>
            <w:gridSpan w:val="3"/>
          </w:tcPr>
          <w:p w:rsidR="00740E83" w:rsidRDefault="00740E83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29-Районные летние спортивные игры</w:t>
            </w:r>
          </w:p>
        </w:tc>
        <w:tc>
          <w:tcPr>
            <w:tcW w:w="3239" w:type="dxa"/>
            <w:gridSpan w:val="5"/>
          </w:tcPr>
          <w:p w:rsidR="00740E83" w:rsidRDefault="000605CD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физической культуре и спорту</w:t>
            </w:r>
          </w:p>
        </w:tc>
        <w:tc>
          <w:tcPr>
            <w:tcW w:w="2149" w:type="dxa"/>
            <w:gridSpan w:val="4"/>
            <w:tcBorders>
              <w:bottom w:val="single" w:sz="4" w:space="0" w:color="auto"/>
            </w:tcBorders>
          </w:tcPr>
          <w:p w:rsidR="000605CD" w:rsidRDefault="006C3391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  <w:p w:rsidR="00740E83" w:rsidRDefault="00740E83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740E83" w:rsidRDefault="00740E83" w:rsidP="004015D4"/>
        </w:tc>
      </w:tr>
      <w:tr w:rsidR="00740E83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740E83" w:rsidRDefault="000A714F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3399" w:type="dxa"/>
            <w:gridSpan w:val="3"/>
          </w:tcPr>
          <w:p w:rsidR="00740E83" w:rsidRDefault="00740E83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городошному спорту</w:t>
            </w:r>
          </w:p>
        </w:tc>
        <w:tc>
          <w:tcPr>
            <w:tcW w:w="3239" w:type="dxa"/>
            <w:gridSpan w:val="5"/>
          </w:tcPr>
          <w:p w:rsidR="00740E83" w:rsidRDefault="000605CD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физической культуре и спорту</w:t>
            </w:r>
          </w:p>
        </w:tc>
        <w:tc>
          <w:tcPr>
            <w:tcW w:w="2149" w:type="dxa"/>
            <w:gridSpan w:val="4"/>
          </w:tcPr>
          <w:p w:rsidR="00740E83" w:rsidRDefault="006C3391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740E83" w:rsidRDefault="00740E83" w:rsidP="004015D4"/>
        </w:tc>
      </w:tr>
      <w:tr w:rsidR="00740E83" w:rsidTr="004015D4">
        <w:trPr>
          <w:gridAfter w:val="1"/>
          <w:wAfter w:w="34" w:type="dxa"/>
          <w:trHeight w:val="687"/>
        </w:trPr>
        <w:tc>
          <w:tcPr>
            <w:tcW w:w="743" w:type="dxa"/>
            <w:gridSpan w:val="4"/>
          </w:tcPr>
          <w:p w:rsidR="00740E83" w:rsidRDefault="00740E83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99" w:type="dxa"/>
            <w:gridSpan w:val="3"/>
          </w:tcPr>
          <w:p w:rsidR="00740E83" w:rsidRDefault="00740E83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летнему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3239" w:type="dxa"/>
            <w:gridSpan w:val="5"/>
          </w:tcPr>
          <w:p w:rsidR="00740E83" w:rsidRDefault="000605CD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физической культуре и спорту</w:t>
            </w:r>
          </w:p>
        </w:tc>
        <w:tc>
          <w:tcPr>
            <w:tcW w:w="2149" w:type="dxa"/>
            <w:gridSpan w:val="4"/>
          </w:tcPr>
          <w:p w:rsidR="00740E83" w:rsidRDefault="00740E83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83" w:rsidRDefault="006C3391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740E83" w:rsidRPr="00016874" w:rsidRDefault="00740E83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40E83" w:rsidTr="004015D4">
        <w:trPr>
          <w:gridAfter w:val="1"/>
          <w:wAfter w:w="34" w:type="dxa"/>
          <w:trHeight w:val="1262"/>
        </w:trPr>
        <w:tc>
          <w:tcPr>
            <w:tcW w:w="743" w:type="dxa"/>
            <w:gridSpan w:val="4"/>
          </w:tcPr>
          <w:p w:rsidR="00740E83" w:rsidRDefault="000A714F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3399" w:type="dxa"/>
            <w:gridSpan w:val="3"/>
          </w:tcPr>
          <w:p w:rsidR="00740E83" w:rsidRDefault="00740E83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футболу на приз Клуба «Кожаный мяч»</w:t>
            </w:r>
          </w:p>
        </w:tc>
        <w:tc>
          <w:tcPr>
            <w:tcW w:w="3239" w:type="dxa"/>
            <w:gridSpan w:val="5"/>
          </w:tcPr>
          <w:p w:rsidR="00740E83" w:rsidRDefault="000605CD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физической культуре и спорту</w:t>
            </w:r>
          </w:p>
        </w:tc>
        <w:tc>
          <w:tcPr>
            <w:tcW w:w="2149" w:type="dxa"/>
            <w:gridSpan w:val="4"/>
          </w:tcPr>
          <w:p w:rsidR="00740E83" w:rsidRDefault="006C3391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auto"/>
          </w:tcPr>
          <w:p w:rsidR="00740E83" w:rsidRPr="00016874" w:rsidRDefault="00740E83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40E83" w:rsidTr="004015D4">
        <w:trPr>
          <w:gridAfter w:val="1"/>
          <w:wAfter w:w="34" w:type="dxa"/>
        </w:trPr>
        <w:tc>
          <w:tcPr>
            <w:tcW w:w="743" w:type="dxa"/>
            <w:gridSpan w:val="4"/>
          </w:tcPr>
          <w:p w:rsidR="00740E83" w:rsidRDefault="000A714F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3399" w:type="dxa"/>
            <w:gridSpan w:val="3"/>
          </w:tcPr>
          <w:p w:rsidR="00740E83" w:rsidRDefault="00740E83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дуатлону</w:t>
            </w:r>
            <w:proofErr w:type="spellEnd"/>
          </w:p>
        </w:tc>
        <w:tc>
          <w:tcPr>
            <w:tcW w:w="3239" w:type="dxa"/>
            <w:gridSpan w:val="5"/>
          </w:tcPr>
          <w:p w:rsidR="00740E83" w:rsidRDefault="000605CD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физической культуре и спорту</w:t>
            </w:r>
          </w:p>
        </w:tc>
        <w:tc>
          <w:tcPr>
            <w:tcW w:w="2149" w:type="dxa"/>
            <w:gridSpan w:val="4"/>
            <w:tcBorders>
              <w:bottom w:val="single" w:sz="4" w:space="0" w:color="auto"/>
            </w:tcBorders>
          </w:tcPr>
          <w:p w:rsidR="00740E83" w:rsidRDefault="006C3391" w:rsidP="004015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740E83" w:rsidRPr="00016874" w:rsidRDefault="00740E83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7FD8" w:rsidRPr="00917E3A" w:rsidTr="004015D4">
        <w:trPr>
          <w:gridAfter w:val="1"/>
          <w:wAfter w:w="34" w:type="dxa"/>
        </w:trPr>
        <w:tc>
          <w:tcPr>
            <w:tcW w:w="737" w:type="dxa"/>
            <w:gridSpan w:val="3"/>
          </w:tcPr>
          <w:p w:rsidR="00C67FD8" w:rsidRPr="00917E3A" w:rsidRDefault="000A714F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3374" w:type="dxa"/>
            <w:gridSpan w:val="3"/>
          </w:tcPr>
          <w:p w:rsidR="00C67FD8" w:rsidRPr="00917E3A" w:rsidRDefault="00C67FD8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proofErr w:type="spellEnd"/>
            <w:r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 «Живи ярко!»</w:t>
            </w:r>
          </w:p>
        </w:tc>
        <w:tc>
          <w:tcPr>
            <w:tcW w:w="3261" w:type="dxa"/>
            <w:gridSpan w:val="5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gridSpan w:val="4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67FD8" w:rsidRPr="00917E3A" w:rsidTr="004015D4">
        <w:trPr>
          <w:gridAfter w:val="1"/>
          <w:wAfter w:w="34" w:type="dxa"/>
        </w:trPr>
        <w:tc>
          <w:tcPr>
            <w:tcW w:w="709" w:type="dxa"/>
          </w:tcPr>
          <w:p w:rsidR="00C67FD8" w:rsidRPr="00917E3A" w:rsidRDefault="000A714F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3402" w:type="dxa"/>
            <w:gridSpan w:val="5"/>
          </w:tcPr>
          <w:p w:rsidR="00C67FD8" w:rsidRDefault="00C67FD8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плакатов </w:t>
            </w:r>
            <w:proofErr w:type="gramStart"/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тему о здоровом образе жизни</w:t>
            </w:r>
          </w:p>
        </w:tc>
        <w:tc>
          <w:tcPr>
            <w:tcW w:w="3261" w:type="dxa"/>
            <w:gridSpan w:val="5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gridSpan w:val="4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C67FD8" w:rsidRPr="00917E3A" w:rsidTr="004015D4">
        <w:trPr>
          <w:gridAfter w:val="1"/>
          <w:wAfter w:w="34" w:type="dxa"/>
        </w:trPr>
        <w:tc>
          <w:tcPr>
            <w:tcW w:w="709" w:type="dxa"/>
          </w:tcPr>
          <w:p w:rsidR="00C67FD8" w:rsidRDefault="000A714F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1.38.</w:t>
            </w:r>
          </w:p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C67FD8" w:rsidRDefault="00C67FD8" w:rsidP="004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  <w:proofErr w:type="gramStart"/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1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тему о здоровом образе жизни</w:t>
            </w:r>
          </w:p>
        </w:tc>
        <w:tc>
          <w:tcPr>
            <w:tcW w:w="3261" w:type="dxa"/>
            <w:gridSpan w:val="5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gridSpan w:val="4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67FD8" w:rsidRPr="00917E3A" w:rsidTr="004015D4">
        <w:trPr>
          <w:gridAfter w:val="1"/>
          <w:wAfter w:w="34" w:type="dxa"/>
          <w:trHeight w:val="386"/>
        </w:trPr>
        <w:tc>
          <w:tcPr>
            <w:tcW w:w="709" w:type="dxa"/>
          </w:tcPr>
          <w:p w:rsidR="00C67FD8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7FD8" w:rsidRPr="00917E3A" w:rsidRDefault="000A714F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3402" w:type="dxa"/>
            <w:gridSpan w:val="5"/>
          </w:tcPr>
          <w:p w:rsidR="00C67FD8" w:rsidRDefault="00C67FD8" w:rsidP="004015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состязания </w:t>
            </w:r>
          </w:p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«Здоровым быть модно»</w:t>
            </w:r>
          </w:p>
        </w:tc>
        <w:tc>
          <w:tcPr>
            <w:tcW w:w="3261" w:type="dxa"/>
            <w:gridSpan w:val="5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gridSpan w:val="4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C67FD8" w:rsidRPr="00917E3A" w:rsidTr="004015D4">
        <w:trPr>
          <w:gridAfter w:val="1"/>
          <w:wAfter w:w="34" w:type="dxa"/>
          <w:trHeight w:val="386"/>
        </w:trPr>
        <w:tc>
          <w:tcPr>
            <w:tcW w:w="709" w:type="dxa"/>
          </w:tcPr>
          <w:p w:rsidR="00C67FD8" w:rsidRDefault="000A714F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1.40.</w:t>
            </w:r>
          </w:p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5"/>
          </w:tcPr>
          <w:p w:rsidR="00C67FD8" w:rsidRDefault="00C67FD8" w:rsidP="004015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Антинаркотическая</w:t>
            </w:r>
            <w:proofErr w:type="spellEnd"/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«Вместе все преодолеем!»</w:t>
            </w:r>
          </w:p>
        </w:tc>
        <w:tc>
          <w:tcPr>
            <w:tcW w:w="3261" w:type="dxa"/>
            <w:gridSpan w:val="5"/>
          </w:tcPr>
          <w:p w:rsidR="00C67FD8" w:rsidRPr="00917E3A" w:rsidRDefault="00C67FD8" w:rsidP="004015D4">
            <w:pPr>
              <w:jc w:val="center"/>
              <w:rPr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gridSpan w:val="4"/>
          </w:tcPr>
          <w:p w:rsidR="00C67FD8" w:rsidRPr="00917E3A" w:rsidRDefault="00C67FD8" w:rsidP="004015D4">
            <w:pPr>
              <w:jc w:val="center"/>
              <w:rPr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67FD8" w:rsidRPr="00917E3A" w:rsidTr="004015D4">
        <w:trPr>
          <w:gridAfter w:val="1"/>
          <w:wAfter w:w="34" w:type="dxa"/>
          <w:trHeight w:val="386"/>
        </w:trPr>
        <w:tc>
          <w:tcPr>
            <w:tcW w:w="709" w:type="dxa"/>
          </w:tcPr>
          <w:p w:rsidR="00C67FD8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7FD8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7FD8" w:rsidRPr="00917E3A" w:rsidRDefault="000A714F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1.41.</w:t>
            </w:r>
          </w:p>
        </w:tc>
        <w:tc>
          <w:tcPr>
            <w:tcW w:w="3402" w:type="dxa"/>
            <w:gridSpan w:val="5"/>
          </w:tcPr>
          <w:p w:rsidR="00C67FD8" w:rsidRDefault="00C67FD8" w:rsidP="004015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«Мы за ЗОЖ» </w:t>
            </w:r>
            <w:proofErr w:type="gramStart"/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C67FD8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распространению тематических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буклетов</w:t>
            </w:r>
          </w:p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gridSpan w:val="5"/>
          </w:tcPr>
          <w:p w:rsidR="00C67FD8" w:rsidRPr="00917E3A" w:rsidRDefault="00C67FD8" w:rsidP="004015D4">
            <w:pPr>
              <w:jc w:val="center"/>
              <w:rPr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gridSpan w:val="4"/>
          </w:tcPr>
          <w:p w:rsidR="00C67FD8" w:rsidRPr="00917E3A" w:rsidRDefault="00C67FD8" w:rsidP="004015D4">
            <w:pPr>
              <w:jc w:val="center"/>
              <w:rPr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67FD8" w:rsidRPr="00917E3A" w:rsidTr="004015D4">
        <w:trPr>
          <w:gridAfter w:val="1"/>
          <w:wAfter w:w="34" w:type="dxa"/>
          <w:trHeight w:val="386"/>
        </w:trPr>
        <w:tc>
          <w:tcPr>
            <w:tcW w:w="709" w:type="dxa"/>
          </w:tcPr>
          <w:p w:rsidR="00C67FD8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7FD8" w:rsidRPr="00917E3A" w:rsidRDefault="000A714F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1.42.</w:t>
            </w:r>
          </w:p>
        </w:tc>
        <w:tc>
          <w:tcPr>
            <w:tcW w:w="3402" w:type="dxa"/>
            <w:gridSpan w:val="5"/>
          </w:tcPr>
          <w:p w:rsidR="00C67FD8" w:rsidRDefault="00C67FD8" w:rsidP="004015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Подготовка, вручение буклетов </w:t>
            </w:r>
            <w:proofErr w:type="gramStart"/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тему «</w:t>
            </w:r>
            <w:proofErr w:type="spellStart"/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Антинарко</w:t>
            </w:r>
            <w:proofErr w:type="spellEnd"/>
            <w:r w:rsidRPr="009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gridSpan w:val="5"/>
          </w:tcPr>
          <w:p w:rsidR="00C67FD8" w:rsidRPr="00917E3A" w:rsidRDefault="00C67FD8" w:rsidP="004015D4">
            <w:pPr>
              <w:jc w:val="center"/>
              <w:rPr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gridSpan w:val="4"/>
          </w:tcPr>
          <w:p w:rsidR="00C67FD8" w:rsidRPr="00917E3A" w:rsidRDefault="00C67FD8" w:rsidP="004015D4">
            <w:pPr>
              <w:jc w:val="center"/>
              <w:rPr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FD8" w:rsidRPr="00917E3A" w:rsidRDefault="00C67FD8" w:rsidP="0040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C3391" w:rsidRPr="00C8739B" w:rsidTr="004015D4">
        <w:tc>
          <w:tcPr>
            <w:tcW w:w="731" w:type="dxa"/>
            <w:gridSpan w:val="2"/>
          </w:tcPr>
          <w:p w:rsidR="006C3391" w:rsidRPr="00C8739B" w:rsidRDefault="000A714F" w:rsidP="00401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1.43.</w:t>
            </w:r>
          </w:p>
        </w:tc>
        <w:tc>
          <w:tcPr>
            <w:tcW w:w="3411" w:type="dxa"/>
            <w:gridSpan w:val="5"/>
          </w:tcPr>
          <w:p w:rsidR="006C3391" w:rsidRPr="00C8739B" w:rsidRDefault="006C3391" w:rsidP="00401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Выставка «Нет группы риска, рискуют все!»</w:t>
            </w:r>
          </w:p>
        </w:tc>
        <w:tc>
          <w:tcPr>
            <w:tcW w:w="3257" w:type="dxa"/>
            <w:gridSpan w:val="6"/>
          </w:tcPr>
          <w:p w:rsidR="006C3391" w:rsidRPr="00C8739B" w:rsidRDefault="00C67FD8" w:rsidP="004015D4">
            <w:pPr>
              <w:tabs>
                <w:tab w:val="center" w:pos="1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6C3391">
              <w:rPr>
                <w:rFonts w:ascii="Times New Roman" w:hAnsi="Times New Roman"/>
                <w:sz w:val="24"/>
                <w:szCs w:val="24"/>
              </w:rPr>
              <w:t>МУК МРДК «Зори Кизнера»</w:t>
            </w:r>
          </w:p>
        </w:tc>
        <w:tc>
          <w:tcPr>
            <w:tcW w:w="2131" w:type="dxa"/>
            <w:gridSpan w:val="3"/>
          </w:tcPr>
          <w:p w:rsidR="006C3391" w:rsidRPr="00C8739B" w:rsidRDefault="006C3391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61" w:type="dxa"/>
            <w:gridSpan w:val="2"/>
          </w:tcPr>
          <w:p w:rsidR="006C3391" w:rsidRPr="00C8739B" w:rsidRDefault="006C3391" w:rsidP="0040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9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740E83" w:rsidRPr="00917E3A" w:rsidRDefault="00B72841" w:rsidP="00917E3A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740E83" w:rsidRPr="00917E3A" w:rsidSect="000C1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FD8" w:rsidRDefault="00C67FD8" w:rsidP="00C67FD8">
      <w:pPr>
        <w:spacing w:after="0" w:line="240" w:lineRule="auto"/>
      </w:pPr>
      <w:r>
        <w:separator/>
      </w:r>
    </w:p>
  </w:endnote>
  <w:endnote w:type="continuationSeparator" w:id="1">
    <w:p w:rsidR="00C67FD8" w:rsidRDefault="00C67FD8" w:rsidP="00C6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FD8" w:rsidRDefault="00C67FD8" w:rsidP="00C67FD8">
      <w:pPr>
        <w:spacing w:after="0" w:line="240" w:lineRule="auto"/>
      </w:pPr>
      <w:r>
        <w:separator/>
      </w:r>
    </w:p>
  </w:footnote>
  <w:footnote w:type="continuationSeparator" w:id="1">
    <w:p w:rsidR="00C67FD8" w:rsidRDefault="00C67FD8" w:rsidP="00C6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458"/>
    <w:multiLevelType w:val="hybridMultilevel"/>
    <w:tmpl w:val="A16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03A49"/>
    <w:multiLevelType w:val="hybridMultilevel"/>
    <w:tmpl w:val="21D08DCA"/>
    <w:lvl w:ilvl="0" w:tplc="FDDEF43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B707E6"/>
    <w:multiLevelType w:val="hybridMultilevel"/>
    <w:tmpl w:val="6260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A295D"/>
    <w:multiLevelType w:val="hybridMultilevel"/>
    <w:tmpl w:val="4072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B6092"/>
    <w:multiLevelType w:val="hybridMultilevel"/>
    <w:tmpl w:val="F72A9DF6"/>
    <w:lvl w:ilvl="0" w:tplc="0419000F">
      <w:start w:val="1"/>
      <w:numFmt w:val="decimal"/>
      <w:lvlText w:val="%1."/>
      <w:lvlJc w:val="left"/>
      <w:pPr>
        <w:ind w:left="1249" w:hanging="360"/>
      </w:p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5">
    <w:nsid w:val="3969279B"/>
    <w:multiLevelType w:val="hybridMultilevel"/>
    <w:tmpl w:val="1102C56A"/>
    <w:lvl w:ilvl="0" w:tplc="1EFAE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53284"/>
    <w:multiLevelType w:val="hybridMultilevel"/>
    <w:tmpl w:val="74E2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D49B1"/>
    <w:multiLevelType w:val="hybridMultilevel"/>
    <w:tmpl w:val="C0E81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294F9D"/>
    <w:multiLevelType w:val="multilevel"/>
    <w:tmpl w:val="09068A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DAE1752"/>
    <w:multiLevelType w:val="hybridMultilevel"/>
    <w:tmpl w:val="195C447C"/>
    <w:lvl w:ilvl="0" w:tplc="A2B6CD5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646723"/>
    <w:multiLevelType w:val="hybridMultilevel"/>
    <w:tmpl w:val="415E31EA"/>
    <w:lvl w:ilvl="0" w:tplc="F4C8586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F016867"/>
    <w:multiLevelType w:val="hybridMultilevel"/>
    <w:tmpl w:val="3A04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17C70"/>
    <w:multiLevelType w:val="hybridMultilevel"/>
    <w:tmpl w:val="D2A480C8"/>
    <w:lvl w:ilvl="0" w:tplc="A8E00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12E1F"/>
    <w:multiLevelType w:val="hybridMultilevel"/>
    <w:tmpl w:val="25CEBC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7C676E0"/>
    <w:multiLevelType w:val="hybridMultilevel"/>
    <w:tmpl w:val="6E46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F84CD3"/>
    <w:multiLevelType w:val="hybridMultilevel"/>
    <w:tmpl w:val="93FA7574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13"/>
  </w:num>
  <w:num w:numId="12">
    <w:abstractNumId w:val="1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046"/>
    <w:rsid w:val="00001C47"/>
    <w:rsid w:val="00002D2B"/>
    <w:rsid w:val="000034B8"/>
    <w:rsid w:val="00004681"/>
    <w:rsid w:val="000060D2"/>
    <w:rsid w:val="00006109"/>
    <w:rsid w:val="000067EC"/>
    <w:rsid w:val="00007873"/>
    <w:rsid w:val="00010F87"/>
    <w:rsid w:val="00011B21"/>
    <w:rsid w:val="00013A61"/>
    <w:rsid w:val="00014650"/>
    <w:rsid w:val="00014741"/>
    <w:rsid w:val="00014B26"/>
    <w:rsid w:val="000152A5"/>
    <w:rsid w:val="00020BEE"/>
    <w:rsid w:val="000216CA"/>
    <w:rsid w:val="00021CEE"/>
    <w:rsid w:val="00023196"/>
    <w:rsid w:val="00023EC1"/>
    <w:rsid w:val="00024C10"/>
    <w:rsid w:val="00031141"/>
    <w:rsid w:val="00032C23"/>
    <w:rsid w:val="00033839"/>
    <w:rsid w:val="00034208"/>
    <w:rsid w:val="0003545B"/>
    <w:rsid w:val="000373C4"/>
    <w:rsid w:val="00040A51"/>
    <w:rsid w:val="00042FCB"/>
    <w:rsid w:val="0004489E"/>
    <w:rsid w:val="00044967"/>
    <w:rsid w:val="00044E9D"/>
    <w:rsid w:val="0004546D"/>
    <w:rsid w:val="000462C3"/>
    <w:rsid w:val="000471A8"/>
    <w:rsid w:val="000472C3"/>
    <w:rsid w:val="000477F2"/>
    <w:rsid w:val="0005250C"/>
    <w:rsid w:val="00053426"/>
    <w:rsid w:val="0005379A"/>
    <w:rsid w:val="00055E30"/>
    <w:rsid w:val="0005753E"/>
    <w:rsid w:val="000579DB"/>
    <w:rsid w:val="00060486"/>
    <w:rsid w:val="000605CD"/>
    <w:rsid w:val="00060FFD"/>
    <w:rsid w:val="0006154A"/>
    <w:rsid w:val="00063295"/>
    <w:rsid w:val="00064DE6"/>
    <w:rsid w:val="00065502"/>
    <w:rsid w:val="00065777"/>
    <w:rsid w:val="00065844"/>
    <w:rsid w:val="00065AF2"/>
    <w:rsid w:val="00065C0C"/>
    <w:rsid w:val="00066030"/>
    <w:rsid w:val="00067754"/>
    <w:rsid w:val="000706DB"/>
    <w:rsid w:val="00070C7D"/>
    <w:rsid w:val="0007109E"/>
    <w:rsid w:val="00071E94"/>
    <w:rsid w:val="000724A2"/>
    <w:rsid w:val="00072F88"/>
    <w:rsid w:val="00073BCF"/>
    <w:rsid w:val="0007407A"/>
    <w:rsid w:val="0007419C"/>
    <w:rsid w:val="00074649"/>
    <w:rsid w:val="00077580"/>
    <w:rsid w:val="00077E75"/>
    <w:rsid w:val="00082947"/>
    <w:rsid w:val="0008363E"/>
    <w:rsid w:val="000842B8"/>
    <w:rsid w:val="00084670"/>
    <w:rsid w:val="000857FD"/>
    <w:rsid w:val="0008623E"/>
    <w:rsid w:val="00086590"/>
    <w:rsid w:val="0008715E"/>
    <w:rsid w:val="00087235"/>
    <w:rsid w:val="000877C8"/>
    <w:rsid w:val="0009082B"/>
    <w:rsid w:val="00094443"/>
    <w:rsid w:val="00095A29"/>
    <w:rsid w:val="000968E2"/>
    <w:rsid w:val="00097509"/>
    <w:rsid w:val="0009774A"/>
    <w:rsid w:val="000A0477"/>
    <w:rsid w:val="000A10BC"/>
    <w:rsid w:val="000A13F1"/>
    <w:rsid w:val="000A1458"/>
    <w:rsid w:val="000A2AA4"/>
    <w:rsid w:val="000A3671"/>
    <w:rsid w:val="000A3CE9"/>
    <w:rsid w:val="000A4DCB"/>
    <w:rsid w:val="000A5B68"/>
    <w:rsid w:val="000A714F"/>
    <w:rsid w:val="000A7152"/>
    <w:rsid w:val="000B2DA6"/>
    <w:rsid w:val="000B2E94"/>
    <w:rsid w:val="000B3854"/>
    <w:rsid w:val="000B3CA0"/>
    <w:rsid w:val="000B41CC"/>
    <w:rsid w:val="000B7573"/>
    <w:rsid w:val="000C0CBB"/>
    <w:rsid w:val="000C1B44"/>
    <w:rsid w:val="000C21E5"/>
    <w:rsid w:val="000C24DD"/>
    <w:rsid w:val="000C2C6F"/>
    <w:rsid w:val="000C42A7"/>
    <w:rsid w:val="000C631D"/>
    <w:rsid w:val="000D0347"/>
    <w:rsid w:val="000D1ECB"/>
    <w:rsid w:val="000D262E"/>
    <w:rsid w:val="000D29FB"/>
    <w:rsid w:val="000D3FD7"/>
    <w:rsid w:val="000D41A5"/>
    <w:rsid w:val="000D5A49"/>
    <w:rsid w:val="000D6837"/>
    <w:rsid w:val="000D6CEA"/>
    <w:rsid w:val="000E4A34"/>
    <w:rsid w:val="000E69FB"/>
    <w:rsid w:val="000E7E67"/>
    <w:rsid w:val="000F18B6"/>
    <w:rsid w:val="000F1D38"/>
    <w:rsid w:val="000F2ED7"/>
    <w:rsid w:val="000F2F0F"/>
    <w:rsid w:val="000F3FE2"/>
    <w:rsid w:val="000F4256"/>
    <w:rsid w:val="000F5EFE"/>
    <w:rsid w:val="000F64F7"/>
    <w:rsid w:val="000F6D94"/>
    <w:rsid w:val="00101C64"/>
    <w:rsid w:val="00102902"/>
    <w:rsid w:val="00106752"/>
    <w:rsid w:val="00106B23"/>
    <w:rsid w:val="00106C98"/>
    <w:rsid w:val="00110066"/>
    <w:rsid w:val="00111F7C"/>
    <w:rsid w:val="001128D9"/>
    <w:rsid w:val="00113657"/>
    <w:rsid w:val="0011428B"/>
    <w:rsid w:val="001152CB"/>
    <w:rsid w:val="00117B10"/>
    <w:rsid w:val="001202A8"/>
    <w:rsid w:val="00120759"/>
    <w:rsid w:val="0012388F"/>
    <w:rsid w:val="00124CE3"/>
    <w:rsid w:val="001255F6"/>
    <w:rsid w:val="00125FB1"/>
    <w:rsid w:val="00126F63"/>
    <w:rsid w:val="001305F1"/>
    <w:rsid w:val="00130D1E"/>
    <w:rsid w:val="00132F99"/>
    <w:rsid w:val="00133EBC"/>
    <w:rsid w:val="0013586E"/>
    <w:rsid w:val="00136367"/>
    <w:rsid w:val="001377AF"/>
    <w:rsid w:val="001410CA"/>
    <w:rsid w:val="001410D4"/>
    <w:rsid w:val="0014207F"/>
    <w:rsid w:val="00142220"/>
    <w:rsid w:val="0014337A"/>
    <w:rsid w:val="001435CA"/>
    <w:rsid w:val="00144AFC"/>
    <w:rsid w:val="00145D94"/>
    <w:rsid w:val="00146E58"/>
    <w:rsid w:val="00147B2A"/>
    <w:rsid w:val="00147E93"/>
    <w:rsid w:val="00152284"/>
    <w:rsid w:val="00152972"/>
    <w:rsid w:val="00157BCE"/>
    <w:rsid w:val="00162519"/>
    <w:rsid w:val="00162648"/>
    <w:rsid w:val="00165189"/>
    <w:rsid w:val="00165707"/>
    <w:rsid w:val="00165792"/>
    <w:rsid w:val="00165B38"/>
    <w:rsid w:val="0017098E"/>
    <w:rsid w:val="00170A77"/>
    <w:rsid w:val="00170EC7"/>
    <w:rsid w:val="0017330A"/>
    <w:rsid w:val="001748FC"/>
    <w:rsid w:val="001750A4"/>
    <w:rsid w:val="001760C1"/>
    <w:rsid w:val="00176F63"/>
    <w:rsid w:val="00182819"/>
    <w:rsid w:val="001840D4"/>
    <w:rsid w:val="00186057"/>
    <w:rsid w:val="001861EF"/>
    <w:rsid w:val="00186C37"/>
    <w:rsid w:val="00187402"/>
    <w:rsid w:val="001924CB"/>
    <w:rsid w:val="00194189"/>
    <w:rsid w:val="00195A82"/>
    <w:rsid w:val="00197391"/>
    <w:rsid w:val="00197C69"/>
    <w:rsid w:val="001A0155"/>
    <w:rsid w:val="001A0C2A"/>
    <w:rsid w:val="001A0D43"/>
    <w:rsid w:val="001A1567"/>
    <w:rsid w:val="001A177B"/>
    <w:rsid w:val="001A2055"/>
    <w:rsid w:val="001A4DAD"/>
    <w:rsid w:val="001A5442"/>
    <w:rsid w:val="001B156C"/>
    <w:rsid w:val="001B2003"/>
    <w:rsid w:val="001B340B"/>
    <w:rsid w:val="001B3EAC"/>
    <w:rsid w:val="001B4B01"/>
    <w:rsid w:val="001B541C"/>
    <w:rsid w:val="001B61D8"/>
    <w:rsid w:val="001B692E"/>
    <w:rsid w:val="001C03AE"/>
    <w:rsid w:val="001C04B4"/>
    <w:rsid w:val="001C100A"/>
    <w:rsid w:val="001C1914"/>
    <w:rsid w:val="001C25B6"/>
    <w:rsid w:val="001C2799"/>
    <w:rsid w:val="001C3068"/>
    <w:rsid w:val="001C426F"/>
    <w:rsid w:val="001C4B44"/>
    <w:rsid w:val="001C6597"/>
    <w:rsid w:val="001C6CC9"/>
    <w:rsid w:val="001C7382"/>
    <w:rsid w:val="001C7400"/>
    <w:rsid w:val="001D0E4E"/>
    <w:rsid w:val="001D2001"/>
    <w:rsid w:val="001D3475"/>
    <w:rsid w:val="001D4749"/>
    <w:rsid w:val="001D485C"/>
    <w:rsid w:val="001D551B"/>
    <w:rsid w:val="001D680B"/>
    <w:rsid w:val="001D71BB"/>
    <w:rsid w:val="001E07A5"/>
    <w:rsid w:val="001E099D"/>
    <w:rsid w:val="001E0A1A"/>
    <w:rsid w:val="001E0E67"/>
    <w:rsid w:val="001E0F1A"/>
    <w:rsid w:val="001E1324"/>
    <w:rsid w:val="001E1572"/>
    <w:rsid w:val="001E1BF0"/>
    <w:rsid w:val="001E1E01"/>
    <w:rsid w:val="001E219F"/>
    <w:rsid w:val="001E4ED2"/>
    <w:rsid w:val="001E523D"/>
    <w:rsid w:val="001E7058"/>
    <w:rsid w:val="001E7A2E"/>
    <w:rsid w:val="001E7A3D"/>
    <w:rsid w:val="001F107A"/>
    <w:rsid w:val="001F1967"/>
    <w:rsid w:val="001F1C21"/>
    <w:rsid w:val="001F1E80"/>
    <w:rsid w:val="001F3748"/>
    <w:rsid w:val="001F5816"/>
    <w:rsid w:val="001F5E99"/>
    <w:rsid w:val="001F679E"/>
    <w:rsid w:val="001F6D9E"/>
    <w:rsid w:val="001F6FE6"/>
    <w:rsid w:val="001F7054"/>
    <w:rsid w:val="001F77C5"/>
    <w:rsid w:val="00201094"/>
    <w:rsid w:val="00201E3B"/>
    <w:rsid w:val="00202957"/>
    <w:rsid w:val="002032BE"/>
    <w:rsid w:val="002048E1"/>
    <w:rsid w:val="002049B0"/>
    <w:rsid w:val="002053E3"/>
    <w:rsid w:val="002066A2"/>
    <w:rsid w:val="00206F87"/>
    <w:rsid w:val="0021042D"/>
    <w:rsid w:val="002106E3"/>
    <w:rsid w:val="00210E7E"/>
    <w:rsid w:val="0021161A"/>
    <w:rsid w:val="00212691"/>
    <w:rsid w:val="0021326C"/>
    <w:rsid w:val="00213915"/>
    <w:rsid w:val="002151B9"/>
    <w:rsid w:val="00215F46"/>
    <w:rsid w:val="00216086"/>
    <w:rsid w:val="00220B0A"/>
    <w:rsid w:val="00221337"/>
    <w:rsid w:val="002216F0"/>
    <w:rsid w:val="00222D4B"/>
    <w:rsid w:val="002231ED"/>
    <w:rsid w:val="00223C51"/>
    <w:rsid w:val="002259ED"/>
    <w:rsid w:val="00226E8A"/>
    <w:rsid w:val="002279B8"/>
    <w:rsid w:val="00227BA1"/>
    <w:rsid w:val="002308EE"/>
    <w:rsid w:val="002314D3"/>
    <w:rsid w:val="00232910"/>
    <w:rsid w:val="002334D5"/>
    <w:rsid w:val="002340D6"/>
    <w:rsid w:val="0023519D"/>
    <w:rsid w:val="00240760"/>
    <w:rsid w:val="00241344"/>
    <w:rsid w:val="00241966"/>
    <w:rsid w:val="00241D22"/>
    <w:rsid w:val="00241E19"/>
    <w:rsid w:val="00244ED0"/>
    <w:rsid w:val="00245BC7"/>
    <w:rsid w:val="00246745"/>
    <w:rsid w:val="0024681C"/>
    <w:rsid w:val="00250547"/>
    <w:rsid w:val="00250C9F"/>
    <w:rsid w:val="00251559"/>
    <w:rsid w:val="00251843"/>
    <w:rsid w:val="00251F20"/>
    <w:rsid w:val="00254089"/>
    <w:rsid w:val="00254D4B"/>
    <w:rsid w:val="002561BC"/>
    <w:rsid w:val="00256FC6"/>
    <w:rsid w:val="0025732F"/>
    <w:rsid w:val="00257763"/>
    <w:rsid w:val="00260AB1"/>
    <w:rsid w:val="002637EC"/>
    <w:rsid w:val="0026469E"/>
    <w:rsid w:val="0026475B"/>
    <w:rsid w:val="00266537"/>
    <w:rsid w:val="00267621"/>
    <w:rsid w:val="002703AA"/>
    <w:rsid w:val="002704CE"/>
    <w:rsid w:val="00271FB1"/>
    <w:rsid w:val="0027365F"/>
    <w:rsid w:val="0027395B"/>
    <w:rsid w:val="002740D2"/>
    <w:rsid w:val="002748C6"/>
    <w:rsid w:val="00274A3F"/>
    <w:rsid w:val="002758BD"/>
    <w:rsid w:val="0027778A"/>
    <w:rsid w:val="00277DBC"/>
    <w:rsid w:val="00282CF5"/>
    <w:rsid w:val="002849DD"/>
    <w:rsid w:val="00286794"/>
    <w:rsid w:val="00286844"/>
    <w:rsid w:val="002874E3"/>
    <w:rsid w:val="00287850"/>
    <w:rsid w:val="00290F5D"/>
    <w:rsid w:val="00294CF6"/>
    <w:rsid w:val="0029504D"/>
    <w:rsid w:val="00295519"/>
    <w:rsid w:val="002957CE"/>
    <w:rsid w:val="00295A80"/>
    <w:rsid w:val="002960F6"/>
    <w:rsid w:val="00297233"/>
    <w:rsid w:val="002A032B"/>
    <w:rsid w:val="002A1050"/>
    <w:rsid w:val="002A2F6A"/>
    <w:rsid w:val="002A57D2"/>
    <w:rsid w:val="002A6C3C"/>
    <w:rsid w:val="002A7E1C"/>
    <w:rsid w:val="002B037A"/>
    <w:rsid w:val="002B0589"/>
    <w:rsid w:val="002B363E"/>
    <w:rsid w:val="002B36BB"/>
    <w:rsid w:val="002B3AE8"/>
    <w:rsid w:val="002B3BC1"/>
    <w:rsid w:val="002B4C65"/>
    <w:rsid w:val="002B5992"/>
    <w:rsid w:val="002B5C40"/>
    <w:rsid w:val="002B60B1"/>
    <w:rsid w:val="002B65C4"/>
    <w:rsid w:val="002B73A6"/>
    <w:rsid w:val="002B79C3"/>
    <w:rsid w:val="002C158B"/>
    <w:rsid w:val="002C179C"/>
    <w:rsid w:val="002C3046"/>
    <w:rsid w:val="002C4B7C"/>
    <w:rsid w:val="002C53CB"/>
    <w:rsid w:val="002C6E48"/>
    <w:rsid w:val="002C74DF"/>
    <w:rsid w:val="002D0B2E"/>
    <w:rsid w:val="002D32DC"/>
    <w:rsid w:val="002D418A"/>
    <w:rsid w:val="002D4829"/>
    <w:rsid w:val="002E00F5"/>
    <w:rsid w:val="002E487A"/>
    <w:rsid w:val="002E631E"/>
    <w:rsid w:val="002E650E"/>
    <w:rsid w:val="002F0BD5"/>
    <w:rsid w:val="002F118B"/>
    <w:rsid w:val="002F24ED"/>
    <w:rsid w:val="002F29A5"/>
    <w:rsid w:val="002F4E5E"/>
    <w:rsid w:val="002F58AA"/>
    <w:rsid w:val="002F789C"/>
    <w:rsid w:val="002F7B51"/>
    <w:rsid w:val="00301238"/>
    <w:rsid w:val="0030212F"/>
    <w:rsid w:val="00302EA5"/>
    <w:rsid w:val="00303BD1"/>
    <w:rsid w:val="003040CF"/>
    <w:rsid w:val="00304F08"/>
    <w:rsid w:val="00305F46"/>
    <w:rsid w:val="00306305"/>
    <w:rsid w:val="00306B3A"/>
    <w:rsid w:val="00307059"/>
    <w:rsid w:val="00312B0B"/>
    <w:rsid w:val="00313224"/>
    <w:rsid w:val="00313E9F"/>
    <w:rsid w:val="0032178F"/>
    <w:rsid w:val="00321ED1"/>
    <w:rsid w:val="00322182"/>
    <w:rsid w:val="00322DF7"/>
    <w:rsid w:val="0032353A"/>
    <w:rsid w:val="00323D18"/>
    <w:rsid w:val="00323DA8"/>
    <w:rsid w:val="003243F1"/>
    <w:rsid w:val="00324E4E"/>
    <w:rsid w:val="00326B13"/>
    <w:rsid w:val="00326B16"/>
    <w:rsid w:val="00326EB1"/>
    <w:rsid w:val="00330ABF"/>
    <w:rsid w:val="00330D77"/>
    <w:rsid w:val="00331E2E"/>
    <w:rsid w:val="00332349"/>
    <w:rsid w:val="00332D03"/>
    <w:rsid w:val="003330E9"/>
    <w:rsid w:val="0033346A"/>
    <w:rsid w:val="0033376C"/>
    <w:rsid w:val="00333C51"/>
    <w:rsid w:val="00335A90"/>
    <w:rsid w:val="00337DD6"/>
    <w:rsid w:val="00340B7F"/>
    <w:rsid w:val="00341848"/>
    <w:rsid w:val="00341AAC"/>
    <w:rsid w:val="00344C66"/>
    <w:rsid w:val="00345983"/>
    <w:rsid w:val="0034600C"/>
    <w:rsid w:val="003460E7"/>
    <w:rsid w:val="00346AA0"/>
    <w:rsid w:val="003476B7"/>
    <w:rsid w:val="00347D56"/>
    <w:rsid w:val="003512EB"/>
    <w:rsid w:val="00351623"/>
    <w:rsid w:val="00354A43"/>
    <w:rsid w:val="00354F05"/>
    <w:rsid w:val="00354FA6"/>
    <w:rsid w:val="0035693B"/>
    <w:rsid w:val="0036023D"/>
    <w:rsid w:val="003608FA"/>
    <w:rsid w:val="00363C8D"/>
    <w:rsid w:val="00364173"/>
    <w:rsid w:val="00364179"/>
    <w:rsid w:val="003653D9"/>
    <w:rsid w:val="00365BEF"/>
    <w:rsid w:val="0036721B"/>
    <w:rsid w:val="0036761E"/>
    <w:rsid w:val="00367B11"/>
    <w:rsid w:val="00371B61"/>
    <w:rsid w:val="003729C8"/>
    <w:rsid w:val="00372ABC"/>
    <w:rsid w:val="0037585B"/>
    <w:rsid w:val="00380081"/>
    <w:rsid w:val="003821E1"/>
    <w:rsid w:val="0038268E"/>
    <w:rsid w:val="00383367"/>
    <w:rsid w:val="0038388F"/>
    <w:rsid w:val="003866E8"/>
    <w:rsid w:val="00386773"/>
    <w:rsid w:val="00386C3A"/>
    <w:rsid w:val="00390181"/>
    <w:rsid w:val="00390E11"/>
    <w:rsid w:val="00391518"/>
    <w:rsid w:val="003936C5"/>
    <w:rsid w:val="003938C6"/>
    <w:rsid w:val="00393B22"/>
    <w:rsid w:val="00394982"/>
    <w:rsid w:val="003A0235"/>
    <w:rsid w:val="003A0E62"/>
    <w:rsid w:val="003A24ED"/>
    <w:rsid w:val="003A3AB0"/>
    <w:rsid w:val="003A3CDD"/>
    <w:rsid w:val="003A4FF0"/>
    <w:rsid w:val="003A5123"/>
    <w:rsid w:val="003A5908"/>
    <w:rsid w:val="003A6A08"/>
    <w:rsid w:val="003B246F"/>
    <w:rsid w:val="003B2FFB"/>
    <w:rsid w:val="003B5E5A"/>
    <w:rsid w:val="003B6902"/>
    <w:rsid w:val="003B6CEC"/>
    <w:rsid w:val="003B740D"/>
    <w:rsid w:val="003B7E0A"/>
    <w:rsid w:val="003C169C"/>
    <w:rsid w:val="003C1C8C"/>
    <w:rsid w:val="003C2119"/>
    <w:rsid w:val="003C258C"/>
    <w:rsid w:val="003C26E6"/>
    <w:rsid w:val="003C3303"/>
    <w:rsid w:val="003C4F71"/>
    <w:rsid w:val="003C58AB"/>
    <w:rsid w:val="003C6D70"/>
    <w:rsid w:val="003C7940"/>
    <w:rsid w:val="003D1F28"/>
    <w:rsid w:val="003D21E2"/>
    <w:rsid w:val="003D5D50"/>
    <w:rsid w:val="003D6DD3"/>
    <w:rsid w:val="003D7796"/>
    <w:rsid w:val="003E2739"/>
    <w:rsid w:val="003E2909"/>
    <w:rsid w:val="003F07F4"/>
    <w:rsid w:val="003F2E51"/>
    <w:rsid w:val="003F5B90"/>
    <w:rsid w:val="003F5DB8"/>
    <w:rsid w:val="003F77CA"/>
    <w:rsid w:val="003F7822"/>
    <w:rsid w:val="003F7B83"/>
    <w:rsid w:val="004015D4"/>
    <w:rsid w:val="004017F9"/>
    <w:rsid w:val="004020F4"/>
    <w:rsid w:val="00402D48"/>
    <w:rsid w:val="00403885"/>
    <w:rsid w:val="0040460F"/>
    <w:rsid w:val="00410A2E"/>
    <w:rsid w:val="0041201D"/>
    <w:rsid w:val="00413406"/>
    <w:rsid w:val="00413713"/>
    <w:rsid w:val="00415F32"/>
    <w:rsid w:val="00416642"/>
    <w:rsid w:val="00416B3F"/>
    <w:rsid w:val="00416B99"/>
    <w:rsid w:val="00416DB0"/>
    <w:rsid w:val="0041784B"/>
    <w:rsid w:val="00417DFB"/>
    <w:rsid w:val="004200DB"/>
    <w:rsid w:val="004232E1"/>
    <w:rsid w:val="00424175"/>
    <w:rsid w:val="00424779"/>
    <w:rsid w:val="00425DEF"/>
    <w:rsid w:val="00425F76"/>
    <w:rsid w:val="0042603A"/>
    <w:rsid w:val="0042605D"/>
    <w:rsid w:val="00426C8A"/>
    <w:rsid w:val="004272C3"/>
    <w:rsid w:val="0043158B"/>
    <w:rsid w:val="00433C85"/>
    <w:rsid w:val="00436437"/>
    <w:rsid w:val="00436555"/>
    <w:rsid w:val="00440529"/>
    <w:rsid w:val="00441278"/>
    <w:rsid w:val="00441760"/>
    <w:rsid w:val="00443925"/>
    <w:rsid w:val="00443B10"/>
    <w:rsid w:val="00444048"/>
    <w:rsid w:val="004449CE"/>
    <w:rsid w:val="00445116"/>
    <w:rsid w:val="00446313"/>
    <w:rsid w:val="00446597"/>
    <w:rsid w:val="00447519"/>
    <w:rsid w:val="00450CE8"/>
    <w:rsid w:val="00451EC1"/>
    <w:rsid w:val="004526D3"/>
    <w:rsid w:val="00453370"/>
    <w:rsid w:val="0045396C"/>
    <w:rsid w:val="00453A2B"/>
    <w:rsid w:val="00453C3F"/>
    <w:rsid w:val="00454E07"/>
    <w:rsid w:val="0045631C"/>
    <w:rsid w:val="0046133A"/>
    <w:rsid w:val="00461D41"/>
    <w:rsid w:val="004640A6"/>
    <w:rsid w:val="00464C78"/>
    <w:rsid w:val="00465806"/>
    <w:rsid w:val="004661CB"/>
    <w:rsid w:val="00471407"/>
    <w:rsid w:val="004731D1"/>
    <w:rsid w:val="00473A3A"/>
    <w:rsid w:val="00474A30"/>
    <w:rsid w:val="004750F3"/>
    <w:rsid w:val="00475967"/>
    <w:rsid w:val="00480302"/>
    <w:rsid w:val="00483895"/>
    <w:rsid w:val="00483B4A"/>
    <w:rsid w:val="00483C36"/>
    <w:rsid w:val="0048491E"/>
    <w:rsid w:val="00484F54"/>
    <w:rsid w:val="00484F59"/>
    <w:rsid w:val="00485EE2"/>
    <w:rsid w:val="004868FB"/>
    <w:rsid w:val="00487499"/>
    <w:rsid w:val="00491217"/>
    <w:rsid w:val="00491F5A"/>
    <w:rsid w:val="00492220"/>
    <w:rsid w:val="00492EA9"/>
    <w:rsid w:val="004946A5"/>
    <w:rsid w:val="004955E6"/>
    <w:rsid w:val="0049599C"/>
    <w:rsid w:val="00495A34"/>
    <w:rsid w:val="00497C48"/>
    <w:rsid w:val="004A0961"/>
    <w:rsid w:val="004A0FCB"/>
    <w:rsid w:val="004A1759"/>
    <w:rsid w:val="004A1840"/>
    <w:rsid w:val="004A18B4"/>
    <w:rsid w:val="004A219A"/>
    <w:rsid w:val="004A2E8E"/>
    <w:rsid w:val="004A3A03"/>
    <w:rsid w:val="004A3ED6"/>
    <w:rsid w:val="004A4215"/>
    <w:rsid w:val="004A470E"/>
    <w:rsid w:val="004A4B0F"/>
    <w:rsid w:val="004A5D59"/>
    <w:rsid w:val="004A726B"/>
    <w:rsid w:val="004B1878"/>
    <w:rsid w:val="004B244F"/>
    <w:rsid w:val="004B30D4"/>
    <w:rsid w:val="004B3933"/>
    <w:rsid w:val="004B3BB1"/>
    <w:rsid w:val="004B587D"/>
    <w:rsid w:val="004B694E"/>
    <w:rsid w:val="004C0A74"/>
    <w:rsid w:val="004C0D13"/>
    <w:rsid w:val="004C0DE6"/>
    <w:rsid w:val="004C1597"/>
    <w:rsid w:val="004C15B0"/>
    <w:rsid w:val="004C15EB"/>
    <w:rsid w:val="004C3375"/>
    <w:rsid w:val="004C408C"/>
    <w:rsid w:val="004C466E"/>
    <w:rsid w:val="004C5FAA"/>
    <w:rsid w:val="004C6BD5"/>
    <w:rsid w:val="004C6D06"/>
    <w:rsid w:val="004C753A"/>
    <w:rsid w:val="004C7B01"/>
    <w:rsid w:val="004D0393"/>
    <w:rsid w:val="004D11F5"/>
    <w:rsid w:val="004D1970"/>
    <w:rsid w:val="004D2633"/>
    <w:rsid w:val="004D6E38"/>
    <w:rsid w:val="004E0FEB"/>
    <w:rsid w:val="004E424F"/>
    <w:rsid w:val="004E4BF5"/>
    <w:rsid w:val="004E4FE6"/>
    <w:rsid w:val="004E570F"/>
    <w:rsid w:val="004E6A2E"/>
    <w:rsid w:val="004E6AD8"/>
    <w:rsid w:val="004E6B4E"/>
    <w:rsid w:val="004E79B6"/>
    <w:rsid w:val="004F03C6"/>
    <w:rsid w:val="004F160C"/>
    <w:rsid w:val="004F2282"/>
    <w:rsid w:val="004F3449"/>
    <w:rsid w:val="004F3C58"/>
    <w:rsid w:val="004F44A3"/>
    <w:rsid w:val="004F6ED0"/>
    <w:rsid w:val="004F7836"/>
    <w:rsid w:val="005009F0"/>
    <w:rsid w:val="00502C20"/>
    <w:rsid w:val="00503A56"/>
    <w:rsid w:val="00503BCE"/>
    <w:rsid w:val="00503DB8"/>
    <w:rsid w:val="00505120"/>
    <w:rsid w:val="00505A94"/>
    <w:rsid w:val="0050697B"/>
    <w:rsid w:val="00506A3A"/>
    <w:rsid w:val="0051149C"/>
    <w:rsid w:val="00514EEB"/>
    <w:rsid w:val="00515B87"/>
    <w:rsid w:val="00516518"/>
    <w:rsid w:val="00516C0E"/>
    <w:rsid w:val="005226AB"/>
    <w:rsid w:val="00522971"/>
    <w:rsid w:val="00525D33"/>
    <w:rsid w:val="00526107"/>
    <w:rsid w:val="00526376"/>
    <w:rsid w:val="00530D94"/>
    <w:rsid w:val="00531399"/>
    <w:rsid w:val="00532165"/>
    <w:rsid w:val="005322EF"/>
    <w:rsid w:val="00532636"/>
    <w:rsid w:val="005344EA"/>
    <w:rsid w:val="00534AE0"/>
    <w:rsid w:val="00535474"/>
    <w:rsid w:val="005361F2"/>
    <w:rsid w:val="005365F6"/>
    <w:rsid w:val="005422EB"/>
    <w:rsid w:val="00542459"/>
    <w:rsid w:val="00543117"/>
    <w:rsid w:val="00543E85"/>
    <w:rsid w:val="0054425C"/>
    <w:rsid w:val="0054539A"/>
    <w:rsid w:val="00545A34"/>
    <w:rsid w:val="00545DE9"/>
    <w:rsid w:val="00546557"/>
    <w:rsid w:val="005465AE"/>
    <w:rsid w:val="005473D0"/>
    <w:rsid w:val="00550F5B"/>
    <w:rsid w:val="005539C1"/>
    <w:rsid w:val="005540E3"/>
    <w:rsid w:val="005557EF"/>
    <w:rsid w:val="005608F9"/>
    <w:rsid w:val="00561086"/>
    <w:rsid w:val="00563402"/>
    <w:rsid w:val="00564C65"/>
    <w:rsid w:val="00565B68"/>
    <w:rsid w:val="00570DB9"/>
    <w:rsid w:val="00571222"/>
    <w:rsid w:val="005724D5"/>
    <w:rsid w:val="0057408E"/>
    <w:rsid w:val="00574CE2"/>
    <w:rsid w:val="00574D40"/>
    <w:rsid w:val="00576571"/>
    <w:rsid w:val="00581226"/>
    <w:rsid w:val="0058173B"/>
    <w:rsid w:val="0058180F"/>
    <w:rsid w:val="00581D0A"/>
    <w:rsid w:val="0058602E"/>
    <w:rsid w:val="00586516"/>
    <w:rsid w:val="00586EF4"/>
    <w:rsid w:val="00590D5B"/>
    <w:rsid w:val="00592FBF"/>
    <w:rsid w:val="005946C2"/>
    <w:rsid w:val="00595E36"/>
    <w:rsid w:val="00596C62"/>
    <w:rsid w:val="005975F2"/>
    <w:rsid w:val="00597FF9"/>
    <w:rsid w:val="005A1595"/>
    <w:rsid w:val="005A1A80"/>
    <w:rsid w:val="005A1DEF"/>
    <w:rsid w:val="005A213E"/>
    <w:rsid w:val="005A225C"/>
    <w:rsid w:val="005A4661"/>
    <w:rsid w:val="005A5D50"/>
    <w:rsid w:val="005A7859"/>
    <w:rsid w:val="005B0A3B"/>
    <w:rsid w:val="005B1354"/>
    <w:rsid w:val="005B2F62"/>
    <w:rsid w:val="005B4B7F"/>
    <w:rsid w:val="005B6BCC"/>
    <w:rsid w:val="005C0A03"/>
    <w:rsid w:val="005C1F17"/>
    <w:rsid w:val="005C233A"/>
    <w:rsid w:val="005C3BE1"/>
    <w:rsid w:val="005C534D"/>
    <w:rsid w:val="005C5F63"/>
    <w:rsid w:val="005C6453"/>
    <w:rsid w:val="005C66C4"/>
    <w:rsid w:val="005D144A"/>
    <w:rsid w:val="005D1FDB"/>
    <w:rsid w:val="005D2A01"/>
    <w:rsid w:val="005D2DAD"/>
    <w:rsid w:val="005D47C9"/>
    <w:rsid w:val="005D5AF7"/>
    <w:rsid w:val="005D5CEC"/>
    <w:rsid w:val="005E0E19"/>
    <w:rsid w:val="005E411F"/>
    <w:rsid w:val="005E4285"/>
    <w:rsid w:val="005E43DE"/>
    <w:rsid w:val="005E4C05"/>
    <w:rsid w:val="005E7A29"/>
    <w:rsid w:val="005F05C1"/>
    <w:rsid w:val="005F1034"/>
    <w:rsid w:val="005F1251"/>
    <w:rsid w:val="005F1692"/>
    <w:rsid w:val="005F22AC"/>
    <w:rsid w:val="005F34C4"/>
    <w:rsid w:val="005F478F"/>
    <w:rsid w:val="005F48FD"/>
    <w:rsid w:val="005F49ED"/>
    <w:rsid w:val="005F718C"/>
    <w:rsid w:val="005F7AE8"/>
    <w:rsid w:val="006013FD"/>
    <w:rsid w:val="00602AB4"/>
    <w:rsid w:val="0060405B"/>
    <w:rsid w:val="00604889"/>
    <w:rsid w:val="00604D0D"/>
    <w:rsid w:val="00605080"/>
    <w:rsid w:val="006057D7"/>
    <w:rsid w:val="00605BCF"/>
    <w:rsid w:val="00607B07"/>
    <w:rsid w:val="00610E1C"/>
    <w:rsid w:val="00611BB1"/>
    <w:rsid w:val="00613956"/>
    <w:rsid w:val="00616EFC"/>
    <w:rsid w:val="00617887"/>
    <w:rsid w:val="00617F1A"/>
    <w:rsid w:val="00622D3A"/>
    <w:rsid w:val="00624473"/>
    <w:rsid w:val="0062606A"/>
    <w:rsid w:val="00626B56"/>
    <w:rsid w:val="006270FA"/>
    <w:rsid w:val="00627316"/>
    <w:rsid w:val="0063038F"/>
    <w:rsid w:val="006309AC"/>
    <w:rsid w:val="0063166C"/>
    <w:rsid w:val="006323FE"/>
    <w:rsid w:val="0063248C"/>
    <w:rsid w:val="00632A27"/>
    <w:rsid w:val="00633749"/>
    <w:rsid w:val="00634102"/>
    <w:rsid w:val="00634303"/>
    <w:rsid w:val="0063497C"/>
    <w:rsid w:val="006357AF"/>
    <w:rsid w:val="00635AD8"/>
    <w:rsid w:val="006366D7"/>
    <w:rsid w:val="00640AD5"/>
    <w:rsid w:val="00640EE4"/>
    <w:rsid w:val="006421C2"/>
    <w:rsid w:val="00642A3B"/>
    <w:rsid w:val="0064349B"/>
    <w:rsid w:val="00643931"/>
    <w:rsid w:val="00643F69"/>
    <w:rsid w:val="00644E76"/>
    <w:rsid w:val="006452F7"/>
    <w:rsid w:val="006456C3"/>
    <w:rsid w:val="00645B6D"/>
    <w:rsid w:val="006463AB"/>
    <w:rsid w:val="00646CAC"/>
    <w:rsid w:val="0064784D"/>
    <w:rsid w:val="00647EA4"/>
    <w:rsid w:val="006509D5"/>
    <w:rsid w:val="00652154"/>
    <w:rsid w:val="006529F8"/>
    <w:rsid w:val="00653E59"/>
    <w:rsid w:val="00654092"/>
    <w:rsid w:val="0065447A"/>
    <w:rsid w:val="00654DA0"/>
    <w:rsid w:val="0065582C"/>
    <w:rsid w:val="00655CBE"/>
    <w:rsid w:val="006564F2"/>
    <w:rsid w:val="00656721"/>
    <w:rsid w:val="00656AAD"/>
    <w:rsid w:val="0065771D"/>
    <w:rsid w:val="00657729"/>
    <w:rsid w:val="006613E5"/>
    <w:rsid w:val="00662418"/>
    <w:rsid w:val="00664B6F"/>
    <w:rsid w:val="00664DCB"/>
    <w:rsid w:val="00665AFD"/>
    <w:rsid w:val="00666C73"/>
    <w:rsid w:val="0067101A"/>
    <w:rsid w:val="00671D8B"/>
    <w:rsid w:val="00672CAA"/>
    <w:rsid w:val="006738ED"/>
    <w:rsid w:val="00674D17"/>
    <w:rsid w:val="00675587"/>
    <w:rsid w:val="00676069"/>
    <w:rsid w:val="00676723"/>
    <w:rsid w:val="00676BBA"/>
    <w:rsid w:val="00680A3F"/>
    <w:rsid w:val="006824F0"/>
    <w:rsid w:val="00683433"/>
    <w:rsid w:val="006839B3"/>
    <w:rsid w:val="00683BE8"/>
    <w:rsid w:val="00690A2A"/>
    <w:rsid w:val="0069100D"/>
    <w:rsid w:val="00691900"/>
    <w:rsid w:val="00691C49"/>
    <w:rsid w:val="0069266C"/>
    <w:rsid w:val="00693465"/>
    <w:rsid w:val="006934FC"/>
    <w:rsid w:val="00693E4C"/>
    <w:rsid w:val="006A00C7"/>
    <w:rsid w:val="006A14D6"/>
    <w:rsid w:val="006A4E97"/>
    <w:rsid w:val="006A5888"/>
    <w:rsid w:val="006A722A"/>
    <w:rsid w:val="006A73BA"/>
    <w:rsid w:val="006B1F1A"/>
    <w:rsid w:val="006B206C"/>
    <w:rsid w:val="006B4D7E"/>
    <w:rsid w:val="006C1531"/>
    <w:rsid w:val="006C1F36"/>
    <w:rsid w:val="006C2AE8"/>
    <w:rsid w:val="006C3391"/>
    <w:rsid w:val="006C40C1"/>
    <w:rsid w:val="006C4576"/>
    <w:rsid w:val="006C4DA7"/>
    <w:rsid w:val="006C591C"/>
    <w:rsid w:val="006C5A05"/>
    <w:rsid w:val="006D04E6"/>
    <w:rsid w:val="006D05BC"/>
    <w:rsid w:val="006D1543"/>
    <w:rsid w:val="006D1825"/>
    <w:rsid w:val="006D5029"/>
    <w:rsid w:val="006D614A"/>
    <w:rsid w:val="006D70CF"/>
    <w:rsid w:val="006D7177"/>
    <w:rsid w:val="006D7CC1"/>
    <w:rsid w:val="006E0BAC"/>
    <w:rsid w:val="006E1530"/>
    <w:rsid w:val="006E2720"/>
    <w:rsid w:val="006E3AF0"/>
    <w:rsid w:val="006E42C7"/>
    <w:rsid w:val="006E476B"/>
    <w:rsid w:val="006E6B22"/>
    <w:rsid w:val="006F01DE"/>
    <w:rsid w:val="006F1686"/>
    <w:rsid w:val="006F1AA1"/>
    <w:rsid w:val="006F38E4"/>
    <w:rsid w:val="006F4F36"/>
    <w:rsid w:val="006F599D"/>
    <w:rsid w:val="006F62A4"/>
    <w:rsid w:val="006F6317"/>
    <w:rsid w:val="006F7DCB"/>
    <w:rsid w:val="006F7F5A"/>
    <w:rsid w:val="00700727"/>
    <w:rsid w:val="007019A2"/>
    <w:rsid w:val="00702640"/>
    <w:rsid w:val="00702A46"/>
    <w:rsid w:val="0070327F"/>
    <w:rsid w:val="007033F5"/>
    <w:rsid w:val="00704BDE"/>
    <w:rsid w:val="00704E82"/>
    <w:rsid w:val="00705658"/>
    <w:rsid w:val="00706B9D"/>
    <w:rsid w:val="00707654"/>
    <w:rsid w:val="0071129D"/>
    <w:rsid w:val="007115B1"/>
    <w:rsid w:val="00711D4D"/>
    <w:rsid w:val="00711FA9"/>
    <w:rsid w:val="00712D99"/>
    <w:rsid w:val="0071652B"/>
    <w:rsid w:val="00717AC5"/>
    <w:rsid w:val="00717C66"/>
    <w:rsid w:val="007219AF"/>
    <w:rsid w:val="00721DE7"/>
    <w:rsid w:val="0072211B"/>
    <w:rsid w:val="007244B3"/>
    <w:rsid w:val="00726995"/>
    <w:rsid w:val="00726C66"/>
    <w:rsid w:val="00727F8F"/>
    <w:rsid w:val="00730A3A"/>
    <w:rsid w:val="0073355F"/>
    <w:rsid w:val="00733E5D"/>
    <w:rsid w:val="00734C8D"/>
    <w:rsid w:val="0073567D"/>
    <w:rsid w:val="007377F3"/>
    <w:rsid w:val="00740E83"/>
    <w:rsid w:val="00740F0E"/>
    <w:rsid w:val="00744224"/>
    <w:rsid w:val="007450C7"/>
    <w:rsid w:val="007457B1"/>
    <w:rsid w:val="007459E0"/>
    <w:rsid w:val="00746837"/>
    <w:rsid w:val="00746F95"/>
    <w:rsid w:val="00747242"/>
    <w:rsid w:val="00751587"/>
    <w:rsid w:val="00753C2F"/>
    <w:rsid w:val="00756529"/>
    <w:rsid w:val="0075676E"/>
    <w:rsid w:val="00756B69"/>
    <w:rsid w:val="007579F0"/>
    <w:rsid w:val="00760400"/>
    <w:rsid w:val="00760836"/>
    <w:rsid w:val="007611CC"/>
    <w:rsid w:val="00762830"/>
    <w:rsid w:val="00762A55"/>
    <w:rsid w:val="0076352F"/>
    <w:rsid w:val="007636E7"/>
    <w:rsid w:val="007645F8"/>
    <w:rsid w:val="00765409"/>
    <w:rsid w:val="00765D34"/>
    <w:rsid w:val="00766608"/>
    <w:rsid w:val="0076735E"/>
    <w:rsid w:val="00770423"/>
    <w:rsid w:val="00770908"/>
    <w:rsid w:val="0077176E"/>
    <w:rsid w:val="00772DA8"/>
    <w:rsid w:val="00773C5B"/>
    <w:rsid w:val="00774016"/>
    <w:rsid w:val="007755F6"/>
    <w:rsid w:val="00775D64"/>
    <w:rsid w:val="0077621A"/>
    <w:rsid w:val="00776695"/>
    <w:rsid w:val="00776A10"/>
    <w:rsid w:val="00777455"/>
    <w:rsid w:val="00777899"/>
    <w:rsid w:val="00780EA2"/>
    <w:rsid w:val="00781CAD"/>
    <w:rsid w:val="0078261F"/>
    <w:rsid w:val="00782845"/>
    <w:rsid w:val="007857A2"/>
    <w:rsid w:val="007860C5"/>
    <w:rsid w:val="007877DD"/>
    <w:rsid w:val="00787B34"/>
    <w:rsid w:val="00791D36"/>
    <w:rsid w:val="0079282C"/>
    <w:rsid w:val="00794356"/>
    <w:rsid w:val="007959FE"/>
    <w:rsid w:val="00795B04"/>
    <w:rsid w:val="007960CA"/>
    <w:rsid w:val="0079728A"/>
    <w:rsid w:val="007A0261"/>
    <w:rsid w:val="007A3C92"/>
    <w:rsid w:val="007A3D51"/>
    <w:rsid w:val="007A3EB1"/>
    <w:rsid w:val="007A414B"/>
    <w:rsid w:val="007A4298"/>
    <w:rsid w:val="007A4C91"/>
    <w:rsid w:val="007A53BF"/>
    <w:rsid w:val="007A5425"/>
    <w:rsid w:val="007A6D54"/>
    <w:rsid w:val="007B1350"/>
    <w:rsid w:val="007B410A"/>
    <w:rsid w:val="007B42D1"/>
    <w:rsid w:val="007B4B63"/>
    <w:rsid w:val="007B5531"/>
    <w:rsid w:val="007B5834"/>
    <w:rsid w:val="007B5D97"/>
    <w:rsid w:val="007B5E0B"/>
    <w:rsid w:val="007B5E4A"/>
    <w:rsid w:val="007C171F"/>
    <w:rsid w:val="007C1D74"/>
    <w:rsid w:val="007C1E37"/>
    <w:rsid w:val="007C2155"/>
    <w:rsid w:val="007C33A4"/>
    <w:rsid w:val="007C388E"/>
    <w:rsid w:val="007C39A5"/>
    <w:rsid w:val="007C543B"/>
    <w:rsid w:val="007C66DB"/>
    <w:rsid w:val="007C6EE4"/>
    <w:rsid w:val="007D16F5"/>
    <w:rsid w:val="007D654F"/>
    <w:rsid w:val="007E006F"/>
    <w:rsid w:val="007E1562"/>
    <w:rsid w:val="007E156D"/>
    <w:rsid w:val="007E1B2A"/>
    <w:rsid w:val="007E221C"/>
    <w:rsid w:val="007E5080"/>
    <w:rsid w:val="007E52A0"/>
    <w:rsid w:val="007E5678"/>
    <w:rsid w:val="007E6A62"/>
    <w:rsid w:val="007E6B21"/>
    <w:rsid w:val="007E6F19"/>
    <w:rsid w:val="007E7B81"/>
    <w:rsid w:val="007F00DE"/>
    <w:rsid w:val="007F043E"/>
    <w:rsid w:val="007F0767"/>
    <w:rsid w:val="007F099B"/>
    <w:rsid w:val="007F0B10"/>
    <w:rsid w:val="007F3E61"/>
    <w:rsid w:val="007F6894"/>
    <w:rsid w:val="00800839"/>
    <w:rsid w:val="0080183D"/>
    <w:rsid w:val="00802184"/>
    <w:rsid w:val="00802537"/>
    <w:rsid w:val="008027F4"/>
    <w:rsid w:val="008030DF"/>
    <w:rsid w:val="00804877"/>
    <w:rsid w:val="0081003B"/>
    <w:rsid w:val="00810BCE"/>
    <w:rsid w:val="008123F7"/>
    <w:rsid w:val="00812541"/>
    <w:rsid w:val="0081442F"/>
    <w:rsid w:val="00815237"/>
    <w:rsid w:val="008156F9"/>
    <w:rsid w:val="0081654E"/>
    <w:rsid w:val="008168FD"/>
    <w:rsid w:val="0081759D"/>
    <w:rsid w:val="008207A0"/>
    <w:rsid w:val="008214BB"/>
    <w:rsid w:val="008225E7"/>
    <w:rsid w:val="008231AC"/>
    <w:rsid w:val="008239FC"/>
    <w:rsid w:val="0082429D"/>
    <w:rsid w:val="0082493B"/>
    <w:rsid w:val="00824A0F"/>
    <w:rsid w:val="008257C6"/>
    <w:rsid w:val="008260D8"/>
    <w:rsid w:val="008275E0"/>
    <w:rsid w:val="008276BB"/>
    <w:rsid w:val="00830AA2"/>
    <w:rsid w:val="00830B1C"/>
    <w:rsid w:val="00831388"/>
    <w:rsid w:val="008313F3"/>
    <w:rsid w:val="00831D27"/>
    <w:rsid w:val="00832AE6"/>
    <w:rsid w:val="0083300E"/>
    <w:rsid w:val="00834E4F"/>
    <w:rsid w:val="00835B82"/>
    <w:rsid w:val="00835E02"/>
    <w:rsid w:val="00837703"/>
    <w:rsid w:val="008400A7"/>
    <w:rsid w:val="00840E69"/>
    <w:rsid w:val="008411BC"/>
    <w:rsid w:val="008425D7"/>
    <w:rsid w:val="00844F2D"/>
    <w:rsid w:val="0084560A"/>
    <w:rsid w:val="00845DAA"/>
    <w:rsid w:val="008461D3"/>
    <w:rsid w:val="00846FDE"/>
    <w:rsid w:val="00850A1A"/>
    <w:rsid w:val="008524C9"/>
    <w:rsid w:val="008528C8"/>
    <w:rsid w:val="00852EB1"/>
    <w:rsid w:val="00853A89"/>
    <w:rsid w:val="00853DAD"/>
    <w:rsid w:val="0085523A"/>
    <w:rsid w:val="00861A78"/>
    <w:rsid w:val="008643AF"/>
    <w:rsid w:val="00864BD0"/>
    <w:rsid w:val="00864BED"/>
    <w:rsid w:val="0086585B"/>
    <w:rsid w:val="008661BF"/>
    <w:rsid w:val="00870628"/>
    <w:rsid w:val="00871460"/>
    <w:rsid w:val="00871CFD"/>
    <w:rsid w:val="00874E1B"/>
    <w:rsid w:val="0087616E"/>
    <w:rsid w:val="00877D12"/>
    <w:rsid w:val="00877E4C"/>
    <w:rsid w:val="0088043B"/>
    <w:rsid w:val="0088059A"/>
    <w:rsid w:val="00881223"/>
    <w:rsid w:val="00881DE6"/>
    <w:rsid w:val="00881ECB"/>
    <w:rsid w:val="00884132"/>
    <w:rsid w:val="00884418"/>
    <w:rsid w:val="00884596"/>
    <w:rsid w:val="00884BA2"/>
    <w:rsid w:val="00884DC4"/>
    <w:rsid w:val="00884F53"/>
    <w:rsid w:val="00885A51"/>
    <w:rsid w:val="0088635B"/>
    <w:rsid w:val="00887AF1"/>
    <w:rsid w:val="00891D65"/>
    <w:rsid w:val="00894F46"/>
    <w:rsid w:val="0089513C"/>
    <w:rsid w:val="00896969"/>
    <w:rsid w:val="00896A8E"/>
    <w:rsid w:val="008A043B"/>
    <w:rsid w:val="008A0723"/>
    <w:rsid w:val="008A0BF1"/>
    <w:rsid w:val="008A38D2"/>
    <w:rsid w:val="008A4E9B"/>
    <w:rsid w:val="008A6EF4"/>
    <w:rsid w:val="008A7C88"/>
    <w:rsid w:val="008A7D87"/>
    <w:rsid w:val="008B0F8A"/>
    <w:rsid w:val="008B11B1"/>
    <w:rsid w:val="008B19B8"/>
    <w:rsid w:val="008B1A86"/>
    <w:rsid w:val="008B2266"/>
    <w:rsid w:val="008B30EC"/>
    <w:rsid w:val="008B3985"/>
    <w:rsid w:val="008B3BD5"/>
    <w:rsid w:val="008B4256"/>
    <w:rsid w:val="008B4B55"/>
    <w:rsid w:val="008B556B"/>
    <w:rsid w:val="008B6735"/>
    <w:rsid w:val="008B777D"/>
    <w:rsid w:val="008C2BEE"/>
    <w:rsid w:val="008C2D69"/>
    <w:rsid w:val="008C4855"/>
    <w:rsid w:val="008C518E"/>
    <w:rsid w:val="008C53C7"/>
    <w:rsid w:val="008C5F7B"/>
    <w:rsid w:val="008C7A72"/>
    <w:rsid w:val="008D0180"/>
    <w:rsid w:val="008D0264"/>
    <w:rsid w:val="008D2284"/>
    <w:rsid w:val="008D2569"/>
    <w:rsid w:val="008D2D42"/>
    <w:rsid w:val="008D34F3"/>
    <w:rsid w:val="008D4941"/>
    <w:rsid w:val="008D620B"/>
    <w:rsid w:val="008D7BB3"/>
    <w:rsid w:val="008E0360"/>
    <w:rsid w:val="008E18A4"/>
    <w:rsid w:val="008E2739"/>
    <w:rsid w:val="008E2908"/>
    <w:rsid w:val="008E328F"/>
    <w:rsid w:val="008E344E"/>
    <w:rsid w:val="008E373D"/>
    <w:rsid w:val="008E41F8"/>
    <w:rsid w:val="008E42C8"/>
    <w:rsid w:val="008E49A7"/>
    <w:rsid w:val="008E5013"/>
    <w:rsid w:val="008E61F0"/>
    <w:rsid w:val="008F0662"/>
    <w:rsid w:val="008F49E7"/>
    <w:rsid w:val="008F4F40"/>
    <w:rsid w:val="00900549"/>
    <w:rsid w:val="00901734"/>
    <w:rsid w:val="00902580"/>
    <w:rsid w:val="0090314E"/>
    <w:rsid w:val="0090498C"/>
    <w:rsid w:val="00905A29"/>
    <w:rsid w:val="0090730F"/>
    <w:rsid w:val="00907549"/>
    <w:rsid w:val="00910064"/>
    <w:rsid w:val="00910E98"/>
    <w:rsid w:val="0091235F"/>
    <w:rsid w:val="009124DA"/>
    <w:rsid w:val="00913029"/>
    <w:rsid w:val="0091313D"/>
    <w:rsid w:val="00913F8B"/>
    <w:rsid w:val="00914960"/>
    <w:rsid w:val="009163DC"/>
    <w:rsid w:val="00917292"/>
    <w:rsid w:val="00917E3A"/>
    <w:rsid w:val="00920817"/>
    <w:rsid w:val="0092493A"/>
    <w:rsid w:val="00926CB5"/>
    <w:rsid w:val="00926CD4"/>
    <w:rsid w:val="00927271"/>
    <w:rsid w:val="00927777"/>
    <w:rsid w:val="00927951"/>
    <w:rsid w:val="00931EC9"/>
    <w:rsid w:val="009327E3"/>
    <w:rsid w:val="00932AEF"/>
    <w:rsid w:val="00933410"/>
    <w:rsid w:val="0093397E"/>
    <w:rsid w:val="009343F1"/>
    <w:rsid w:val="00935025"/>
    <w:rsid w:val="00935D48"/>
    <w:rsid w:val="009362F6"/>
    <w:rsid w:val="00936555"/>
    <w:rsid w:val="0093658C"/>
    <w:rsid w:val="00941726"/>
    <w:rsid w:val="00942B1E"/>
    <w:rsid w:val="009432E0"/>
    <w:rsid w:val="009435EF"/>
    <w:rsid w:val="00943891"/>
    <w:rsid w:val="009441A2"/>
    <w:rsid w:val="009441AA"/>
    <w:rsid w:val="0094447D"/>
    <w:rsid w:val="00944DE6"/>
    <w:rsid w:val="00945E85"/>
    <w:rsid w:val="009466A0"/>
    <w:rsid w:val="00951121"/>
    <w:rsid w:val="00951691"/>
    <w:rsid w:val="00953143"/>
    <w:rsid w:val="00953E7F"/>
    <w:rsid w:val="0095444C"/>
    <w:rsid w:val="00957081"/>
    <w:rsid w:val="00957BBE"/>
    <w:rsid w:val="00957E14"/>
    <w:rsid w:val="00957F57"/>
    <w:rsid w:val="00960120"/>
    <w:rsid w:val="00960145"/>
    <w:rsid w:val="00960F13"/>
    <w:rsid w:val="009612BE"/>
    <w:rsid w:val="00962145"/>
    <w:rsid w:val="00962AD1"/>
    <w:rsid w:val="00962C84"/>
    <w:rsid w:val="00962CA1"/>
    <w:rsid w:val="00962DFA"/>
    <w:rsid w:val="00963C19"/>
    <w:rsid w:val="009641B4"/>
    <w:rsid w:val="009652BF"/>
    <w:rsid w:val="00965C3C"/>
    <w:rsid w:val="00966BC7"/>
    <w:rsid w:val="009711A4"/>
    <w:rsid w:val="00971E8D"/>
    <w:rsid w:val="00974F34"/>
    <w:rsid w:val="00975562"/>
    <w:rsid w:val="00975905"/>
    <w:rsid w:val="00976202"/>
    <w:rsid w:val="009769AB"/>
    <w:rsid w:val="009769BE"/>
    <w:rsid w:val="00976DE4"/>
    <w:rsid w:val="0097725B"/>
    <w:rsid w:val="00981DD3"/>
    <w:rsid w:val="00984634"/>
    <w:rsid w:val="00985AA0"/>
    <w:rsid w:val="00986F16"/>
    <w:rsid w:val="00986F36"/>
    <w:rsid w:val="00986F63"/>
    <w:rsid w:val="0098781E"/>
    <w:rsid w:val="0099073D"/>
    <w:rsid w:val="00990E30"/>
    <w:rsid w:val="00992BC3"/>
    <w:rsid w:val="00993740"/>
    <w:rsid w:val="00995DAC"/>
    <w:rsid w:val="00996149"/>
    <w:rsid w:val="00996B0D"/>
    <w:rsid w:val="009A07D3"/>
    <w:rsid w:val="009A2C03"/>
    <w:rsid w:val="009A3345"/>
    <w:rsid w:val="009A33D2"/>
    <w:rsid w:val="009A3C11"/>
    <w:rsid w:val="009A4C48"/>
    <w:rsid w:val="009A5992"/>
    <w:rsid w:val="009A7063"/>
    <w:rsid w:val="009A7EAA"/>
    <w:rsid w:val="009B236D"/>
    <w:rsid w:val="009B26A3"/>
    <w:rsid w:val="009B2E8A"/>
    <w:rsid w:val="009B3468"/>
    <w:rsid w:val="009B43B6"/>
    <w:rsid w:val="009B5D81"/>
    <w:rsid w:val="009C10B9"/>
    <w:rsid w:val="009C15E6"/>
    <w:rsid w:val="009C1E72"/>
    <w:rsid w:val="009C234B"/>
    <w:rsid w:val="009C2B0A"/>
    <w:rsid w:val="009C2DC3"/>
    <w:rsid w:val="009C358C"/>
    <w:rsid w:val="009C4173"/>
    <w:rsid w:val="009C5156"/>
    <w:rsid w:val="009C7B68"/>
    <w:rsid w:val="009D17E4"/>
    <w:rsid w:val="009D4BE5"/>
    <w:rsid w:val="009D6E06"/>
    <w:rsid w:val="009D7106"/>
    <w:rsid w:val="009D74AE"/>
    <w:rsid w:val="009D78F2"/>
    <w:rsid w:val="009D7931"/>
    <w:rsid w:val="009E060D"/>
    <w:rsid w:val="009E34B6"/>
    <w:rsid w:val="009E48D1"/>
    <w:rsid w:val="009E5224"/>
    <w:rsid w:val="009E5AF1"/>
    <w:rsid w:val="009E766F"/>
    <w:rsid w:val="009E7979"/>
    <w:rsid w:val="009E7D27"/>
    <w:rsid w:val="009F326B"/>
    <w:rsid w:val="009F3C14"/>
    <w:rsid w:val="009F4B08"/>
    <w:rsid w:val="009F4C27"/>
    <w:rsid w:val="009F66EC"/>
    <w:rsid w:val="00A007BE"/>
    <w:rsid w:val="00A03FB6"/>
    <w:rsid w:val="00A0479B"/>
    <w:rsid w:val="00A04A30"/>
    <w:rsid w:val="00A04E84"/>
    <w:rsid w:val="00A04F73"/>
    <w:rsid w:val="00A0503C"/>
    <w:rsid w:val="00A05388"/>
    <w:rsid w:val="00A05389"/>
    <w:rsid w:val="00A05626"/>
    <w:rsid w:val="00A06071"/>
    <w:rsid w:val="00A06AF4"/>
    <w:rsid w:val="00A07A42"/>
    <w:rsid w:val="00A07AB6"/>
    <w:rsid w:val="00A10891"/>
    <w:rsid w:val="00A1197D"/>
    <w:rsid w:val="00A11B05"/>
    <w:rsid w:val="00A16AEF"/>
    <w:rsid w:val="00A22392"/>
    <w:rsid w:val="00A22910"/>
    <w:rsid w:val="00A22CAD"/>
    <w:rsid w:val="00A23A08"/>
    <w:rsid w:val="00A240DD"/>
    <w:rsid w:val="00A24355"/>
    <w:rsid w:val="00A24548"/>
    <w:rsid w:val="00A24989"/>
    <w:rsid w:val="00A252A2"/>
    <w:rsid w:val="00A256DE"/>
    <w:rsid w:val="00A25FB2"/>
    <w:rsid w:val="00A25FE1"/>
    <w:rsid w:val="00A26025"/>
    <w:rsid w:val="00A266CB"/>
    <w:rsid w:val="00A301C6"/>
    <w:rsid w:val="00A30C99"/>
    <w:rsid w:val="00A3174E"/>
    <w:rsid w:val="00A32495"/>
    <w:rsid w:val="00A33B06"/>
    <w:rsid w:val="00A34EF0"/>
    <w:rsid w:val="00A35527"/>
    <w:rsid w:val="00A36C95"/>
    <w:rsid w:val="00A41921"/>
    <w:rsid w:val="00A434E5"/>
    <w:rsid w:val="00A43DE4"/>
    <w:rsid w:val="00A43E93"/>
    <w:rsid w:val="00A444F0"/>
    <w:rsid w:val="00A447E9"/>
    <w:rsid w:val="00A449D6"/>
    <w:rsid w:val="00A456EF"/>
    <w:rsid w:val="00A5062A"/>
    <w:rsid w:val="00A50AF5"/>
    <w:rsid w:val="00A51847"/>
    <w:rsid w:val="00A51C05"/>
    <w:rsid w:val="00A52163"/>
    <w:rsid w:val="00A528FA"/>
    <w:rsid w:val="00A54077"/>
    <w:rsid w:val="00A54818"/>
    <w:rsid w:val="00A5538A"/>
    <w:rsid w:val="00A5622E"/>
    <w:rsid w:val="00A56525"/>
    <w:rsid w:val="00A574F7"/>
    <w:rsid w:val="00A57BCE"/>
    <w:rsid w:val="00A60D49"/>
    <w:rsid w:val="00A6301B"/>
    <w:rsid w:val="00A6316F"/>
    <w:rsid w:val="00A631BF"/>
    <w:rsid w:val="00A654C5"/>
    <w:rsid w:val="00A65A50"/>
    <w:rsid w:val="00A6605C"/>
    <w:rsid w:val="00A6683D"/>
    <w:rsid w:val="00A673E3"/>
    <w:rsid w:val="00A6779C"/>
    <w:rsid w:val="00A71CF0"/>
    <w:rsid w:val="00A73AC5"/>
    <w:rsid w:val="00A75360"/>
    <w:rsid w:val="00A755D2"/>
    <w:rsid w:val="00A76420"/>
    <w:rsid w:val="00A776C9"/>
    <w:rsid w:val="00A77DCA"/>
    <w:rsid w:val="00A803E0"/>
    <w:rsid w:val="00A806F5"/>
    <w:rsid w:val="00A807DB"/>
    <w:rsid w:val="00A80915"/>
    <w:rsid w:val="00A813BC"/>
    <w:rsid w:val="00A81C1E"/>
    <w:rsid w:val="00A81DE9"/>
    <w:rsid w:val="00A82200"/>
    <w:rsid w:val="00A82CC2"/>
    <w:rsid w:val="00A846DC"/>
    <w:rsid w:val="00A86652"/>
    <w:rsid w:val="00A86B18"/>
    <w:rsid w:val="00A87779"/>
    <w:rsid w:val="00A94486"/>
    <w:rsid w:val="00A94946"/>
    <w:rsid w:val="00A95205"/>
    <w:rsid w:val="00A96A1D"/>
    <w:rsid w:val="00A97A35"/>
    <w:rsid w:val="00A97DD8"/>
    <w:rsid w:val="00AA174E"/>
    <w:rsid w:val="00AA1993"/>
    <w:rsid w:val="00AA3339"/>
    <w:rsid w:val="00AA649C"/>
    <w:rsid w:val="00AA67F0"/>
    <w:rsid w:val="00AA72DD"/>
    <w:rsid w:val="00AB093F"/>
    <w:rsid w:val="00AB0E68"/>
    <w:rsid w:val="00AB2A17"/>
    <w:rsid w:val="00AC012D"/>
    <w:rsid w:val="00AC050F"/>
    <w:rsid w:val="00AC0593"/>
    <w:rsid w:val="00AC0789"/>
    <w:rsid w:val="00AC1E74"/>
    <w:rsid w:val="00AC3945"/>
    <w:rsid w:val="00AC3DB0"/>
    <w:rsid w:val="00AC5BDC"/>
    <w:rsid w:val="00AC7100"/>
    <w:rsid w:val="00AD0076"/>
    <w:rsid w:val="00AD1E0D"/>
    <w:rsid w:val="00AD1E8F"/>
    <w:rsid w:val="00AD2A85"/>
    <w:rsid w:val="00AD2B21"/>
    <w:rsid w:val="00AD4F66"/>
    <w:rsid w:val="00AD56E1"/>
    <w:rsid w:val="00AD5CAE"/>
    <w:rsid w:val="00AD6185"/>
    <w:rsid w:val="00AD656D"/>
    <w:rsid w:val="00AD65E0"/>
    <w:rsid w:val="00AE190D"/>
    <w:rsid w:val="00AE3F51"/>
    <w:rsid w:val="00AE3FCF"/>
    <w:rsid w:val="00AE41B9"/>
    <w:rsid w:val="00AE4320"/>
    <w:rsid w:val="00AE48E9"/>
    <w:rsid w:val="00AE55EB"/>
    <w:rsid w:val="00AE712A"/>
    <w:rsid w:val="00AE71F5"/>
    <w:rsid w:val="00AE7C39"/>
    <w:rsid w:val="00AF0D0F"/>
    <w:rsid w:val="00AF195B"/>
    <w:rsid w:val="00AF1C55"/>
    <w:rsid w:val="00AF20C9"/>
    <w:rsid w:val="00AF2D9C"/>
    <w:rsid w:val="00AF366D"/>
    <w:rsid w:val="00AF455B"/>
    <w:rsid w:val="00AF507A"/>
    <w:rsid w:val="00AF6034"/>
    <w:rsid w:val="00AF6E06"/>
    <w:rsid w:val="00AF7F00"/>
    <w:rsid w:val="00B015FE"/>
    <w:rsid w:val="00B029AE"/>
    <w:rsid w:val="00B05C58"/>
    <w:rsid w:val="00B0746D"/>
    <w:rsid w:val="00B07603"/>
    <w:rsid w:val="00B10043"/>
    <w:rsid w:val="00B1005A"/>
    <w:rsid w:val="00B10378"/>
    <w:rsid w:val="00B14362"/>
    <w:rsid w:val="00B15398"/>
    <w:rsid w:val="00B17D53"/>
    <w:rsid w:val="00B201A9"/>
    <w:rsid w:val="00B20743"/>
    <w:rsid w:val="00B229A3"/>
    <w:rsid w:val="00B25EE4"/>
    <w:rsid w:val="00B26098"/>
    <w:rsid w:val="00B26494"/>
    <w:rsid w:val="00B313F3"/>
    <w:rsid w:val="00B31C3B"/>
    <w:rsid w:val="00B3234B"/>
    <w:rsid w:val="00B33525"/>
    <w:rsid w:val="00B33C17"/>
    <w:rsid w:val="00B33DE0"/>
    <w:rsid w:val="00B3678F"/>
    <w:rsid w:val="00B36CF0"/>
    <w:rsid w:val="00B36FFF"/>
    <w:rsid w:val="00B37AF0"/>
    <w:rsid w:val="00B407BD"/>
    <w:rsid w:val="00B41DCD"/>
    <w:rsid w:val="00B42B19"/>
    <w:rsid w:val="00B432B3"/>
    <w:rsid w:val="00B447CC"/>
    <w:rsid w:val="00B464DF"/>
    <w:rsid w:val="00B5103D"/>
    <w:rsid w:val="00B51D2B"/>
    <w:rsid w:val="00B53669"/>
    <w:rsid w:val="00B53ABC"/>
    <w:rsid w:val="00B542E8"/>
    <w:rsid w:val="00B55C21"/>
    <w:rsid w:val="00B5608E"/>
    <w:rsid w:val="00B60E7F"/>
    <w:rsid w:val="00B623F4"/>
    <w:rsid w:val="00B6741C"/>
    <w:rsid w:val="00B70265"/>
    <w:rsid w:val="00B703A0"/>
    <w:rsid w:val="00B7186B"/>
    <w:rsid w:val="00B72841"/>
    <w:rsid w:val="00B72C27"/>
    <w:rsid w:val="00B74F4C"/>
    <w:rsid w:val="00B818D4"/>
    <w:rsid w:val="00B81D74"/>
    <w:rsid w:val="00B81F15"/>
    <w:rsid w:val="00B824DE"/>
    <w:rsid w:val="00B86E9A"/>
    <w:rsid w:val="00B87458"/>
    <w:rsid w:val="00B909CE"/>
    <w:rsid w:val="00B90CD1"/>
    <w:rsid w:val="00B90F0A"/>
    <w:rsid w:val="00B931BC"/>
    <w:rsid w:val="00B93D14"/>
    <w:rsid w:val="00B94613"/>
    <w:rsid w:val="00B94F45"/>
    <w:rsid w:val="00B95C17"/>
    <w:rsid w:val="00B97206"/>
    <w:rsid w:val="00B97338"/>
    <w:rsid w:val="00BA0AE6"/>
    <w:rsid w:val="00BA204C"/>
    <w:rsid w:val="00BA3454"/>
    <w:rsid w:val="00BA7140"/>
    <w:rsid w:val="00BB084E"/>
    <w:rsid w:val="00BB31A6"/>
    <w:rsid w:val="00BB3405"/>
    <w:rsid w:val="00BB39F1"/>
    <w:rsid w:val="00BB3C9A"/>
    <w:rsid w:val="00BB477D"/>
    <w:rsid w:val="00BB55F0"/>
    <w:rsid w:val="00BB5843"/>
    <w:rsid w:val="00BB602C"/>
    <w:rsid w:val="00BB606D"/>
    <w:rsid w:val="00BC0224"/>
    <w:rsid w:val="00BC048E"/>
    <w:rsid w:val="00BC05A6"/>
    <w:rsid w:val="00BC0AEF"/>
    <w:rsid w:val="00BC17A5"/>
    <w:rsid w:val="00BC1987"/>
    <w:rsid w:val="00BC2734"/>
    <w:rsid w:val="00BC4517"/>
    <w:rsid w:val="00BC4F81"/>
    <w:rsid w:val="00BC52AE"/>
    <w:rsid w:val="00BC5E6B"/>
    <w:rsid w:val="00BD0BB6"/>
    <w:rsid w:val="00BD37DE"/>
    <w:rsid w:val="00BD4AF6"/>
    <w:rsid w:val="00BD66F3"/>
    <w:rsid w:val="00BD7DA8"/>
    <w:rsid w:val="00BE046A"/>
    <w:rsid w:val="00BE10D6"/>
    <w:rsid w:val="00BE6AB8"/>
    <w:rsid w:val="00BE7375"/>
    <w:rsid w:val="00BE78FD"/>
    <w:rsid w:val="00BF0ADE"/>
    <w:rsid w:val="00BF0DB7"/>
    <w:rsid w:val="00BF199F"/>
    <w:rsid w:val="00BF1DF5"/>
    <w:rsid w:val="00BF3712"/>
    <w:rsid w:val="00BF3BB1"/>
    <w:rsid w:val="00BF3F8D"/>
    <w:rsid w:val="00BF4315"/>
    <w:rsid w:val="00BF709E"/>
    <w:rsid w:val="00C000C3"/>
    <w:rsid w:val="00C041BD"/>
    <w:rsid w:val="00C05445"/>
    <w:rsid w:val="00C05AE0"/>
    <w:rsid w:val="00C06857"/>
    <w:rsid w:val="00C06CB2"/>
    <w:rsid w:val="00C06D79"/>
    <w:rsid w:val="00C12062"/>
    <w:rsid w:val="00C122C1"/>
    <w:rsid w:val="00C12C5C"/>
    <w:rsid w:val="00C12FD4"/>
    <w:rsid w:val="00C13D17"/>
    <w:rsid w:val="00C14701"/>
    <w:rsid w:val="00C1498F"/>
    <w:rsid w:val="00C14E46"/>
    <w:rsid w:val="00C162FE"/>
    <w:rsid w:val="00C17854"/>
    <w:rsid w:val="00C205F4"/>
    <w:rsid w:val="00C20768"/>
    <w:rsid w:val="00C224D0"/>
    <w:rsid w:val="00C230FB"/>
    <w:rsid w:val="00C23DCB"/>
    <w:rsid w:val="00C2459F"/>
    <w:rsid w:val="00C24CAA"/>
    <w:rsid w:val="00C255C9"/>
    <w:rsid w:val="00C25C62"/>
    <w:rsid w:val="00C26B93"/>
    <w:rsid w:val="00C273DE"/>
    <w:rsid w:val="00C27BF3"/>
    <w:rsid w:val="00C30D8D"/>
    <w:rsid w:val="00C3138F"/>
    <w:rsid w:val="00C32110"/>
    <w:rsid w:val="00C3408D"/>
    <w:rsid w:val="00C35258"/>
    <w:rsid w:val="00C3660D"/>
    <w:rsid w:val="00C369BA"/>
    <w:rsid w:val="00C41DB2"/>
    <w:rsid w:val="00C428E1"/>
    <w:rsid w:val="00C46055"/>
    <w:rsid w:val="00C46694"/>
    <w:rsid w:val="00C47A1E"/>
    <w:rsid w:val="00C47E77"/>
    <w:rsid w:val="00C51DE5"/>
    <w:rsid w:val="00C5459B"/>
    <w:rsid w:val="00C55162"/>
    <w:rsid w:val="00C55835"/>
    <w:rsid w:val="00C55CAD"/>
    <w:rsid w:val="00C57184"/>
    <w:rsid w:val="00C57727"/>
    <w:rsid w:val="00C602FE"/>
    <w:rsid w:val="00C6031B"/>
    <w:rsid w:val="00C617CF"/>
    <w:rsid w:val="00C61B52"/>
    <w:rsid w:val="00C67FD8"/>
    <w:rsid w:val="00C70B64"/>
    <w:rsid w:val="00C712D9"/>
    <w:rsid w:val="00C730EC"/>
    <w:rsid w:val="00C73D33"/>
    <w:rsid w:val="00C746B1"/>
    <w:rsid w:val="00C767C8"/>
    <w:rsid w:val="00C76BB6"/>
    <w:rsid w:val="00C80F4D"/>
    <w:rsid w:val="00C81395"/>
    <w:rsid w:val="00C86229"/>
    <w:rsid w:val="00C86409"/>
    <w:rsid w:val="00C87A51"/>
    <w:rsid w:val="00C90170"/>
    <w:rsid w:val="00C9018A"/>
    <w:rsid w:val="00C90DF0"/>
    <w:rsid w:val="00C92A70"/>
    <w:rsid w:val="00C92E58"/>
    <w:rsid w:val="00C95918"/>
    <w:rsid w:val="00C9726B"/>
    <w:rsid w:val="00CA1CB3"/>
    <w:rsid w:val="00CA21E6"/>
    <w:rsid w:val="00CA2B75"/>
    <w:rsid w:val="00CA4193"/>
    <w:rsid w:val="00CA4D66"/>
    <w:rsid w:val="00CA4F38"/>
    <w:rsid w:val="00CA541C"/>
    <w:rsid w:val="00CA687E"/>
    <w:rsid w:val="00CA734F"/>
    <w:rsid w:val="00CA750D"/>
    <w:rsid w:val="00CB221C"/>
    <w:rsid w:val="00CB350A"/>
    <w:rsid w:val="00CB36A9"/>
    <w:rsid w:val="00CB3E96"/>
    <w:rsid w:val="00CB50F4"/>
    <w:rsid w:val="00CB6BD9"/>
    <w:rsid w:val="00CB7E5B"/>
    <w:rsid w:val="00CC04A2"/>
    <w:rsid w:val="00CC076D"/>
    <w:rsid w:val="00CC15C9"/>
    <w:rsid w:val="00CC1B01"/>
    <w:rsid w:val="00CC28AB"/>
    <w:rsid w:val="00CC31B3"/>
    <w:rsid w:val="00CC3A1E"/>
    <w:rsid w:val="00CC4C68"/>
    <w:rsid w:val="00CD07ED"/>
    <w:rsid w:val="00CD22AE"/>
    <w:rsid w:val="00CD25FE"/>
    <w:rsid w:val="00CD5780"/>
    <w:rsid w:val="00CD5C1F"/>
    <w:rsid w:val="00CD686D"/>
    <w:rsid w:val="00CD6A7D"/>
    <w:rsid w:val="00CD7000"/>
    <w:rsid w:val="00CD77D3"/>
    <w:rsid w:val="00CE001D"/>
    <w:rsid w:val="00CE07CB"/>
    <w:rsid w:val="00CE437A"/>
    <w:rsid w:val="00CE459D"/>
    <w:rsid w:val="00CE463E"/>
    <w:rsid w:val="00CE4B66"/>
    <w:rsid w:val="00CE4F28"/>
    <w:rsid w:val="00CE61AF"/>
    <w:rsid w:val="00CE6520"/>
    <w:rsid w:val="00CE76A4"/>
    <w:rsid w:val="00CE79F2"/>
    <w:rsid w:val="00CE7D27"/>
    <w:rsid w:val="00CF2F5F"/>
    <w:rsid w:val="00CF3D6E"/>
    <w:rsid w:val="00CF4096"/>
    <w:rsid w:val="00CF4754"/>
    <w:rsid w:val="00CF4DCC"/>
    <w:rsid w:val="00CF5AFA"/>
    <w:rsid w:val="00CF5CCC"/>
    <w:rsid w:val="00CF6411"/>
    <w:rsid w:val="00CF75DB"/>
    <w:rsid w:val="00CF76F7"/>
    <w:rsid w:val="00D00054"/>
    <w:rsid w:val="00D00FEC"/>
    <w:rsid w:val="00D02299"/>
    <w:rsid w:val="00D04749"/>
    <w:rsid w:val="00D056C1"/>
    <w:rsid w:val="00D05CF7"/>
    <w:rsid w:val="00D0605F"/>
    <w:rsid w:val="00D06F5F"/>
    <w:rsid w:val="00D07DA1"/>
    <w:rsid w:val="00D1259B"/>
    <w:rsid w:val="00D12DE7"/>
    <w:rsid w:val="00D15171"/>
    <w:rsid w:val="00D154DE"/>
    <w:rsid w:val="00D16995"/>
    <w:rsid w:val="00D169EC"/>
    <w:rsid w:val="00D16E38"/>
    <w:rsid w:val="00D177F5"/>
    <w:rsid w:val="00D20D3F"/>
    <w:rsid w:val="00D2197A"/>
    <w:rsid w:val="00D21ADD"/>
    <w:rsid w:val="00D22072"/>
    <w:rsid w:val="00D231D5"/>
    <w:rsid w:val="00D242E4"/>
    <w:rsid w:val="00D24495"/>
    <w:rsid w:val="00D25D68"/>
    <w:rsid w:val="00D26E5B"/>
    <w:rsid w:val="00D32AED"/>
    <w:rsid w:val="00D32D60"/>
    <w:rsid w:val="00D34233"/>
    <w:rsid w:val="00D34384"/>
    <w:rsid w:val="00D3493D"/>
    <w:rsid w:val="00D362DF"/>
    <w:rsid w:val="00D363CA"/>
    <w:rsid w:val="00D401DA"/>
    <w:rsid w:val="00D4100C"/>
    <w:rsid w:val="00D41652"/>
    <w:rsid w:val="00D433D3"/>
    <w:rsid w:val="00D435A7"/>
    <w:rsid w:val="00D45666"/>
    <w:rsid w:val="00D46D85"/>
    <w:rsid w:val="00D47230"/>
    <w:rsid w:val="00D4776F"/>
    <w:rsid w:val="00D47C2C"/>
    <w:rsid w:val="00D50DA4"/>
    <w:rsid w:val="00D5164C"/>
    <w:rsid w:val="00D536CE"/>
    <w:rsid w:val="00D53AEF"/>
    <w:rsid w:val="00D53E56"/>
    <w:rsid w:val="00D544E3"/>
    <w:rsid w:val="00D5514F"/>
    <w:rsid w:val="00D5568A"/>
    <w:rsid w:val="00D55ECA"/>
    <w:rsid w:val="00D61CAD"/>
    <w:rsid w:val="00D65263"/>
    <w:rsid w:val="00D653D3"/>
    <w:rsid w:val="00D741C2"/>
    <w:rsid w:val="00D74CAC"/>
    <w:rsid w:val="00D766CA"/>
    <w:rsid w:val="00D775CA"/>
    <w:rsid w:val="00D80242"/>
    <w:rsid w:val="00D80337"/>
    <w:rsid w:val="00D80510"/>
    <w:rsid w:val="00D80C7A"/>
    <w:rsid w:val="00D81172"/>
    <w:rsid w:val="00D826A9"/>
    <w:rsid w:val="00D82A18"/>
    <w:rsid w:val="00D83BB3"/>
    <w:rsid w:val="00D84C3F"/>
    <w:rsid w:val="00D8532D"/>
    <w:rsid w:val="00D85838"/>
    <w:rsid w:val="00D858FB"/>
    <w:rsid w:val="00D86461"/>
    <w:rsid w:val="00D86E00"/>
    <w:rsid w:val="00D926D7"/>
    <w:rsid w:val="00D927D7"/>
    <w:rsid w:val="00D93620"/>
    <w:rsid w:val="00D963A6"/>
    <w:rsid w:val="00D9644D"/>
    <w:rsid w:val="00D96C8F"/>
    <w:rsid w:val="00D97A2C"/>
    <w:rsid w:val="00DA04B1"/>
    <w:rsid w:val="00DA2151"/>
    <w:rsid w:val="00DA32D1"/>
    <w:rsid w:val="00DA6C1D"/>
    <w:rsid w:val="00DA7464"/>
    <w:rsid w:val="00DB1878"/>
    <w:rsid w:val="00DB1DD4"/>
    <w:rsid w:val="00DB25E8"/>
    <w:rsid w:val="00DB2922"/>
    <w:rsid w:val="00DB3855"/>
    <w:rsid w:val="00DB4110"/>
    <w:rsid w:val="00DB448F"/>
    <w:rsid w:val="00DB6902"/>
    <w:rsid w:val="00DB6A34"/>
    <w:rsid w:val="00DB73FB"/>
    <w:rsid w:val="00DB743B"/>
    <w:rsid w:val="00DC03AD"/>
    <w:rsid w:val="00DC03C5"/>
    <w:rsid w:val="00DC14F4"/>
    <w:rsid w:val="00DC177C"/>
    <w:rsid w:val="00DC21FB"/>
    <w:rsid w:val="00DC2932"/>
    <w:rsid w:val="00DC5E98"/>
    <w:rsid w:val="00DC7F9E"/>
    <w:rsid w:val="00DD0682"/>
    <w:rsid w:val="00DD22D3"/>
    <w:rsid w:val="00DD2392"/>
    <w:rsid w:val="00DD24F5"/>
    <w:rsid w:val="00DD25A0"/>
    <w:rsid w:val="00DD25CA"/>
    <w:rsid w:val="00DD3CF2"/>
    <w:rsid w:val="00DD3E91"/>
    <w:rsid w:val="00DD3EDA"/>
    <w:rsid w:val="00DD4037"/>
    <w:rsid w:val="00DD52D9"/>
    <w:rsid w:val="00DD5DBF"/>
    <w:rsid w:val="00DD6EE3"/>
    <w:rsid w:val="00DD717D"/>
    <w:rsid w:val="00DD7510"/>
    <w:rsid w:val="00DD7786"/>
    <w:rsid w:val="00DD7BBC"/>
    <w:rsid w:val="00DE13B2"/>
    <w:rsid w:val="00DE2444"/>
    <w:rsid w:val="00DE4132"/>
    <w:rsid w:val="00DE6649"/>
    <w:rsid w:val="00DF042F"/>
    <w:rsid w:val="00DF07D1"/>
    <w:rsid w:val="00DF0BF1"/>
    <w:rsid w:val="00DF0F2F"/>
    <w:rsid w:val="00DF2748"/>
    <w:rsid w:val="00DF2E55"/>
    <w:rsid w:val="00DF3CC2"/>
    <w:rsid w:val="00DF49CB"/>
    <w:rsid w:val="00DF678F"/>
    <w:rsid w:val="00DF6BAA"/>
    <w:rsid w:val="00DF7A4C"/>
    <w:rsid w:val="00DF7FA4"/>
    <w:rsid w:val="00E0152B"/>
    <w:rsid w:val="00E01F28"/>
    <w:rsid w:val="00E03ECC"/>
    <w:rsid w:val="00E03ED0"/>
    <w:rsid w:val="00E054E2"/>
    <w:rsid w:val="00E064FC"/>
    <w:rsid w:val="00E11CCF"/>
    <w:rsid w:val="00E11CDC"/>
    <w:rsid w:val="00E122CF"/>
    <w:rsid w:val="00E12361"/>
    <w:rsid w:val="00E1396A"/>
    <w:rsid w:val="00E15034"/>
    <w:rsid w:val="00E15D3A"/>
    <w:rsid w:val="00E15F31"/>
    <w:rsid w:val="00E17E16"/>
    <w:rsid w:val="00E23FC3"/>
    <w:rsid w:val="00E2433D"/>
    <w:rsid w:val="00E2437C"/>
    <w:rsid w:val="00E2457C"/>
    <w:rsid w:val="00E24E19"/>
    <w:rsid w:val="00E26C1A"/>
    <w:rsid w:val="00E26C1F"/>
    <w:rsid w:val="00E27FAA"/>
    <w:rsid w:val="00E31874"/>
    <w:rsid w:val="00E33AA5"/>
    <w:rsid w:val="00E33DA9"/>
    <w:rsid w:val="00E35178"/>
    <w:rsid w:val="00E35563"/>
    <w:rsid w:val="00E4342B"/>
    <w:rsid w:val="00E43D56"/>
    <w:rsid w:val="00E45A61"/>
    <w:rsid w:val="00E45C46"/>
    <w:rsid w:val="00E46046"/>
    <w:rsid w:val="00E478A8"/>
    <w:rsid w:val="00E51797"/>
    <w:rsid w:val="00E52515"/>
    <w:rsid w:val="00E52909"/>
    <w:rsid w:val="00E539D1"/>
    <w:rsid w:val="00E5536F"/>
    <w:rsid w:val="00E5659F"/>
    <w:rsid w:val="00E5712D"/>
    <w:rsid w:val="00E607BE"/>
    <w:rsid w:val="00E60EFF"/>
    <w:rsid w:val="00E614B6"/>
    <w:rsid w:val="00E6232D"/>
    <w:rsid w:val="00E624A4"/>
    <w:rsid w:val="00E62636"/>
    <w:rsid w:val="00E663DF"/>
    <w:rsid w:val="00E67C5D"/>
    <w:rsid w:val="00E707C4"/>
    <w:rsid w:val="00E734CF"/>
    <w:rsid w:val="00E74667"/>
    <w:rsid w:val="00E752F2"/>
    <w:rsid w:val="00E82045"/>
    <w:rsid w:val="00E82800"/>
    <w:rsid w:val="00E83B41"/>
    <w:rsid w:val="00E83C6A"/>
    <w:rsid w:val="00E84C92"/>
    <w:rsid w:val="00E8683A"/>
    <w:rsid w:val="00E8689D"/>
    <w:rsid w:val="00E87252"/>
    <w:rsid w:val="00E873F1"/>
    <w:rsid w:val="00E87A56"/>
    <w:rsid w:val="00E900FB"/>
    <w:rsid w:val="00E90162"/>
    <w:rsid w:val="00E9108C"/>
    <w:rsid w:val="00E92EA4"/>
    <w:rsid w:val="00E93D7C"/>
    <w:rsid w:val="00E948C1"/>
    <w:rsid w:val="00E94D65"/>
    <w:rsid w:val="00E950E6"/>
    <w:rsid w:val="00E95A7D"/>
    <w:rsid w:val="00E965C0"/>
    <w:rsid w:val="00E971F9"/>
    <w:rsid w:val="00EA0D37"/>
    <w:rsid w:val="00EA100C"/>
    <w:rsid w:val="00EA2AA3"/>
    <w:rsid w:val="00EA4665"/>
    <w:rsid w:val="00EA4AD8"/>
    <w:rsid w:val="00EA53AD"/>
    <w:rsid w:val="00EA53D5"/>
    <w:rsid w:val="00EA5991"/>
    <w:rsid w:val="00EB0AB7"/>
    <w:rsid w:val="00EB0FA1"/>
    <w:rsid w:val="00EB12A9"/>
    <w:rsid w:val="00EB34D9"/>
    <w:rsid w:val="00EB379D"/>
    <w:rsid w:val="00EB3FDE"/>
    <w:rsid w:val="00EB59B5"/>
    <w:rsid w:val="00EB5E37"/>
    <w:rsid w:val="00EB6F7E"/>
    <w:rsid w:val="00EC1968"/>
    <w:rsid w:val="00EC31EF"/>
    <w:rsid w:val="00EC3813"/>
    <w:rsid w:val="00EC3B42"/>
    <w:rsid w:val="00EC54B9"/>
    <w:rsid w:val="00EC5F69"/>
    <w:rsid w:val="00ED0E0E"/>
    <w:rsid w:val="00ED2107"/>
    <w:rsid w:val="00ED29D6"/>
    <w:rsid w:val="00ED4B14"/>
    <w:rsid w:val="00ED4DA0"/>
    <w:rsid w:val="00ED4ECD"/>
    <w:rsid w:val="00ED5326"/>
    <w:rsid w:val="00ED6FFD"/>
    <w:rsid w:val="00ED72DD"/>
    <w:rsid w:val="00ED7E31"/>
    <w:rsid w:val="00EE5AEB"/>
    <w:rsid w:val="00EF0618"/>
    <w:rsid w:val="00EF161E"/>
    <w:rsid w:val="00EF2A9C"/>
    <w:rsid w:val="00EF2BBE"/>
    <w:rsid w:val="00EF5C29"/>
    <w:rsid w:val="00EF7ADE"/>
    <w:rsid w:val="00F02430"/>
    <w:rsid w:val="00F02779"/>
    <w:rsid w:val="00F04670"/>
    <w:rsid w:val="00F051B7"/>
    <w:rsid w:val="00F053CD"/>
    <w:rsid w:val="00F05957"/>
    <w:rsid w:val="00F05BC0"/>
    <w:rsid w:val="00F1029E"/>
    <w:rsid w:val="00F10AA4"/>
    <w:rsid w:val="00F10BC1"/>
    <w:rsid w:val="00F10E39"/>
    <w:rsid w:val="00F112F0"/>
    <w:rsid w:val="00F113A0"/>
    <w:rsid w:val="00F11EEB"/>
    <w:rsid w:val="00F1463A"/>
    <w:rsid w:val="00F14E90"/>
    <w:rsid w:val="00F1579A"/>
    <w:rsid w:val="00F164B1"/>
    <w:rsid w:val="00F17181"/>
    <w:rsid w:val="00F20598"/>
    <w:rsid w:val="00F209D7"/>
    <w:rsid w:val="00F23288"/>
    <w:rsid w:val="00F2486B"/>
    <w:rsid w:val="00F25AF8"/>
    <w:rsid w:val="00F30072"/>
    <w:rsid w:val="00F30AAC"/>
    <w:rsid w:val="00F30BF8"/>
    <w:rsid w:val="00F30DF1"/>
    <w:rsid w:val="00F3139A"/>
    <w:rsid w:val="00F3146E"/>
    <w:rsid w:val="00F322CA"/>
    <w:rsid w:val="00F333A1"/>
    <w:rsid w:val="00F337E6"/>
    <w:rsid w:val="00F35561"/>
    <w:rsid w:val="00F35F91"/>
    <w:rsid w:val="00F3656A"/>
    <w:rsid w:val="00F37388"/>
    <w:rsid w:val="00F42000"/>
    <w:rsid w:val="00F43BF0"/>
    <w:rsid w:val="00F43E2D"/>
    <w:rsid w:val="00F44BA9"/>
    <w:rsid w:val="00F46EF2"/>
    <w:rsid w:val="00F50B20"/>
    <w:rsid w:val="00F54171"/>
    <w:rsid w:val="00F54ECA"/>
    <w:rsid w:val="00F54F1B"/>
    <w:rsid w:val="00F55051"/>
    <w:rsid w:val="00F56A00"/>
    <w:rsid w:val="00F56C77"/>
    <w:rsid w:val="00F57141"/>
    <w:rsid w:val="00F6008B"/>
    <w:rsid w:val="00F61FC8"/>
    <w:rsid w:val="00F621EE"/>
    <w:rsid w:val="00F62799"/>
    <w:rsid w:val="00F6521D"/>
    <w:rsid w:val="00F65E60"/>
    <w:rsid w:val="00F67091"/>
    <w:rsid w:val="00F67803"/>
    <w:rsid w:val="00F70A0D"/>
    <w:rsid w:val="00F7105F"/>
    <w:rsid w:val="00F71E21"/>
    <w:rsid w:val="00F72C09"/>
    <w:rsid w:val="00F7462D"/>
    <w:rsid w:val="00F74DF4"/>
    <w:rsid w:val="00F768A7"/>
    <w:rsid w:val="00F77134"/>
    <w:rsid w:val="00F803EC"/>
    <w:rsid w:val="00F809BB"/>
    <w:rsid w:val="00F81214"/>
    <w:rsid w:val="00F81586"/>
    <w:rsid w:val="00F821D0"/>
    <w:rsid w:val="00F823A6"/>
    <w:rsid w:val="00F831A1"/>
    <w:rsid w:val="00F843B4"/>
    <w:rsid w:val="00F847B4"/>
    <w:rsid w:val="00F85E68"/>
    <w:rsid w:val="00F86DAE"/>
    <w:rsid w:val="00F870E3"/>
    <w:rsid w:val="00F90E70"/>
    <w:rsid w:val="00F91293"/>
    <w:rsid w:val="00F91B88"/>
    <w:rsid w:val="00F9222A"/>
    <w:rsid w:val="00F94F6E"/>
    <w:rsid w:val="00F94F9C"/>
    <w:rsid w:val="00F96261"/>
    <w:rsid w:val="00F96A5D"/>
    <w:rsid w:val="00F97906"/>
    <w:rsid w:val="00FA0857"/>
    <w:rsid w:val="00FA2075"/>
    <w:rsid w:val="00FA3213"/>
    <w:rsid w:val="00FA3C1D"/>
    <w:rsid w:val="00FA4075"/>
    <w:rsid w:val="00FA427C"/>
    <w:rsid w:val="00FA4325"/>
    <w:rsid w:val="00FA4888"/>
    <w:rsid w:val="00FA4E43"/>
    <w:rsid w:val="00FA5873"/>
    <w:rsid w:val="00FA6DF2"/>
    <w:rsid w:val="00FA6E58"/>
    <w:rsid w:val="00FA7515"/>
    <w:rsid w:val="00FB2523"/>
    <w:rsid w:val="00FB547F"/>
    <w:rsid w:val="00FB665F"/>
    <w:rsid w:val="00FB67AD"/>
    <w:rsid w:val="00FB76F6"/>
    <w:rsid w:val="00FC2EBC"/>
    <w:rsid w:val="00FC3914"/>
    <w:rsid w:val="00FC5237"/>
    <w:rsid w:val="00FC6F22"/>
    <w:rsid w:val="00FC74FD"/>
    <w:rsid w:val="00FD0200"/>
    <w:rsid w:val="00FD0922"/>
    <w:rsid w:val="00FD0CBF"/>
    <w:rsid w:val="00FD1E7C"/>
    <w:rsid w:val="00FD1FAD"/>
    <w:rsid w:val="00FD3266"/>
    <w:rsid w:val="00FD3D48"/>
    <w:rsid w:val="00FD407D"/>
    <w:rsid w:val="00FD438A"/>
    <w:rsid w:val="00FD544A"/>
    <w:rsid w:val="00FD7C82"/>
    <w:rsid w:val="00FE08DC"/>
    <w:rsid w:val="00FE187C"/>
    <w:rsid w:val="00FE291E"/>
    <w:rsid w:val="00FE2E64"/>
    <w:rsid w:val="00FE2EC9"/>
    <w:rsid w:val="00FE2F41"/>
    <w:rsid w:val="00FE4996"/>
    <w:rsid w:val="00FE4B94"/>
    <w:rsid w:val="00FE5A9F"/>
    <w:rsid w:val="00FE5AFC"/>
    <w:rsid w:val="00FE5B40"/>
    <w:rsid w:val="00FE5C86"/>
    <w:rsid w:val="00FF01AA"/>
    <w:rsid w:val="00FF0C3A"/>
    <w:rsid w:val="00FF19F9"/>
    <w:rsid w:val="00FF3002"/>
    <w:rsid w:val="00FF45EA"/>
    <w:rsid w:val="00FF59AC"/>
    <w:rsid w:val="00FF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B"/>
  </w:style>
  <w:style w:type="paragraph" w:styleId="1">
    <w:name w:val="heading 1"/>
    <w:basedOn w:val="a"/>
    <w:link w:val="10"/>
    <w:uiPriority w:val="9"/>
    <w:qFormat/>
    <w:rsid w:val="00497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379D"/>
    <w:pPr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Без интервала1"/>
    <w:rsid w:val="00EB379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link w:val="a5"/>
    <w:uiPriority w:val="1"/>
    <w:qFormat/>
    <w:rsid w:val="00EB379D"/>
    <w:pPr>
      <w:spacing w:after="0" w:line="240" w:lineRule="auto"/>
    </w:pPr>
  </w:style>
  <w:style w:type="table" w:styleId="a6">
    <w:name w:val="Table Grid"/>
    <w:basedOn w:val="a1"/>
    <w:uiPriority w:val="39"/>
    <w:rsid w:val="00EB379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2F24E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7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c4">
    <w:name w:val="c6 c4"/>
    <w:basedOn w:val="a"/>
    <w:rsid w:val="0019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9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95A82"/>
  </w:style>
  <w:style w:type="paragraph" w:styleId="22">
    <w:name w:val="Body Text 2"/>
    <w:basedOn w:val="a"/>
    <w:link w:val="23"/>
    <w:uiPriority w:val="99"/>
    <w:unhideWhenUsed/>
    <w:rsid w:val="00195A82"/>
    <w:pPr>
      <w:spacing w:after="120" w:line="480" w:lineRule="auto"/>
    </w:pPr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95A82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19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rsid w:val="00A03FB6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kern w:val="2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03FB6"/>
  </w:style>
  <w:style w:type="character" w:styleId="a8">
    <w:name w:val="Hyperlink"/>
    <w:basedOn w:val="a0"/>
    <w:uiPriority w:val="99"/>
    <w:semiHidden/>
    <w:unhideWhenUsed/>
    <w:rsid w:val="00A03FB6"/>
    <w:rPr>
      <w:color w:val="0000FF"/>
      <w:u w:val="single"/>
    </w:rPr>
  </w:style>
  <w:style w:type="character" w:customStyle="1" w:styleId="11pt">
    <w:name w:val="Основной текст + 11 pt"/>
    <w:aliases w:val="Интервал 0 pt"/>
    <w:basedOn w:val="a0"/>
    <w:rsid w:val="0090498C"/>
    <w:rPr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AF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F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03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B2FFB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B2FFB"/>
  </w:style>
  <w:style w:type="paragraph" w:customStyle="1" w:styleId="msonormalcxspmiddle">
    <w:name w:val="msonormalcxspmiddle"/>
    <w:basedOn w:val="a"/>
    <w:rsid w:val="00A6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6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7FD8"/>
  </w:style>
  <w:style w:type="paragraph" w:styleId="ae">
    <w:name w:val="footer"/>
    <w:basedOn w:val="a"/>
    <w:link w:val="af"/>
    <w:uiPriority w:val="99"/>
    <w:semiHidden/>
    <w:unhideWhenUsed/>
    <w:rsid w:val="00C6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7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sihologicheskaya_pomosh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7C5F-857C-4FAE-91DC-B92370C6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19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Ровесник</cp:lastModifiedBy>
  <cp:revision>22</cp:revision>
  <cp:lastPrinted>2021-06-28T08:29:00Z</cp:lastPrinted>
  <dcterms:created xsi:type="dcterms:W3CDTF">2019-07-02T10:06:00Z</dcterms:created>
  <dcterms:modified xsi:type="dcterms:W3CDTF">2021-07-02T07:13:00Z</dcterms:modified>
</cp:coreProperties>
</file>