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81" w:rsidRPr="00DD2881" w:rsidRDefault="00DD2881" w:rsidP="00DD2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288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D2881" w:rsidRDefault="00DD2881" w:rsidP="00DD2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81">
        <w:rPr>
          <w:rFonts w:ascii="Times New Roman" w:hAnsi="Times New Roman" w:cs="Times New Roman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DD2881" w:rsidRPr="00DD2881" w:rsidRDefault="00DD2881" w:rsidP="00DD2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81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D2881">
        <w:rPr>
          <w:rFonts w:ascii="Times New Roman" w:hAnsi="Times New Roman" w:cs="Times New Roman"/>
          <w:sz w:val="24"/>
          <w:szCs w:val="24"/>
        </w:rPr>
        <w:t>»</w:t>
      </w:r>
    </w:p>
    <w:p w:rsidR="00DD2881" w:rsidRPr="00DD2881" w:rsidRDefault="00DD2881" w:rsidP="00DD2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D288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6052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DD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DD288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D2881">
        <w:rPr>
          <w:rFonts w:ascii="Times New Roman" w:hAnsi="Times New Roman" w:cs="Times New Roman"/>
          <w:sz w:val="24"/>
          <w:szCs w:val="24"/>
        </w:rPr>
        <w:t>г. №</w:t>
      </w:r>
      <w:r w:rsidR="00360520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2881" w:rsidRPr="00DD2881" w:rsidRDefault="00DD2881" w:rsidP="00DD2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881" w:rsidRPr="00DD2881" w:rsidRDefault="00DD2881" w:rsidP="00DD2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881">
        <w:rPr>
          <w:rFonts w:ascii="Times New Roman" w:hAnsi="Times New Roman" w:cs="Times New Roman"/>
          <w:sz w:val="24"/>
          <w:szCs w:val="24"/>
        </w:rPr>
        <w:t>Положение о комиссии по вопросам соблюдения трудовых прав и легализации доходов участников рынка труда в Кизнерском районе</w:t>
      </w:r>
    </w:p>
    <w:p w:rsidR="00DD2881" w:rsidRPr="00DD2881" w:rsidRDefault="00DD2881" w:rsidP="00DD2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881" w:rsidRPr="00DD2881" w:rsidRDefault="00DD2881" w:rsidP="00DD2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81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D288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D2881">
        <w:rPr>
          <w:rFonts w:ascii="Times New Roman" w:hAnsi="Times New Roman" w:cs="Times New Roman"/>
          <w:sz w:val="24"/>
          <w:szCs w:val="24"/>
        </w:rPr>
        <w:t xml:space="preserve">омиссия по вопросам соблюдения трудовых прав и легализации доходов участников рынка труда в Кизнерском районе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(далее - Комиссия) создана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D2881">
        <w:rPr>
          <w:rFonts w:ascii="Times New Roman" w:hAnsi="Times New Roman" w:cs="Times New Roman"/>
          <w:sz w:val="24"/>
          <w:szCs w:val="24"/>
        </w:rPr>
        <w:t xml:space="preserve"> целях создания условий для увеличения реальных доходов населения, преодоления негативных тенденций на рынке труда, создания условий для взаимодействия исполнительных органов Удмуртской Республики, территориальных органов федеральных органов исполнительной власти в Удмуртской Республике и органов местного самоуправления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2. Комиссия в своей деятельности руководствуется </w:t>
      </w:r>
      <w:r w:rsidRPr="00DD288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 Удмуртской Республики, а также настоящим Положением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3. Положение о </w:t>
      </w:r>
      <w:r w:rsidRPr="00DD2881">
        <w:rPr>
          <w:rFonts w:ascii="Times New Roman" w:hAnsi="Times New Roman" w:cs="Times New Roman"/>
          <w:sz w:val="24"/>
          <w:szCs w:val="24"/>
        </w:rPr>
        <w:t xml:space="preserve">комиссии по вопросам соблюдения трудовых прав и легализации доходов участников рынка труда в Кизнерском районе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и его состав утверждаются Главой МО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DD2881">
        <w:rPr>
          <w:rFonts w:ascii="Times New Roman" w:hAnsi="Times New Roman" w:cs="Times New Roman"/>
          <w:color w:val="000000"/>
          <w:sz w:val="24"/>
          <w:szCs w:val="24"/>
        </w:rPr>
        <w:t>4. Основными задачами и функциями Комиссии являются: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выявление работодателей, имеющих задолженность по заработной плате, и установление причин задержки выплаты заработной платы;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определение эффективных методов воздействия на работодателей, имеющих задолженность по выплате заработной платы;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разработка мер и принятие решений по преодолению негативных тенденций в экономике Кизнерского района от влияния "теневой" экономики и "теневой" заработной платы;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в создании условий для взаимодействия государственных органов, осуществляющих </w:t>
      </w:r>
      <w:proofErr w:type="gramStart"/>
      <w:r w:rsidRPr="00DD288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процессами в сфере экономики и соблюдением трудового законодательства;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DD2881">
        <w:rPr>
          <w:rFonts w:ascii="Times New Roman" w:hAnsi="Times New Roman" w:cs="Times New Roman"/>
          <w:color w:val="000000"/>
          <w:sz w:val="24"/>
          <w:szCs w:val="24"/>
        </w:rPr>
        <w:t>5. Для реализации основных задач и функций Комиссия вправе: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D2881">
        <w:rPr>
          <w:rFonts w:ascii="Times New Roman" w:hAnsi="Times New Roman" w:cs="Times New Roman"/>
          <w:color w:val="000000"/>
          <w:sz w:val="24"/>
          <w:szCs w:val="24"/>
        </w:rPr>
        <w:t>запрашивать и получать</w:t>
      </w:r>
      <w:proofErr w:type="gramEnd"/>
      <w:r w:rsidRPr="00DD288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необходимую информацию;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давать в установленном порядке рекомендации по вопросам, входящим в его компетенцию;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осуществлять сбор информации и формировать списки организаций и индивидуальных предпринимателей для осуществления проверок соблюдения законодательства в них контрольно-надзорными органами;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приглашать на заседания представителей исполнительных органов государственной власти Удмуртской Республики;</w:t>
      </w:r>
    </w:p>
    <w:p w:rsidR="00DD2881" w:rsidRPr="00DD2881" w:rsidRDefault="00DD2881" w:rsidP="000D7A32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обращаться для оказания содействия работе Комиссии в правоохранительные органы, а также иные органы, осуществляющие государственный надзор и контроль, по вопросам, входящим в компетенцию Комиссии.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2"/>
      <w:r w:rsidRPr="000D7A3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0D7A32">
        <w:rPr>
          <w:rFonts w:ascii="Times New Roman" w:hAnsi="Times New Roman" w:cs="Times New Roman"/>
          <w:sz w:val="24"/>
          <w:szCs w:val="24"/>
        </w:rPr>
        <w:t xml:space="preserve"> формируется в составе председателя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, его секретаря  и иных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3"/>
      <w:bookmarkEnd w:id="0"/>
      <w:r w:rsidRPr="000D7A32">
        <w:rPr>
          <w:rFonts w:ascii="Times New Roman" w:hAnsi="Times New Roman" w:cs="Times New Roman"/>
          <w:sz w:val="24"/>
          <w:szCs w:val="24"/>
        </w:rPr>
        <w:t xml:space="preserve">7. </w:t>
      </w:r>
      <w:bookmarkStart w:id="2" w:name="sub_10014"/>
      <w:bookmarkEnd w:id="1"/>
      <w:r w:rsidRPr="000D7A32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необходимости, но не реже одного раза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5"/>
      <w:bookmarkEnd w:id="2"/>
      <w:r>
        <w:rPr>
          <w:rFonts w:ascii="Times New Roman" w:hAnsi="Times New Roman" w:cs="Times New Roman"/>
          <w:sz w:val="24"/>
          <w:szCs w:val="24"/>
        </w:rPr>
        <w:t>8</w:t>
      </w:r>
      <w:r w:rsidRPr="000D7A32">
        <w:rPr>
          <w:rFonts w:ascii="Times New Roman" w:hAnsi="Times New Roman" w:cs="Times New Roman"/>
          <w:sz w:val="24"/>
          <w:szCs w:val="24"/>
        </w:rPr>
        <w:t xml:space="preserve">. Заседание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является правомочным при наличии на нем не менее половины от общего числа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D7A32">
        <w:rPr>
          <w:rFonts w:ascii="Times New Roman" w:hAnsi="Times New Roman" w:cs="Times New Roman"/>
          <w:sz w:val="24"/>
          <w:szCs w:val="24"/>
        </w:rPr>
        <w:t xml:space="preserve">Каждый член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имеет один голос. Решения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A32">
        <w:rPr>
          <w:rFonts w:ascii="Times New Roman" w:hAnsi="Times New Roman" w:cs="Times New Roman"/>
          <w:sz w:val="24"/>
          <w:szCs w:val="24"/>
        </w:rPr>
        <w:t xml:space="preserve">принимаются простым большинством голосов от общего числа присутствующих на заседании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и оформляются</w:t>
      </w:r>
      <w:proofErr w:type="gramEnd"/>
      <w:r w:rsidRPr="000D7A32">
        <w:rPr>
          <w:rFonts w:ascii="Times New Roman" w:hAnsi="Times New Roman" w:cs="Times New Roman"/>
          <w:sz w:val="24"/>
          <w:szCs w:val="24"/>
        </w:rPr>
        <w:t xml:space="preserve"> протоколом. В случае равенства голосов, голос председателя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A32">
        <w:rPr>
          <w:rFonts w:ascii="Times New Roman" w:hAnsi="Times New Roman" w:cs="Times New Roman"/>
          <w:sz w:val="24"/>
          <w:szCs w:val="24"/>
        </w:rPr>
        <w:t xml:space="preserve">Протокол заседания и принятые решения подписываются председателем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6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0D7A32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:</w:t>
      </w:r>
    </w:p>
    <w:bookmarkEnd w:id="4"/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32">
        <w:rPr>
          <w:rFonts w:ascii="Times New Roman" w:hAnsi="Times New Roman" w:cs="Times New Roman"/>
          <w:sz w:val="24"/>
          <w:szCs w:val="24"/>
        </w:rPr>
        <w:t xml:space="preserve">руководит деятельностью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;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32"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членами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;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A32">
        <w:rPr>
          <w:rFonts w:ascii="Times New Roman" w:hAnsi="Times New Roman" w:cs="Times New Roman"/>
          <w:sz w:val="24"/>
          <w:szCs w:val="24"/>
        </w:rPr>
        <w:t xml:space="preserve">проводит 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 xml:space="preserve"> и председательствует</w:t>
      </w:r>
      <w:proofErr w:type="gramEnd"/>
      <w:r w:rsidRPr="000D7A32">
        <w:rPr>
          <w:rFonts w:ascii="Times New Roman" w:hAnsi="Times New Roman" w:cs="Times New Roman"/>
          <w:sz w:val="24"/>
          <w:szCs w:val="24"/>
        </w:rPr>
        <w:t xml:space="preserve"> на них;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32">
        <w:rPr>
          <w:rFonts w:ascii="Times New Roman" w:hAnsi="Times New Roman" w:cs="Times New Roman"/>
          <w:sz w:val="24"/>
          <w:szCs w:val="24"/>
        </w:rPr>
        <w:t xml:space="preserve">принимает решения, обеспечивающие деятельность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</w:p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7"/>
      <w:r w:rsidRPr="000D7A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D7A32">
        <w:rPr>
          <w:rFonts w:ascii="Times New Roman" w:hAnsi="Times New Roman" w:cs="Times New Roman"/>
          <w:sz w:val="24"/>
          <w:szCs w:val="24"/>
        </w:rPr>
        <w:t xml:space="preserve">. Секретарь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:</w:t>
      </w:r>
    </w:p>
    <w:bookmarkEnd w:id="5"/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32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организационно-техническое обеспечение работы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;</w:t>
      </w:r>
    </w:p>
    <w:p w:rsid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A32">
        <w:rPr>
          <w:rFonts w:ascii="Times New Roman" w:hAnsi="Times New Roman" w:cs="Times New Roman"/>
          <w:sz w:val="24"/>
          <w:szCs w:val="24"/>
        </w:rPr>
        <w:t>ведет и оформляет</w:t>
      </w:r>
      <w:proofErr w:type="gramEnd"/>
      <w:r w:rsidRPr="000D7A32">
        <w:rPr>
          <w:rFonts w:ascii="Times New Roman" w:hAnsi="Times New Roman" w:cs="Times New Roman"/>
          <w:sz w:val="24"/>
          <w:szCs w:val="24"/>
        </w:rPr>
        <w:t xml:space="preserve"> протоколы заседаний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</w:p>
    <w:p w:rsidR="000D7A32" w:rsidRPr="000D7A32" w:rsidRDefault="000D7A32" w:rsidP="000D7A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20"/>
      <w:r w:rsidRPr="000D7A32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0D7A32">
        <w:rPr>
          <w:rFonts w:ascii="Times New Roman" w:hAnsi="Times New Roman" w:cs="Times New Roman"/>
          <w:sz w:val="24"/>
          <w:szCs w:val="24"/>
        </w:rPr>
        <w:t xml:space="preserve"> прекращает свою деятельность по решению Главы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МО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DD28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D7A32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0D7A32" w:rsidRPr="000D7A32" w:rsidRDefault="000D7A32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81" w:rsidRPr="000D7A32" w:rsidRDefault="00DD2881" w:rsidP="000D7A3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9E473F" w:rsidRPr="000D7A32" w:rsidRDefault="009E473F" w:rsidP="000D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473F" w:rsidRPr="000D7A32" w:rsidSect="00C5514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881"/>
    <w:rsid w:val="000D7A32"/>
    <w:rsid w:val="001C35BD"/>
    <w:rsid w:val="00360520"/>
    <w:rsid w:val="009E473F"/>
    <w:rsid w:val="00C5514E"/>
    <w:rsid w:val="00D13840"/>
    <w:rsid w:val="00D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Оконникова</dc:creator>
  <cp:keywords/>
  <dc:description/>
  <cp:lastModifiedBy>Оконникова</cp:lastModifiedBy>
  <cp:revision>6</cp:revision>
  <cp:lastPrinted>2023-08-25T05:59:00Z</cp:lastPrinted>
  <dcterms:created xsi:type="dcterms:W3CDTF">2023-08-24T06:05:00Z</dcterms:created>
  <dcterms:modified xsi:type="dcterms:W3CDTF">2023-08-25T05:59:00Z</dcterms:modified>
</cp:coreProperties>
</file>