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72" w:rsidRPr="007C1E72" w:rsidRDefault="007C1E72" w:rsidP="007C1E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</w:t>
      </w:r>
    </w:p>
    <w:p w:rsidR="007C1E72" w:rsidRDefault="007C1E72" w:rsidP="007C1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>Администрации МО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7C1E72" w:rsidRPr="007C1E72" w:rsidRDefault="007C1E72" w:rsidP="007C1E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1E72" w:rsidRPr="007C1E72" w:rsidRDefault="007C1E72" w:rsidP="007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665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216651">
        <w:rPr>
          <w:rFonts w:ascii="Times New Roman" w:eastAsia="Times New Roman" w:hAnsi="Times New Roman" w:cs="Times New Roman"/>
          <w:sz w:val="24"/>
          <w:szCs w:val="24"/>
        </w:rPr>
        <w:t>528</w:t>
      </w:r>
    </w:p>
    <w:p w:rsidR="007C1E72" w:rsidRPr="007C1E72" w:rsidRDefault="007C1E72" w:rsidP="007C1E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72" w:rsidRPr="007C1E72" w:rsidRDefault="007C1E72" w:rsidP="007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>Состав комиссии по вопросам соблюдения трудовых прав и легализации доходов участников рынка труда в Кизнерском районе</w:t>
      </w:r>
    </w:p>
    <w:p w:rsidR="007C1E72" w:rsidRPr="007C1E72" w:rsidRDefault="007C1E72" w:rsidP="007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E72" w:rsidRPr="007C1E72" w:rsidRDefault="007C1E72" w:rsidP="007C1E72">
      <w:pPr>
        <w:spacing w:after="0" w:line="240" w:lineRule="auto"/>
        <w:ind w:left="1843" w:hanging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>Председатель – заместитель главы Администрации муниципального образования                                  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», курирующий вопросы экономики, промышленности, торговли, имущественных и земельных отношений.</w:t>
      </w:r>
    </w:p>
    <w:p w:rsidR="007C1E72" w:rsidRPr="007C1E72" w:rsidRDefault="007C1E72" w:rsidP="007C1E72">
      <w:pPr>
        <w:spacing w:after="0" w:line="240" w:lineRule="auto"/>
        <w:ind w:left="1843" w:hanging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E72" w:rsidRPr="007C1E72" w:rsidRDefault="007C1E72" w:rsidP="007C1E72">
      <w:pPr>
        <w:spacing w:after="0" w:line="240" w:lineRule="auto"/>
        <w:ind w:left="1843" w:hanging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C1E72" w:rsidRPr="007C1E72" w:rsidRDefault="007C1E72" w:rsidP="007C1E7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муниципального образования                                  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» - начальник Управления сельского хозяйства и развития сельских территорий;</w:t>
      </w:r>
    </w:p>
    <w:p w:rsidR="007C1E72" w:rsidRPr="007C1E72" w:rsidRDefault="007C1E72" w:rsidP="007C1E7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 xml:space="preserve"> начальник отдела экономики, промышленности и торговли               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C1E72" w:rsidRPr="007C1E72" w:rsidRDefault="007C1E72" w:rsidP="007C1E72">
      <w:pPr>
        <w:tabs>
          <w:tab w:val="left" w:pos="1843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>начальник правового отдела Аппарата Главы района, районного Совета депутатов и Администрации района;</w:t>
      </w:r>
    </w:p>
    <w:p w:rsidR="007C1E72" w:rsidRPr="007C1E72" w:rsidRDefault="007C1E72" w:rsidP="007C1E72">
      <w:pPr>
        <w:tabs>
          <w:tab w:val="left" w:pos="1843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>начальник сектора прогнозирования и исполнения доходов Управления финансов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C1E72" w:rsidRPr="007C1E72" w:rsidRDefault="007C1E72" w:rsidP="007C1E7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3B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клиентской службы 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3D33B3">
        <w:rPr>
          <w:rFonts w:ascii="Times New Roman" w:eastAsia="Times New Roman" w:hAnsi="Times New Roman" w:cs="Times New Roman"/>
          <w:sz w:val="24"/>
          <w:szCs w:val="24"/>
        </w:rPr>
        <w:t>Фонда РФ в Кизнерском районе УР</w:t>
      </w:r>
      <w:r w:rsidRPr="007C1E72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7C1E72" w:rsidRPr="007C1E72" w:rsidRDefault="007C1E72" w:rsidP="007C1E7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E72">
        <w:rPr>
          <w:rFonts w:ascii="Times New Roman" w:eastAsia="Times New Roman" w:hAnsi="Times New Roman" w:cs="Times New Roman"/>
          <w:sz w:val="24"/>
          <w:szCs w:val="24"/>
        </w:rPr>
        <w:t>начальник полиции межмуниципального отдела МВД России «Кизнерский» (по согласованию);</w:t>
      </w:r>
    </w:p>
    <w:p w:rsidR="007C1E72" w:rsidRPr="007C1E72" w:rsidRDefault="00FD2B06" w:rsidP="007C1E7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(</w:t>
      </w:r>
      <w:r w:rsidRPr="00FD2B06">
        <w:rPr>
          <w:rFonts w:ascii="Times New Roman" w:eastAsia="Times New Roman" w:hAnsi="Times New Roman" w:cs="Times New Roman"/>
          <w:sz w:val="24"/>
          <w:szCs w:val="24"/>
        </w:rPr>
        <w:t>старший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2B0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налоговый инспектор отдела камерального контроля НДФЛ и </w:t>
      </w:r>
      <w:proofErr w:type="gramStart"/>
      <w:r w:rsidRPr="00FD2B06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FD2B06">
        <w:rPr>
          <w:rFonts w:ascii="Times New Roman" w:eastAsia="Times New Roman" w:hAnsi="Times New Roman" w:cs="Times New Roman"/>
          <w:sz w:val="24"/>
          <w:szCs w:val="24"/>
        </w:rPr>
        <w:t xml:space="preserve"> 2 Управления ФНС России по Удмуртской республике </w:t>
      </w:r>
      <w:r w:rsidR="007C1E72" w:rsidRPr="007C1E72">
        <w:rPr>
          <w:rFonts w:ascii="Times New Roman" w:eastAsia="Times New Roman" w:hAnsi="Times New Roman" w:cs="Times New Roman"/>
          <w:sz w:val="24"/>
          <w:szCs w:val="24"/>
        </w:rPr>
        <w:t>(по согласованию);</w:t>
      </w:r>
    </w:p>
    <w:p w:rsidR="007C1E72" w:rsidRPr="007C1E72" w:rsidRDefault="006B74EC" w:rsidP="007C1E7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Филиала</w:t>
      </w:r>
      <w:r w:rsidR="007C1E72" w:rsidRPr="007C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РЦЗН</w:t>
      </w:r>
      <w:r w:rsidR="007C1E72" w:rsidRPr="007C1E72">
        <w:rPr>
          <w:rFonts w:ascii="Times New Roman" w:eastAsia="Times New Roman" w:hAnsi="Times New Roman" w:cs="Times New Roman"/>
          <w:sz w:val="24"/>
          <w:szCs w:val="24"/>
        </w:rPr>
        <w:t xml:space="preserve">  «Центр занятости населения Кизнерского района» (по согласованию).</w:t>
      </w:r>
    </w:p>
    <w:p w:rsidR="007C1E72" w:rsidRPr="007C1E72" w:rsidRDefault="007C1E72" w:rsidP="007C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1E72" w:rsidRPr="007C1E72" w:rsidSect="0037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E72"/>
    <w:rsid w:val="00064553"/>
    <w:rsid w:val="00216651"/>
    <w:rsid w:val="0037294E"/>
    <w:rsid w:val="006B74EC"/>
    <w:rsid w:val="007C1E72"/>
    <w:rsid w:val="00FD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Оконникова</dc:creator>
  <cp:keywords/>
  <dc:description/>
  <cp:lastModifiedBy>Оконникова</cp:lastModifiedBy>
  <cp:revision>6</cp:revision>
  <cp:lastPrinted>2023-08-25T05:59:00Z</cp:lastPrinted>
  <dcterms:created xsi:type="dcterms:W3CDTF">2023-08-24T06:25:00Z</dcterms:created>
  <dcterms:modified xsi:type="dcterms:W3CDTF">2023-08-25T06:00:00Z</dcterms:modified>
</cp:coreProperties>
</file>