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291" w:type="dxa"/>
        <w:tblInd w:w="96" w:type="dxa"/>
        <w:tblLayout w:type="fixed"/>
        <w:tblLook w:val="04A0"/>
      </w:tblPr>
      <w:tblGrid>
        <w:gridCol w:w="1430"/>
        <w:gridCol w:w="857"/>
        <w:gridCol w:w="569"/>
        <w:gridCol w:w="712"/>
        <w:gridCol w:w="849"/>
        <w:gridCol w:w="1418"/>
        <w:gridCol w:w="1557"/>
        <w:gridCol w:w="855"/>
        <w:gridCol w:w="1134"/>
        <w:gridCol w:w="1134"/>
        <w:gridCol w:w="846"/>
        <w:gridCol w:w="147"/>
        <w:gridCol w:w="1139"/>
        <w:gridCol w:w="231"/>
        <w:gridCol w:w="903"/>
        <w:gridCol w:w="47"/>
        <w:gridCol w:w="236"/>
        <w:gridCol w:w="425"/>
        <w:gridCol w:w="407"/>
        <w:gridCol w:w="577"/>
        <w:gridCol w:w="274"/>
        <w:gridCol w:w="163"/>
        <w:gridCol w:w="79"/>
        <w:gridCol w:w="22"/>
        <w:gridCol w:w="135"/>
        <w:gridCol w:w="79"/>
        <w:gridCol w:w="451"/>
        <w:gridCol w:w="244"/>
        <w:gridCol w:w="244"/>
        <w:gridCol w:w="40"/>
        <w:gridCol w:w="1058"/>
        <w:gridCol w:w="1224"/>
        <w:gridCol w:w="1433"/>
        <w:gridCol w:w="1058"/>
        <w:gridCol w:w="821"/>
        <w:gridCol w:w="244"/>
        <w:gridCol w:w="249"/>
      </w:tblGrid>
      <w:tr w:rsidR="00BC7F49" w:rsidRPr="00676D43" w:rsidTr="007D0584">
        <w:trPr>
          <w:trHeight w:val="274"/>
        </w:trPr>
        <w:tc>
          <w:tcPr>
            <w:tcW w:w="14896" w:type="dxa"/>
            <w:gridSpan w:val="19"/>
            <w:shd w:val="clear" w:color="auto" w:fill="auto"/>
            <w:noWrap/>
            <w:vAlign w:val="center"/>
            <w:hideMark/>
          </w:tcPr>
          <w:p w:rsidR="007D0584" w:rsidRPr="00C36160" w:rsidRDefault="007D0584" w:rsidP="007D0584">
            <w:pPr>
              <w:spacing w:line="276" w:lineRule="auto"/>
              <w:ind w:left="9260"/>
              <w:rPr>
                <w:bCs/>
                <w:color w:val="000000"/>
                <w:sz w:val="20"/>
                <w:szCs w:val="20"/>
              </w:rPr>
            </w:pPr>
            <w:r w:rsidRPr="007D0584">
              <w:rPr>
                <w:bCs/>
                <w:color w:val="000000"/>
                <w:sz w:val="20"/>
                <w:szCs w:val="20"/>
              </w:rPr>
              <w:t>Приложение к постановлению Администрации МО           «Муниципальный округ Кизнерский райо</w:t>
            </w:r>
            <w:r w:rsidR="007E6BB8">
              <w:rPr>
                <w:bCs/>
                <w:color w:val="000000"/>
                <w:sz w:val="20"/>
                <w:szCs w:val="20"/>
              </w:rPr>
              <w:t>н» Удмуртской Республики от «</w:t>
            </w:r>
            <w:r w:rsidR="007E6BB8" w:rsidRPr="007E6BB8">
              <w:rPr>
                <w:bCs/>
                <w:color w:val="000000"/>
                <w:sz w:val="20"/>
                <w:szCs w:val="20"/>
              </w:rPr>
              <w:t>17</w:t>
            </w:r>
            <w:r w:rsidR="007E6BB8">
              <w:rPr>
                <w:bCs/>
                <w:color w:val="000000"/>
                <w:sz w:val="20"/>
                <w:szCs w:val="20"/>
              </w:rPr>
              <w:t>»  января 2024г. №</w:t>
            </w:r>
            <w:r w:rsidR="007E6BB8" w:rsidRPr="00C36160">
              <w:rPr>
                <w:bCs/>
                <w:color w:val="000000"/>
                <w:sz w:val="20"/>
                <w:szCs w:val="20"/>
              </w:rPr>
              <w:t xml:space="preserve">  24</w:t>
            </w:r>
          </w:p>
          <w:p w:rsidR="007D0584" w:rsidRDefault="00C9099B" w:rsidP="007D0584">
            <w:pPr>
              <w:spacing w:line="276" w:lineRule="auto"/>
              <w:ind w:left="92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07C31" w:rsidRPr="00676D43" w:rsidRDefault="00707C31" w:rsidP="00676D4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76D43">
              <w:rPr>
                <w:b/>
                <w:bCs/>
                <w:color w:val="000000"/>
                <w:sz w:val="20"/>
                <w:szCs w:val="20"/>
              </w:rPr>
              <w:t>Расчет размера платы за пользование жилым помещением (платы за наем)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D0584">
            <w:pPr>
              <w:ind w:left="-10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07C31" w:rsidRPr="00676D43" w:rsidTr="007D0584">
        <w:trPr>
          <w:trHeight w:val="262"/>
        </w:trPr>
        <w:tc>
          <w:tcPr>
            <w:tcW w:w="14896" w:type="dxa"/>
            <w:gridSpan w:val="19"/>
            <w:shd w:val="clear" w:color="auto" w:fill="auto"/>
            <w:noWrap/>
            <w:vAlign w:val="center"/>
            <w:hideMark/>
          </w:tcPr>
          <w:p w:rsidR="00707C31" w:rsidRPr="00676D43" w:rsidRDefault="00EE250F" w:rsidP="00AD14E2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="00AD14E2">
              <w:rPr>
                <w:bCs/>
                <w:color w:val="000000"/>
                <w:sz w:val="20"/>
                <w:szCs w:val="20"/>
              </w:rPr>
              <w:t>ля нанимателей жилых помещений по договорам социального найма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D14E2">
              <w:rPr>
                <w:bCs/>
                <w:color w:val="000000"/>
                <w:sz w:val="20"/>
                <w:szCs w:val="20"/>
              </w:rPr>
              <w:t>и договорам найма жилых помещений государственного жилищного фонда</w:t>
            </w:r>
            <w:r w:rsidR="00707C31" w:rsidRPr="00676D43">
              <w:rPr>
                <w:bCs/>
                <w:color w:val="000000"/>
                <w:sz w:val="20"/>
                <w:szCs w:val="20"/>
              </w:rPr>
              <w:t>, закрепленным за федеральным государственным автономным учреждением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07C31" w:rsidRPr="00676D43" w:rsidTr="007D0584">
        <w:trPr>
          <w:trHeight w:val="176"/>
        </w:trPr>
        <w:tc>
          <w:tcPr>
            <w:tcW w:w="14896" w:type="dxa"/>
            <w:gridSpan w:val="19"/>
            <w:shd w:val="clear" w:color="auto" w:fill="auto"/>
            <w:noWrap/>
            <w:vAlign w:val="center"/>
            <w:hideMark/>
          </w:tcPr>
          <w:p w:rsidR="00707C31" w:rsidRPr="00676D43" w:rsidRDefault="00707C31" w:rsidP="00676D43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676D43">
              <w:rPr>
                <w:bCs/>
                <w:color w:val="000000"/>
                <w:sz w:val="20"/>
                <w:szCs w:val="20"/>
              </w:rPr>
              <w:t>«Центральное управление жилищно-социальной инфраструктуры (комплекса)» Министерства обороны Российской Федерации,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07C31" w:rsidRPr="00676D43" w:rsidTr="007D0584">
        <w:trPr>
          <w:trHeight w:val="375"/>
        </w:trPr>
        <w:tc>
          <w:tcPr>
            <w:tcW w:w="14896" w:type="dxa"/>
            <w:gridSpan w:val="19"/>
            <w:shd w:val="clear" w:color="auto" w:fill="auto"/>
            <w:noWrap/>
            <w:vAlign w:val="center"/>
            <w:hideMark/>
          </w:tcPr>
          <w:p w:rsidR="00707C31" w:rsidRPr="00676D43" w:rsidRDefault="00707C31" w:rsidP="00676D4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b/>
                <w:bCs/>
                <w:color w:val="000000"/>
                <w:sz w:val="20"/>
                <w:szCs w:val="20"/>
              </w:rPr>
              <w:t>расположенном</w:t>
            </w:r>
            <w:proofErr w:type="gramEnd"/>
            <w:r w:rsidRPr="00676D43">
              <w:rPr>
                <w:b/>
                <w:bCs/>
                <w:color w:val="000000"/>
                <w:sz w:val="20"/>
                <w:szCs w:val="20"/>
              </w:rPr>
              <w:t xml:space="preserve"> на территории п. Кизнер, Кизнерского района, Удмуртской Республики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BC7F49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8"/>
          <w:wAfter w:w="6127" w:type="dxa"/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BC7F4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630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Адрес объекта (обл., город, улица, дом)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Статус  здания (МКД, общежитие)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Год постройки (ввод в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экспл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color w:val="000000"/>
                <w:sz w:val="20"/>
                <w:szCs w:val="20"/>
              </w:rPr>
              <w:t>Материал стен (кирпич, монолит, панельный и т.д.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Степень благоустройства (ГВС, ХВС,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 xml:space="preserve">, отопление,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.,</w:t>
            </w:r>
            <w:r w:rsidR="00BC7F49" w:rsidRPr="00676D43">
              <w:rPr>
                <w:color w:val="000000"/>
                <w:sz w:val="20"/>
                <w:szCs w:val="20"/>
              </w:rPr>
              <w:t xml:space="preserve"> </w:t>
            </w:r>
            <w:r w:rsidRPr="00676D43">
              <w:rPr>
                <w:color w:val="000000"/>
                <w:sz w:val="20"/>
                <w:szCs w:val="20"/>
              </w:rPr>
              <w:t xml:space="preserve">лифт,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мусоропр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бойлер)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Месторасположен</w:t>
            </w:r>
            <w:r w:rsidR="00BC7F49" w:rsidRPr="00676D43">
              <w:rPr>
                <w:color w:val="000000"/>
                <w:sz w:val="20"/>
                <w:szCs w:val="20"/>
              </w:rPr>
              <w:t>ие (за пределами населенного пун</w:t>
            </w:r>
            <w:r w:rsidRPr="00676D43">
              <w:rPr>
                <w:color w:val="000000"/>
                <w:sz w:val="20"/>
                <w:szCs w:val="20"/>
              </w:rPr>
              <w:t>кта, в центре, на окраине населенного пункта и т.д.)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 xml:space="preserve">Базовый размер платы за наем </w:t>
            </w:r>
            <w:r w:rsidRPr="0070638A">
              <w:rPr>
                <w:b/>
                <w:sz w:val="20"/>
                <w:szCs w:val="20"/>
              </w:rPr>
              <w:t>(</w:t>
            </w:r>
            <w:proofErr w:type="spellStart"/>
            <w:r w:rsidRPr="0070638A">
              <w:rPr>
                <w:b/>
                <w:sz w:val="20"/>
                <w:szCs w:val="20"/>
              </w:rPr>
              <w:t>Нб</w:t>
            </w:r>
            <w:proofErr w:type="spellEnd"/>
            <w:r w:rsidRPr="0070638A">
              <w:rPr>
                <w:b/>
                <w:sz w:val="20"/>
                <w:szCs w:val="20"/>
              </w:rPr>
              <w:t xml:space="preserve"> = </w:t>
            </w:r>
            <w:proofErr w:type="spellStart"/>
            <w:r w:rsidRPr="0070638A">
              <w:rPr>
                <w:b/>
                <w:sz w:val="20"/>
                <w:szCs w:val="20"/>
              </w:rPr>
              <w:t>СРс</w:t>
            </w:r>
            <w:proofErr w:type="spellEnd"/>
            <w:r w:rsidRPr="0070638A">
              <w:rPr>
                <w:b/>
                <w:sz w:val="20"/>
                <w:szCs w:val="20"/>
              </w:rPr>
              <w:t>*0,001)</w:t>
            </w:r>
          </w:p>
        </w:tc>
        <w:tc>
          <w:tcPr>
            <w:tcW w:w="5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color w:val="000000"/>
                <w:sz w:val="20"/>
                <w:szCs w:val="20"/>
              </w:rPr>
              <w:t>Коэффициенты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 xml:space="preserve"> характеризующие качество, благоустройство жилого помещения и месторасположение дома</w:t>
            </w:r>
            <w:r w:rsidR="007D0584">
              <w:rPr>
                <w:color w:val="000000"/>
                <w:sz w:val="20"/>
                <w:szCs w:val="20"/>
              </w:rPr>
              <w:t xml:space="preserve"> </w:t>
            </w:r>
            <w:r w:rsidR="007D0584" w:rsidRPr="007D0584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 w:rsidR="007D0584" w:rsidRPr="007D0584">
              <w:rPr>
                <w:b/>
                <w:color w:val="000000"/>
                <w:sz w:val="20"/>
                <w:szCs w:val="20"/>
              </w:rPr>
              <w:t>Кср</w:t>
            </w:r>
            <w:proofErr w:type="spellEnd"/>
            <w:r w:rsidR="007D0584" w:rsidRPr="007D0584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Социальный наём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43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> 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Коэффициент соответствия платы</w:t>
            </w:r>
            <w:r w:rsidR="0070638A">
              <w:rPr>
                <w:color w:val="000000"/>
                <w:sz w:val="20"/>
                <w:szCs w:val="20"/>
              </w:rPr>
              <w:t xml:space="preserve"> </w:t>
            </w:r>
            <w:r w:rsidR="0070638A" w:rsidRPr="0070638A">
              <w:rPr>
                <w:b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12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70638A" w:rsidRDefault="007D0584" w:rsidP="007D0584">
            <w:pPr>
              <w:tabs>
                <w:tab w:val="left" w:pos="733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7D0584">
              <w:rPr>
                <w:color w:val="000000"/>
                <w:sz w:val="20"/>
                <w:szCs w:val="20"/>
              </w:rPr>
              <w:t>Размер платы за наем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638A" w:rsidRPr="0070638A">
              <w:rPr>
                <w:b/>
                <w:color w:val="000000"/>
                <w:sz w:val="20"/>
                <w:szCs w:val="20"/>
              </w:rPr>
              <w:t>Пнж=Нб</w:t>
            </w:r>
            <w:proofErr w:type="spellEnd"/>
            <w:r w:rsidR="0070638A" w:rsidRPr="0070638A">
              <w:rPr>
                <w:b/>
                <w:color w:val="000000"/>
                <w:sz w:val="20"/>
                <w:szCs w:val="20"/>
              </w:rPr>
              <w:t>*</w:t>
            </w:r>
            <w:proofErr w:type="spellStart"/>
            <w:r w:rsidR="0070638A" w:rsidRPr="0070638A">
              <w:rPr>
                <w:b/>
                <w:color w:val="000000"/>
                <w:sz w:val="20"/>
                <w:szCs w:val="20"/>
              </w:rPr>
              <w:t>Кс</w:t>
            </w:r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r w:rsidR="0070638A" w:rsidRPr="0070638A">
              <w:rPr>
                <w:b/>
                <w:color w:val="000000"/>
                <w:sz w:val="20"/>
                <w:szCs w:val="20"/>
              </w:rPr>
              <w:t>*Кс*</w:t>
            </w:r>
            <w:proofErr w:type="spellStart"/>
            <w:r w:rsidR="0070638A" w:rsidRPr="0070638A">
              <w:rPr>
                <w:b/>
                <w:color w:val="000000"/>
                <w:sz w:val="20"/>
                <w:szCs w:val="20"/>
              </w:rPr>
              <w:t>Пж</w:t>
            </w:r>
            <w:proofErr w:type="spellEnd"/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106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70638A" w:rsidRDefault="0070638A" w:rsidP="00707C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</w:t>
            </w:r>
            <w:r w:rsidRPr="0070638A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=</w:t>
            </w:r>
            <w:proofErr w:type="spellEnd"/>
            <w:r>
              <w:rPr>
                <w:b/>
                <w:sz w:val="20"/>
                <w:szCs w:val="20"/>
              </w:rPr>
              <w:t>(К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b/>
                <w:sz w:val="20"/>
                <w:szCs w:val="20"/>
              </w:rPr>
              <w:t>+К2+К3+К4)/4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Коэффициент качества, </w:t>
            </w:r>
            <w:r w:rsidRPr="00676D43">
              <w:rPr>
                <w:color w:val="000000"/>
                <w:sz w:val="20"/>
                <w:szCs w:val="20"/>
              </w:rPr>
              <w:br/>
            </w:r>
            <w:r w:rsidRPr="00676D43">
              <w:rPr>
                <w:b/>
                <w:color w:val="000000"/>
                <w:sz w:val="20"/>
                <w:szCs w:val="20"/>
              </w:rPr>
              <w:t>К</w:t>
            </w:r>
            <w:proofErr w:type="gramStart"/>
            <w:r w:rsidRPr="00676D43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D0584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Коэффициент качества </w:t>
            </w:r>
            <w:r w:rsidRPr="00676D43">
              <w:rPr>
                <w:color w:val="000000"/>
                <w:sz w:val="20"/>
                <w:szCs w:val="20"/>
              </w:rPr>
              <w:br/>
            </w:r>
            <w:r w:rsidRPr="00676D43">
              <w:rPr>
                <w:b/>
                <w:color w:val="000000"/>
                <w:sz w:val="20"/>
                <w:szCs w:val="20"/>
              </w:rPr>
              <w:t>К</w:t>
            </w:r>
            <w:proofErr w:type="gramStart"/>
            <w:r w:rsidRPr="00676D43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76D43">
              <w:rPr>
                <w:color w:val="000000"/>
                <w:sz w:val="20"/>
                <w:szCs w:val="20"/>
              </w:rPr>
              <w:t>Коэффиц</w:t>
            </w:r>
            <w:proofErr w:type="spellEnd"/>
            <w:r w:rsidR="00B7129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иент</w:t>
            </w:r>
            <w:proofErr w:type="spellEnd"/>
            <w:proofErr w:type="gramEnd"/>
            <w:r w:rsidRPr="00676D43">
              <w:rPr>
                <w:color w:val="000000"/>
                <w:sz w:val="20"/>
                <w:szCs w:val="20"/>
              </w:rPr>
              <w:t xml:space="preserve"> благоустройства </w:t>
            </w:r>
            <w:r w:rsidRPr="00676D43">
              <w:rPr>
                <w:color w:val="000000"/>
                <w:sz w:val="20"/>
                <w:szCs w:val="20"/>
              </w:rPr>
              <w:br/>
            </w:r>
            <w:r w:rsidRPr="0070638A">
              <w:rPr>
                <w:b/>
                <w:color w:val="000000"/>
                <w:sz w:val="20"/>
                <w:szCs w:val="20"/>
              </w:rPr>
              <w:t>К3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Коэффициент месторасположения</w:t>
            </w:r>
            <w:r w:rsidRPr="00676D43">
              <w:rPr>
                <w:color w:val="000000"/>
                <w:sz w:val="20"/>
                <w:szCs w:val="20"/>
              </w:rPr>
              <w:br/>
            </w:r>
            <w:r w:rsidRPr="0070638A">
              <w:rPr>
                <w:b/>
                <w:color w:val="000000"/>
                <w:sz w:val="20"/>
                <w:szCs w:val="20"/>
              </w:rPr>
              <w:t>К</w:t>
            </w:r>
            <w:proofErr w:type="gramStart"/>
            <w:r w:rsidRPr="0070638A">
              <w:rPr>
                <w:b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36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color w:val="000000"/>
                <w:sz w:val="20"/>
                <w:szCs w:val="20"/>
              </w:rPr>
              <w:t>Удмуртская Республика, Кизнерский район, пос. Кизнер, ул. Сосновая, д.1,  строен. 600б</w:t>
            </w:r>
            <w:proofErr w:type="gram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Общежитие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панель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электричество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на окраине населенного пункта (территория 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Удмуртская Республика, Кизнерский район,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изнер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ул.Сосновая, д.25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электричество, газ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за пределами населенного пункта (территория 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20,64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Удмуртская Республика, Кизнерский район,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lastRenderedPageBreak/>
              <w:t>п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изнер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ул.Сосновая, д.3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</w:t>
            </w:r>
            <w:r w:rsidRPr="00676D43">
              <w:rPr>
                <w:color w:val="000000"/>
                <w:sz w:val="20"/>
                <w:szCs w:val="20"/>
              </w:rPr>
              <w:lastRenderedPageBreak/>
              <w:t>о, газ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lastRenderedPageBreak/>
              <w:t xml:space="preserve">за пределами населенного пункта (территория </w:t>
            </w:r>
            <w:r w:rsidRPr="00676D43">
              <w:rPr>
                <w:color w:val="000000"/>
                <w:sz w:val="20"/>
                <w:szCs w:val="20"/>
              </w:rPr>
              <w:lastRenderedPageBreak/>
              <w:t>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lastRenderedPageBreak/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18,85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lastRenderedPageBreak/>
              <w:t xml:space="preserve">Удмуртская Республика, Кизнерский район,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изнер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ул.Сосновая, д.26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/панельный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электричество, газ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за пределами населенного пункта (территория 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Удмуртская Республика, Кизнерский район,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изнер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ул.Сосновая, д.28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76D43">
              <w:rPr>
                <w:color w:val="000000"/>
                <w:sz w:val="20"/>
                <w:szCs w:val="20"/>
              </w:rPr>
              <w:t>ж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/панельный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электричество, газ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за пределами населенного пункта (территория 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Удмуртская Республика, Кизнерский район, </w:t>
            </w:r>
            <w:proofErr w:type="spellStart"/>
            <w:r w:rsidRPr="00676D43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изнер</w:t>
            </w:r>
            <w:proofErr w:type="spellEnd"/>
            <w:r w:rsidRPr="00676D43">
              <w:rPr>
                <w:color w:val="000000"/>
                <w:sz w:val="20"/>
                <w:szCs w:val="20"/>
              </w:rPr>
              <w:t>, ул.Сосновая, д.23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кирпич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 xml:space="preserve">ХВС, ГВС, </w:t>
            </w:r>
            <w:proofErr w:type="gramStart"/>
            <w:r w:rsidRPr="00676D43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676D43">
              <w:rPr>
                <w:color w:val="000000"/>
                <w:sz w:val="20"/>
                <w:szCs w:val="20"/>
              </w:rPr>
              <w:t>, отопление, электричество, газ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за пределами населенного пункта (территория войсковой части)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78,047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C31" w:rsidRPr="00676D43" w:rsidRDefault="00707C31" w:rsidP="00707C31">
            <w:pPr>
              <w:jc w:val="center"/>
              <w:rPr>
                <w:color w:val="000000"/>
                <w:sz w:val="20"/>
                <w:szCs w:val="20"/>
              </w:rPr>
            </w:pPr>
            <w:r w:rsidRPr="00676D43">
              <w:rPr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color w:val="000000"/>
                <w:sz w:val="20"/>
                <w:szCs w:val="20"/>
              </w:rPr>
            </w:pPr>
          </w:p>
        </w:tc>
      </w:tr>
      <w:tr w:rsidR="00676D43" w:rsidRPr="00676D43" w:rsidTr="007D0584">
        <w:trPr>
          <w:gridAfter w:val="11"/>
          <w:wAfter w:w="7066" w:type="dxa"/>
          <w:trHeight w:val="84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C31" w:rsidRPr="00676D43" w:rsidRDefault="00707C31" w:rsidP="00707C3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07C31" w:rsidRPr="00676D43" w:rsidTr="007D0584">
        <w:trPr>
          <w:gridAfter w:val="16"/>
          <w:wAfter w:w="7544" w:type="dxa"/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D0584" w:rsidP="00707C3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  <w:r w:rsidR="00707C31" w:rsidRPr="00676D43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7C31">
            <w:pPr>
              <w:jc w:val="both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>Расчет сформирован в соответствии с постановлением администрации муниципального образования "Кизнерский район" Удмуртской Республики от 28.12.2016 года № 888 "Об утверждении порядка установления размера платы за пользование жилым помещением ..."</w:t>
            </w:r>
          </w:p>
        </w:tc>
      </w:tr>
      <w:tr w:rsidR="00707C31" w:rsidRPr="00676D43" w:rsidTr="007D0584">
        <w:trPr>
          <w:gridAfter w:val="16"/>
          <w:wAfter w:w="7544" w:type="dxa"/>
          <w:trHeight w:val="37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7C31" w:rsidRPr="00676D43" w:rsidRDefault="00707C31" w:rsidP="00707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C31" w:rsidRPr="00676D43" w:rsidRDefault="00707C31" w:rsidP="0070638A">
            <w:pPr>
              <w:jc w:val="both"/>
              <w:rPr>
                <w:sz w:val="20"/>
                <w:szCs w:val="20"/>
              </w:rPr>
            </w:pPr>
            <w:r w:rsidRPr="00676D43">
              <w:rPr>
                <w:sz w:val="20"/>
                <w:szCs w:val="20"/>
              </w:rPr>
              <w:t xml:space="preserve">Базовый размер платы за наем определяется исходя из средней цены на 1 кв.м. общей площади квартир на вторичном рынке жилья в субъекте РФ - Удмуртская Республика составляет на III </w:t>
            </w:r>
            <w:proofErr w:type="spellStart"/>
            <w:r w:rsidRPr="00676D43">
              <w:rPr>
                <w:sz w:val="20"/>
                <w:szCs w:val="20"/>
              </w:rPr>
              <w:t>кв</w:t>
            </w:r>
            <w:proofErr w:type="spellEnd"/>
            <w:r w:rsidRPr="00676D43">
              <w:rPr>
                <w:sz w:val="20"/>
                <w:szCs w:val="20"/>
              </w:rPr>
              <w:t xml:space="preserve"> 2023 г</w:t>
            </w:r>
            <w:r w:rsidRPr="0070638A">
              <w:rPr>
                <w:b/>
                <w:sz w:val="20"/>
                <w:szCs w:val="20"/>
              </w:rPr>
              <w:t xml:space="preserve">. </w:t>
            </w:r>
            <w:r w:rsidR="0070638A">
              <w:rPr>
                <w:b/>
                <w:sz w:val="20"/>
                <w:szCs w:val="20"/>
              </w:rPr>
              <w:t>СРс-</w:t>
            </w:r>
            <w:r w:rsidRPr="0070638A">
              <w:rPr>
                <w:b/>
                <w:sz w:val="20"/>
                <w:szCs w:val="20"/>
              </w:rPr>
              <w:t>78046,95</w:t>
            </w:r>
            <w:r w:rsidRPr="00676D43">
              <w:rPr>
                <w:sz w:val="20"/>
                <w:szCs w:val="20"/>
              </w:rPr>
              <w:t xml:space="preserve"> руб./кв</w:t>
            </w:r>
            <w:proofErr w:type="gramStart"/>
            <w:r w:rsidRPr="00676D43">
              <w:rPr>
                <w:sz w:val="20"/>
                <w:szCs w:val="20"/>
              </w:rPr>
              <w:t>.м</w:t>
            </w:r>
            <w:proofErr w:type="gramEnd"/>
            <w:r w:rsidRPr="00676D43">
              <w:rPr>
                <w:sz w:val="20"/>
                <w:szCs w:val="20"/>
              </w:rPr>
              <w:t>, по данным ФСГС.</w:t>
            </w:r>
          </w:p>
        </w:tc>
      </w:tr>
    </w:tbl>
    <w:p w:rsidR="00707C31" w:rsidRPr="00C36160" w:rsidRDefault="00707C31">
      <w:pPr>
        <w:rPr>
          <w:lang w:val="en-US"/>
        </w:rPr>
        <w:sectPr w:rsidR="00707C31" w:rsidRPr="00C36160" w:rsidSect="007D0584">
          <w:pgSz w:w="16838" w:h="11906" w:orient="landscape"/>
          <w:pgMar w:top="709" w:right="567" w:bottom="1134" w:left="851" w:header="709" w:footer="709" w:gutter="0"/>
          <w:cols w:space="708"/>
          <w:docGrid w:linePitch="360"/>
        </w:sectPr>
      </w:pPr>
    </w:p>
    <w:p w:rsidR="00707C31" w:rsidRPr="00C36160" w:rsidRDefault="00707C31" w:rsidP="00C36160">
      <w:pPr>
        <w:rPr>
          <w:lang w:val="en-US"/>
        </w:rPr>
      </w:pPr>
    </w:p>
    <w:sectPr w:rsidR="00707C31" w:rsidRPr="00C36160" w:rsidSect="00897B2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4519"/>
    <w:rsid w:val="00030450"/>
    <w:rsid w:val="00090294"/>
    <w:rsid w:val="000A4C4F"/>
    <w:rsid w:val="00122E30"/>
    <w:rsid w:val="00183EE9"/>
    <w:rsid w:val="001B5FB5"/>
    <w:rsid w:val="001D53FF"/>
    <w:rsid w:val="00241FF9"/>
    <w:rsid w:val="00250EC5"/>
    <w:rsid w:val="00256F61"/>
    <w:rsid w:val="00282979"/>
    <w:rsid w:val="002B31D2"/>
    <w:rsid w:val="002C18FF"/>
    <w:rsid w:val="003304DE"/>
    <w:rsid w:val="00363C59"/>
    <w:rsid w:val="00393345"/>
    <w:rsid w:val="003A2291"/>
    <w:rsid w:val="003A605C"/>
    <w:rsid w:val="003C3B0B"/>
    <w:rsid w:val="003E4610"/>
    <w:rsid w:val="003F6788"/>
    <w:rsid w:val="00400207"/>
    <w:rsid w:val="00405565"/>
    <w:rsid w:val="0040664F"/>
    <w:rsid w:val="004457BB"/>
    <w:rsid w:val="00464519"/>
    <w:rsid w:val="00476842"/>
    <w:rsid w:val="0048321C"/>
    <w:rsid w:val="004956A4"/>
    <w:rsid w:val="00497A6C"/>
    <w:rsid w:val="004A537D"/>
    <w:rsid w:val="005167E4"/>
    <w:rsid w:val="00521AF9"/>
    <w:rsid w:val="00523977"/>
    <w:rsid w:val="005C3A38"/>
    <w:rsid w:val="005F5AAB"/>
    <w:rsid w:val="00601143"/>
    <w:rsid w:val="0062050F"/>
    <w:rsid w:val="00621443"/>
    <w:rsid w:val="0064057D"/>
    <w:rsid w:val="00676D43"/>
    <w:rsid w:val="006C3C26"/>
    <w:rsid w:val="0070638A"/>
    <w:rsid w:val="00707C31"/>
    <w:rsid w:val="007248C8"/>
    <w:rsid w:val="00724A8C"/>
    <w:rsid w:val="0072540B"/>
    <w:rsid w:val="00742DEE"/>
    <w:rsid w:val="00772F0F"/>
    <w:rsid w:val="00785304"/>
    <w:rsid w:val="007C4186"/>
    <w:rsid w:val="007D0584"/>
    <w:rsid w:val="007E46FC"/>
    <w:rsid w:val="007E6BB8"/>
    <w:rsid w:val="00834F40"/>
    <w:rsid w:val="00846A34"/>
    <w:rsid w:val="008518EF"/>
    <w:rsid w:val="00872922"/>
    <w:rsid w:val="00893F8A"/>
    <w:rsid w:val="00894CDB"/>
    <w:rsid w:val="00897B23"/>
    <w:rsid w:val="008B2C3C"/>
    <w:rsid w:val="008C4882"/>
    <w:rsid w:val="008C5FB7"/>
    <w:rsid w:val="00931239"/>
    <w:rsid w:val="009A0015"/>
    <w:rsid w:val="009A458B"/>
    <w:rsid w:val="009E534C"/>
    <w:rsid w:val="00A11E9D"/>
    <w:rsid w:val="00A22A83"/>
    <w:rsid w:val="00A35D4A"/>
    <w:rsid w:val="00A378EC"/>
    <w:rsid w:val="00A41931"/>
    <w:rsid w:val="00A44A9E"/>
    <w:rsid w:val="00A53E8F"/>
    <w:rsid w:val="00AC063B"/>
    <w:rsid w:val="00AD14E2"/>
    <w:rsid w:val="00AD1906"/>
    <w:rsid w:val="00B362E9"/>
    <w:rsid w:val="00B7129A"/>
    <w:rsid w:val="00BA4C7D"/>
    <w:rsid w:val="00BC34D6"/>
    <w:rsid w:val="00BC7F49"/>
    <w:rsid w:val="00C016DD"/>
    <w:rsid w:val="00C04BEB"/>
    <w:rsid w:val="00C14235"/>
    <w:rsid w:val="00C1630E"/>
    <w:rsid w:val="00C35011"/>
    <w:rsid w:val="00C36160"/>
    <w:rsid w:val="00C66A7C"/>
    <w:rsid w:val="00C806FE"/>
    <w:rsid w:val="00C9099B"/>
    <w:rsid w:val="00CD48D4"/>
    <w:rsid w:val="00CF5B22"/>
    <w:rsid w:val="00D00D47"/>
    <w:rsid w:val="00D04C9C"/>
    <w:rsid w:val="00D94F50"/>
    <w:rsid w:val="00DB6F32"/>
    <w:rsid w:val="00DE085A"/>
    <w:rsid w:val="00DE4051"/>
    <w:rsid w:val="00DF1E3B"/>
    <w:rsid w:val="00E17662"/>
    <w:rsid w:val="00E60895"/>
    <w:rsid w:val="00E641D2"/>
    <w:rsid w:val="00EB3B59"/>
    <w:rsid w:val="00ED2459"/>
    <w:rsid w:val="00ED4A52"/>
    <w:rsid w:val="00EE1A0E"/>
    <w:rsid w:val="00EE250F"/>
    <w:rsid w:val="00F02120"/>
    <w:rsid w:val="00F232A9"/>
    <w:rsid w:val="00F2566A"/>
    <w:rsid w:val="00F3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51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64519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4645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5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5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451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45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5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64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645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5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4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71A7C-74BD-4EC4-BC68-F2C9E329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</dc:creator>
  <cp:lastModifiedBy>Казанцев</cp:lastModifiedBy>
  <cp:revision>2</cp:revision>
  <cp:lastPrinted>2024-01-17T05:38:00Z</cp:lastPrinted>
  <dcterms:created xsi:type="dcterms:W3CDTF">2024-01-17T11:57:00Z</dcterms:created>
  <dcterms:modified xsi:type="dcterms:W3CDTF">2024-01-17T11:57:00Z</dcterms:modified>
</cp:coreProperties>
</file>